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08AF6C">
      <w:pPr>
        <w:spacing w:line="360" w:lineRule="auto"/>
        <w:jc w:val="center"/>
        <w:rPr>
          <w:rFonts w:hint="eastAsia" w:ascii="宋体" w:hAnsi="宋体" w:eastAsia="宋体" w:cs="Times New Roman"/>
          <w:sz w:val="36"/>
          <w:szCs w:val="36"/>
        </w:rPr>
      </w:pPr>
      <w:bookmarkStart w:id="0" w:name="OLE_LINK1"/>
      <w:r>
        <w:rPr>
          <w:rFonts w:hint="eastAsia" w:ascii="宋体" w:hAnsi="宋体" w:eastAsia="宋体" w:cs="Times New Roman"/>
          <w:sz w:val="36"/>
          <w:szCs w:val="36"/>
        </w:rPr>
        <w:t>重庆轨道交通江北控制中心工程</w:t>
      </w:r>
    </w:p>
    <w:p w14:paraId="066CE8D4">
      <w:pPr>
        <w:spacing w:line="360" w:lineRule="auto"/>
        <w:jc w:val="center"/>
        <w:rPr>
          <w:rFonts w:hint="eastAsia" w:ascii="宋体" w:hAnsi="宋体" w:eastAsia="宋体" w:cstheme="minorEastAsia"/>
          <w:b/>
          <w:color w:val="000000" w:themeColor="text1"/>
          <w:sz w:val="52"/>
          <w:szCs w:val="52"/>
          <w14:textFill>
            <w14:solidFill>
              <w14:schemeClr w14:val="tx1"/>
            </w14:solidFill>
          </w14:textFill>
        </w:rPr>
      </w:pPr>
      <w:r>
        <w:rPr>
          <w:rFonts w:hint="eastAsia" w:ascii="宋体" w:hAnsi="宋体" w:eastAsia="宋体" w:cs="Times New Roman"/>
          <w:sz w:val="36"/>
          <w:szCs w:val="36"/>
        </w:rPr>
        <w:t>宏帆科普中心方案设计</w:t>
      </w:r>
      <w:bookmarkEnd w:id="0"/>
    </w:p>
    <w:p w14:paraId="1B2CCE35">
      <w:pPr>
        <w:pStyle w:val="7"/>
        <w:rPr>
          <w:rFonts w:hint="eastAsia" w:cstheme="minorEastAsia"/>
          <w:color w:val="000000" w:themeColor="text1"/>
          <w14:textFill>
            <w14:solidFill>
              <w14:schemeClr w14:val="tx1"/>
            </w14:solidFill>
          </w14:textFill>
        </w:rPr>
      </w:pPr>
    </w:p>
    <w:p w14:paraId="6B1A2B0B">
      <w:pPr>
        <w:pStyle w:val="7"/>
        <w:rPr>
          <w:rFonts w:hint="eastAsia" w:cstheme="minorEastAsia"/>
          <w:color w:val="000000" w:themeColor="text1"/>
          <w14:textFill>
            <w14:solidFill>
              <w14:schemeClr w14:val="tx1"/>
            </w14:solidFill>
          </w14:textFill>
        </w:rPr>
      </w:pPr>
    </w:p>
    <w:p w14:paraId="18A93A9F">
      <w:pPr>
        <w:pStyle w:val="7"/>
        <w:rPr>
          <w:rFonts w:hint="eastAsia" w:cstheme="minorEastAsia"/>
          <w:color w:val="000000" w:themeColor="text1"/>
          <w14:textFill>
            <w14:solidFill>
              <w14:schemeClr w14:val="tx1"/>
            </w14:solidFill>
          </w14:textFill>
        </w:rPr>
      </w:pPr>
    </w:p>
    <w:p w14:paraId="7823932A">
      <w:pPr>
        <w:pStyle w:val="7"/>
        <w:rPr>
          <w:rFonts w:hint="eastAsia" w:cstheme="minorEastAsia"/>
          <w:color w:val="000000" w:themeColor="text1"/>
          <w14:textFill>
            <w14:solidFill>
              <w14:schemeClr w14:val="tx1"/>
            </w14:solidFill>
          </w14:textFill>
        </w:rPr>
      </w:pPr>
    </w:p>
    <w:p w14:paraId="0EDE36E7">
      <w:pPr>
        <w:pStyle w:val="7"/>
        <w:rPr>
          <w:rFonts w:hint="eastAsia" w:cstheme="minorEastAsia"/>
          <w:color w:val="000000" w:themeColor="text1"/>
          <w14:textFill>
            <w14:solidFill>
              <w14:schemeClr w14:val="tx1"/>
            </w14:solidFill>
          </w14:textFill>
        </w:rPr>
      </w:pPr>
    </w:p>
    <w:p w14:paraId="04B4725C">
      <w:pPr>
        <w:pStyle w:val="7"/>
        <w:rPr>
          <w:rFonts w:hint="eastAsia" w:cstheme="minorEastAsia"/>
          <w:color w:val="000000" w:themeColor="text1"/>
          <w14:textFill>
            <w14:solidFill>
              <w14:schemeClr w14:val="tx1"/>
            </w14:solidFill>
          </w14:textFill>
        </w:rPr>
      </w:pPr>
    </w:p>
    <w:p w14:paraId="5AC00F35">
      <w:pPr>
        <w:pStyle w:val="7"/>
        <w:rPr>
          <w:rFonts w:hint="eastAsia" w:cstheme="minorEastAsia"/>
          <w:color w:val="000000" w:themeColor="text1"/>
          <w14:textFill>
            <w14:solidFill>
              <w14:schemeClr w14:val="tx1"/>
            </w14:solidFill>
          </w14:textFill>
        </w:rPr>
      </w:pPr>
    </w:p>
    <w:p w14:paraId="4681DAAA">
      <w:pPr>
        <w:pStyle w:val="7"/>
        <w:rPr>
          <w:rFonts w:hint="eastAsia" w:cstheme="minorEastAsia"/>
          <w:color w:val="000000" w:themeColor="text1"/>
          <w14:textFill>
            <w14:solidFill>
              <w14:schemeClr w14:val="tx1"/>
            </w14:solidFill>
          </w14:textFill>
        </w:rPr>
      </w:pPr>
    </w:p>
    <w:p w14:paraId="07F1D423">
      <w:pPr>
        <w:pStyle w:val="7"/>
        <w:rPr>
          <w:rFonts w:hint="eastAsia" w:cstheme="minorEastAsia"/>
          <w:color w:val="000000" w:themeColor="text1"/>
          <w14:textFill>
            <w14:solidFill>
              <w14:schemeClr w14:val="tx1"/>
            </w14:solidFill>
          </w14:textFill>
        </w:rPr>
      </w:pPr>
    </w:p>
    <w:p w14:paraId="20EF7BC8">
      <w:pPr>
        <w:spacing w:after="160" w:line="278" w:lineRule="auto"/>
        <w:jc w:val="center"/>
        <w:outlineLvl w:val="0"/>
        <w:rPr>
          <w:rFonts w:hint="eastAsia" w:ascii="宋体" w:hAnsi="宋体" w:eastAsia="宋体" w:cs="Times New Roman"/>
          <w:bCs/>
          <w:color w:val="000000"/>
          <w:sz w:val="44"/>
          <w:szCs w:val="44"/>
        </w:rPr>
      </w:pPr>
      <w:r>
        <w:rPr>
          <w:rFonts w:hint="eastAsia" w:ascii="宋体" w:hAnsi="宋体" w:eastAsia="宋体" w:cs="Times New Roman"/>
          <w:bCs/>
          <w:color w:val="000000"/>
          <w:sz w:val="44"/>
          <w:szCs w:val="44"/>
        </w:rPr>
        <w:t>比</w:t>
      </w:r>
    </w:p>
    <w:p w14:paraId="1E6C67CC">
      <w:pPr>
        <w:spacing w:after="160" w:line="278" w:lineRule="auto"/>
        <w:jc w:val="center"/>
        <w:outlineLvl w:val="0"/>
        <w:rPr>
          <w:rFonts w:hint="eastAsia" w:ascii="宋体" w:hAnsi="宋体" w:eastAsia="宋体" w:cs="Times New Roman"/>
          <w:bCs/>
          <w:color w:val="000000"/>
          <w:sz w:val="44"/>
          <w:szCs w:val="44"/>
        </w:rPr>
      </w:pPr>
      <w:r>
        <w:rPr>
          <w:rFonts w:hint="eastAsia" w:ascii="宋体" w:hAnsi="宋体" w:eastAsia="宋体" w:cs="Times New Roman"/>
          <w:bCs/>
          <w:color w:val="000000"/>
          <w:sz w:val="44"/>
          <w:szCs w:val="44"/>
        </w:rPr>
        <w:t>选</w:t>
      </w:r>
    </w:p>
    <w:p w14:paraId="3FD6C32B">
      <w:pPr>
        <w:spacing w:after="160" w:line="278" w:lineRule="auto"/>
        <w:jc w:val="center"/>
        <w:outlineLvl w:val="0"/>
        <w:rPr>
          <w:rFonts w:hint="eastAsia" w:ascii="宋体" w:hAnsi="宋体" w:eastAsia="宋体" w:cs="Times New Roman"/>
          <w:bCs/>
          <w:color w:val="000000"/>
          <w:sz w:val="44"/>
          <w:szCs w:val="44"/>
        </w:rPr>
      </w:pPr>
      <w:r>
        <w:rPr>
          <w:rFonts w:hint="eastAsia" w:ascii="宋体" w:hAnsi="宋体" w:eastAsia="宋体" w:cs="Times New Roman"/>
          <w:bCs/>
          <w:color w:val="000000"/>
          <w:sz w:val="44"/>
          <w:szCs w:val="44"/>
        </w:rPr>
        <w:t>邀</w:t>
      </w:r>
    </w:p>
    <w:p w14:paraId="2D0A1C18">
      <w:pPr>
        <w:spacing w:after="160" w:line="278" w:lineRule="auto"/>
        <w:jc w:val="center"/>
        <w:outlineLvl w:val="0"/>
        <w:rPr>
          <w:rFonts w:hint="eastAsia" w:ascii="宋体" w:hAnsi="宋体" w:eastAsia="宋体" w:cs="Times New Roman"/>
          <w:bCs/>
          <w:color w:val="000000"/>
          <w:sz w:val="44"/>
          <w:szCs w:val="44"/>
        </w:rPr>
      </w:pPr>
      <w:r>
        <w:rPr>
          <w:rFonts w:hint="eastAsia" w:ascii="宋体" w:hAnsi="宋体" w:eastAsia="宋体" w:cs="Times New Roman"/>
          <w:bCs/>
          <w:color w:val="000000"/>
          <w:sz w:val="44"/>
          <w:szCs w:val="44"/>
        </w:rPr>
        <w:t>请</w:t>
      </w:r>
    </w:p>
    <w:p w14:paraId="77E48587">
      <w:pPr>
        <w:spacing w:after="160" w:line="278" w:lineRule="auto"/>
        <w:jc w:val="center"/>
        <w:outlineLvl w:val="0"/>
        <w:rPr>
          <w:rFonts w:hint="eastAsia" w:ascii="宋体" w:hAnsi="宋体" w:eastAsia="宋体" w:cs="Times New Roman"/>
          <w:bCs/>
          <w:color w:val="000000"/>
          <w:sz w:val="44"/>
          <w:szCs w:val="44"/>
        </w:rPr>
      </w:pPr>
      <w:r>
        <w:rPr>
          <w:rFonts w:hint="eastAsia" w:ascii="宋体" w:hAnsi="宋体" w:eastAsia="宋体" w:cs="Times New Roman"/>
          <w:bCs/>
          <w:color w:val="000000"/>
          <w:sz w:val="44"/>
          <w:szCs w:val="44"/>
        </w:rPr>
        <w:t>文</w:t>
      </w:r>
    </w:p>
    <w:p w14:paraId="14E390D2">
      <w:pPr>
        <w:spacing w:after="160" w:line="278" w:lineRule="auto"/>
        <w:jc w:val="center"/>
        <w:outlineLvl w:val="0"/>
        <w:rPr>
          <w:rFonts w:hint="eastAsia" w:ascii="宋体" w:hAnsi="宋体" w:eastAsia="宋体" w:cs="Times New Roman"/>
          <w:bCs/>
          <w:color w:val="000000"/>
          <w:sz w:val="44"/>
          <w:szCs w:val="44"/>
        </w:rPr>
      </w:pPr>
      <w:r>
        <w:rPr>
          <w:rFonts w:hint="eastAsia" w:ascii="宋体" w:hAnsi="宋体" w:eastAsia="宋体" w:cs="Times New Roman"/>
          <w:bCs/>
          <w:color w:val="000000"/>
          <w:sz w:val="44"/>
          <w:szCs w:val="44"/>
        </w:rPr>
        <w:t>件</w:t>
      </w:r>
    </w:p>
    <w:p w14:paraId="1E2C4EFD">
      <w:pPr>
        <w:widowControl/>
        <w:jc w:val="left"/>
        <w:rPr>
          <w:rFonts w:hint="eastAsia" w:ascii="宋体" w:hAnsi="宋体" w:eastAsia="宋体" w:cs="宋体"/>
          <w:color w:val="000000" w:themeColor="text1"/>
          <w:sz w:val="32"/>
          <w:szCs w:val="32"/>
          <w14:textFill>
            <w14:solidFill>
              <w14:schemeClr w14:val="tx1"/>
            </w14:solidFill>
          </w14:textFill>
        </w:rPr>
      </w:pPr>
    </w:p>
    <w:p w14:paraId="23E47E21">
      <w:pPr>
        <w:pStyle w:val="2"/>
        <w:rPr>
          <w:rFonts w:hint="eastAsia" w:ascii="宋体" w:hAnsi="宋体" w:eastAsia="宋体"/>
        </w:rPr>
      </w:pPr>
    </w:p>
    <w:p w14:paraId="4C9720A4">
      <w:pPr>
        <w:tabs>
          <w:tab w:val="left" w:pos="8038"/>
        </w:tabs>
        <w:jc w:val="center"/>
        <w:rPr>
          <w:rFonts w:hint="eastAsia" w:ascii="宋体" w:hAnsi="宋体" w:eastAsia="宋体"/>
          <w:b/>
          <w:color w:val="000000"/>
          <w:sz w:val="32"/>
          <w:szCs w:val="32"/>
        </w:rPr>
      </w:pPr>
      <w:r>
        <w:rPr>
          <w:rFonts w:ascii="宋体" w:hAnsi="宋体" w:eastAsia="宋体"/>
          <w:sz w:val="36"/>
          <w:szCs w:val="36"/>
        </w:rPr>
        <w:t>日期：</w:t>
      </w:r>
      <w:r>
        <w:rPr>
          <w:rFonts w:hint="eastAsia" w:ascii="宋体" w:hAnsi="宋体" w:eastAsia="宋体" w:cs="Times New Roman"/>
          <w:sz w:val="36"/>
          <w:szCs w:val="36"/>
        </w:rPr>
        <w:t xml:space="preserve">2025年 12 月 12 </w:t>
      </w:r>
      <w:r>
        <w:rPr>
          <w:rFonts w:ascii="宋体" w:hAnsi="宋体" w:eastAsia="宋体"/>
          <w:sz w:val="36"/>
          <w:szCs w:val="36"/>
        </w:rPr>
        <w:t>日</w:t>
      </w:r>
    </w:p>
    <w:p w14:paraId="556AE7FF">
      <w:pPr>
        <w:widowControl/>
        <w:jc w:val="left"/>
        <w:rPr>
          <w:rFonts w:hint="eastAsia" w:ascii="宋体" w:hAnsi="宋体" w:eastAsia="宋体" w:cs="Times New Roman"/>
          <w:b/>
          <w:color w:val="000000" w:themeColor="text1"/>
          <w:sz w:val="52"/>
          <w:szCs w:val="52"/>
          <w14:textFill>
            <w14:solidFill>
              <w14:schemeClr w14:val="tx1"/>
            </w14:solidFill>
          </w14:textFill>
        </w:rPr>
      </w:pPr>
      <w:r>
        <w:rPr>
          <w:rFonts w:ascii="宋体" w:hAnsi="宋体" w:eastAsia="宋体" w:cs="Times New Roman"/>
          <w:b/>
          <w:color w:val="000000" w:themeColor="text1"/>
          <w:sz w:val="52"/>
          <w:szCs w:val="52"/>
          <w14:textFill>
            <w14:solidFill>
              <w14:schemeClr w14:val="tx1"/>
            </w14:solidFill>
          </w14:textFill>
        </w:rPr>
        <w:br w:type="page"/>
      </w:r>
    </w:p>
    <w:p w14:paraId="01530A51">
      <w:pPr>
        <w:spacing w:line="520" w:lineRule="exact"/>
        <w:jc w:val="center"/>
        <w:rPr>
          <w:rFonts w:hint="eastAsia" w:ascii="宋体" w:hAnsi="宋体" w:eastAsia="宋体" w:cs="Times New Roman"/>
          <w:b/>
          <w:color w:val="000000" w:themeColor="text1"/>
          <w:sz w:val="52"/>
          <w:szCs w:val="52"/>
          <w14:textFill>
            <w14:solidFill>
              <w14:schemeClr w14:val="tx1"/>
            </w14:solidFill>
          </w14:textFill>
        </w:rPr>
      </w:pPr>
      <w:r>
        <w:rPr>
          <w:rFonts w:ascii="宋体" w:hAnsi="宋体" w:eastAsia="宋体" w:cs="Times New Roman"/>
          <w:b/>
          <w:color w:val="000000" w:themeColor="text1"/>
          <w:sz w:val="52"/>
          <w:szCs w:val="52"/>
          <w14:textFill>
            <w14:solidFill>
              <w14:schemeClr w14:val="tx1"/>
            </w14:solidFill>
          </w14:textFill>
        </w:rPr>
        <w:t>目 录</w:t>
      </w:r>
    </w:p>
    <w:p w14:paraId="69BF6F62">
      <w:pPr>
        <w:spacing w:line="520" w:lineRule="exact"/>
        <w:jc w:val="center"/>
        <w:rPr>
          <w:rFonts w:hint="eastAsia" w:ascii="宋体" w:hAnsi="宋体" w:eastAsia="宋体" w:cs="Times New Roman"/>
          <w:color w:val="000000" w:themeColor="text1"/>
          <w14:textFill>
            <w14:solidFill>
              <w14:schemeClr w14:val="tx1"/>
            </w14:solidFill>
          </w14:textFill>
        </w:rPr>
      </w:pPr>
    </w:p>
    <w:p w14:paraId="7020F803">
      <w:pPr>
        <w:spacing w:line="520" w:lineRule="exact"/>
        <w:jc w:val="center"/>
        <w:rPr>
          <w:rFonts w:hint="eastAsia" w:ascii="宋体" w:hAnsi="宋体" w:eastAsia="宋体" w:cs="Times New Roman"/>
          <w:b/>
          <w:color w:val="000000" w:themeColor="text1"/>
          <w:sz w:val="32"/>
          <w:szCs w:val="32"/>
          <w14:textFill>
            <w14:solidFill>
              <w14:schemeClr w14:val="tx1"/>
            </w14:solidFill>
          </w14:textFill>
        </w:rPr>
      </w:pPr>
    </w:p>
    <w:p w14:paraId="3BD78898">
      <w:pPr>
        <w:pStyle w:val="12"/>
        <w:tabs>
          <w:tab w:val="right" w:leader="dot" w:pos="8278"/>
        </w:tabs>
        <w:rPr>
          <w:rFonts w:hint="eastAsia" w:ascii="宋体" w:hAnsi="宋体"/>
          <w:color w:val="000000" w:themeColor="text1"/>
          <w14:textFill>
            <w14:solidFill>
              <w14:schemeClr w14:val="tx1"/>
            </w14:solidFill>
          </w14:textFill>
        </w:rPr>
      </w:pPr>
      <w:r>
        <w:rPr>
          <w:rFonts w:ascii="宋体" w:hAnsi="宋体"/>
          <w:b/>
          <w:color w:val="000000" w:themeColor="text1"/>
          <w:sz w:val="32"/>
          <w:szCs w:val="32"/>
          <w14:textFill>
            <w14:solidFill>
              <w14:schemeClr w14:val="tx1"/>
            </w14:solidFill>
          </w14:textFill>
        </w:rPr>
        <w:fldChar w:fldCharType="begin"/>
      </w:r>
      <w:r>
        <w:rPr>
          <w:rFonts w:ascii="宋体" w:hAnsi="宋体"/>
          <w:b/>
          <w:color w:val="000000" w:themeColor="text1"/>
          <w:sz w:val="32"/>
          <w:szCs w:val="32"/>
          <w14:textFill>
            <w14:solidFill>
              <w14:schemeClr w14:val="tx1"/>
            </w14:solidFill>
          </w14:textFill>
        </w:rPr>
        <w:instrText xml:space="preserve">TOC \o "1-3" \h \z \u</w:instrText>
      </w:r>
      <w:r>
        <w:rPr>
          <w:rFonts w:ascii="宋体" w:hAnsi="宋体"/>
          <w:b/>
          <w:color w:val="000000" w:themeColor="text1"/>
          <w:sz w:val="32"/>
          <w:szCs w:val="32"/>
          <w14:textFill>
            <w14:solidFill>
              <w14:schemeClr w14:val="tx1"/>
            </w14:solidFill>
          </w14:textFill>
        </w:rPr>
        <w:fldChar w:fldCharType="separate"/>
      </w:r>
      <w:r>
        <w:fldChar w:fldCharType="begin"/>
      </w:r>
      <w:r>
        <w:instrText xml:space="preserve"> HYPERLINK \l "_Toc19162" </w:instrText>
      </w:r>
      <w:r>
        <w:fldChar w:fldCharType="separate"/>
      </w:r>
      <w:r>
        <w:rPr>
          <w:rFonts w:ascii="宋体" w:hAnsi="宋体"/>
          <w:bCs/>
          <w:color w:val="000000" w:themeColor="text1"/>
          <w:kern w:val="44"/>
          <w14:textFill>
            <w14:solidFill>
              <w14:schemeClr w14:val="tx1"/>
            </w14:solidFill>
          </w14:textFill>
        </w:rPr>
        <w:t>一、 项目概况</w:t>
      </w:r>
      <w:r>
        <w:rPr>
          <w:rFonts w:ascii="宋体" w:hAnsi="宋体"/>
          <w:color w:val="000000" w:themeColor="text1"/>
          <w14:textFill>
            <w14:solidFill>
              <w14:schemeClr w14:val="tx1"/>
            </w14:solidFill>
          </w14:textFill>
        </w:rPr>
        <w:tab/>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PAGEREF _Toc19162 </w:instrText>
      </w:r>
      <w:r>
        <w:rPr>
          <w:rFonts w:ascii="宋体" w:hAnsi="宋体"/>
          <w:color w:val="000000" w:themeColor="text1"/>
          <w14:textFill>
            <w14:solidFill>
              <w14:schemeClr w14:val="tx1"/>
            </w14:solidFill>
          </w14:textFill>
        </w:rPr>
        <w:fldChar w:fldCharType="separate"/>
      </w:r>
      <w:r>
        <w:rPr>
          <w:rFonts w:hint="eastAsia" w:ascii="宋体" w:hAnsi="宋体"/>
          <w:color w:val="000000" w:themeColor="text1"/>
          <w14:textFill>
            <w14:solidFill>
              <w14:schemeClr w14:val="tx1"/>
            </w14:solidFill>
          </w14:textFill>
        </w:rPr>
        <w:t>- 1 -</w: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end"/>
      </w:r>
    </w:p>
    <w:p w14:paraId="56A012A6">
      <w:pPr>
        <w:pStyle w:val="12"/>
        <w:tabs>
          <w:tab w:val="right" w:leader="dot" w:pos="8278"/>
        </w:tabs>
        <w:rPr>
          <w:rFonts w:hint="eastAsia" w:ascii="宋体" w:hAnsi="宋体"/>
          <w:color w:val="000000" w:themeColor="text1"/>
          <w14:textFill>
            <w14:solidFill>
              <w14:schemeClr w14:val="tx1"/>
            </w14:solidFill>
          </w14:textFill>
        </w:rPr>
      </w:pPr>
      <w:r>
        <w:fldChar w:fldCharType="begin"/>
      </w:r>
      <w:r>
        <w:instrText xml:space="preserve"> HYPERLINK \l "_Toc2393" </w:instrText>
      </w:r>
      <w:r>
        <w:fldChar w:fldCharType="separate"/>
      </w:r>
      <w:r>
        <w:rPr>
          <w:rFonts w:ascii="宋体" w:hAnsi="宋体"/>
          <w:color w:val="000000" w:themeColor="text1"/>
          <w14:textFill>
            <w14:solidFill>
              <w14:schemeClr w14:val="tx1"/>
            </w14:solidFill>
          </w14:textFill>
        </w:rPr>
        <w:t>二、 参选文件组成及要求</w:t>
      </w:r>
      <w:r>
        <w:rPr>
          <w:rFonts w:ascii="宋体" w:hAnsi="宋体"/>
          <w:color w:val="000000" w:themeColor="text1"/>
          <w14:textFill>
            <w14:solidFill>
              <w14:schemeClr w14:val="tx1"/>
            </w14:solidFill>
          </w14:textFill>
        </w:rPr>
        <w:tab/>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PAGEREF _Toc2393 </w:instrText>
      </w:r>
      <w:r>
        <w:rPr>
          <w:rFonts w:ascii="宋体" w:hAnsi="宋体"/>
          <w:color w:val="000000" w:themeColor="text1"/>
          <w14:textFill>
            <w14:solidFill>
              <w14:schemeClr w14:val="tx1"/>
            </w14:solidFill>
          </w14:textFill>
        </w:rPr>
        <w:fldChar w:fldCharType="separate"/>
      </w:r>
      <w:r>
        <w:rPr>
          <w:rFonts w:hint="eastAsia" w:ascii="宋体" w:hAnsi="宋体"/>
          <w:color w:val="000000" w:themeColor="text1"/>
          <w14:textFill>
            <w14:solidFill>
              <w14:schemeClr w14:val="tx1"/>
            </w14:solidFill>
          </w14:textFill>
        </w:rPr>
        <w:t>- 2 -</w: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end"/>
      </w:r>
    </w:p>
    <w:p w14:paraId="55F84591">
      <w:pPr>
        <w:pStyle w:val="12"/>
        <w:tabs>
          <w:tab w:val="right" w:leader="dot" w:pos="8278"/>
        </w:tabs>
        <w:rPr>
          <w:rFonts w:hint="eastAsia" w:ascii="宋体" w:hAnsi="宋体"/>
          <w:color w:val="000000" w:themeColor="text1"/>
          <w14:textFill>
            <w14:solidFill>
              <w14:schemeClr w14:val="tx1"/>
            </w14:solidFill>
          </w14:textFill>
        </w:rPr>
      </w:pPr>
      <w:r>
        <w:fldChar w:fldCharType="begin"/>
      </w:r>
      <w:r>
        <w:instrText xml:space="preserve"> HYPERLINK \l "_Toc14452" </w:instrText>
      </w:r>
      <w:r>
        <w:fldChar w:fldCharType="separate"/>
      </w:r>
      <w:r>
        <w:rPr>
          <w:rFonts w:ascii="宋体" w:hAnsi="宋体"/>
          <w:color w:val="000000" w:themeColor="text1"/>
          <w14:textFill>
            <w14:solidFill>
              <w14:schemeClr w14:val="tx1"/>
            </w14:solidFill>
          </w14:textFill>
        </w:rPr>
        <w:t>三、 比选文件的获取</w:t>
      </w:r>
      <w:r>
        <w:rPr>
          <w:rFonts w:ascii="宋体" w:hAnsi="宋体"/>
          <w:color w:val="000000" w:themeColor="text1"/>
          <w14:textFill>
            <w14:solidFill>
              <w14:schemeClr w14:val="tx1"/>
            </w14:solidFill>
          </w14:textFill>
        </w:rPr>
        <w:tab/>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PAGEREF _Toc14452 </w:instrText>
      </w:r>
      <w:r>
        <w:rPr>
          <w:rFonts w:ascii="宋体" w:hAnsi="宋体"/>
          <w:color w:val="000000" w:themeColor="text1"/>
          <w14:textFill>
            <w14:solidFill>
              <w14:schemeClr w14:val="tx1"/>
            </w14:solidFill>
          </w14:textFill>
        </w:rPr>
        <w:fldChar w:fldCharType="separate"/>
      </w:r>
      <w:r>
        <w:rPr>
          <w:rFonts w:hint="eastAsia" w:ascii="宋体" w:hAnsi="宋体"/>
          <w:color w:val="000000" w:themeColor="text1"/>
          <w14:textFill>
            <w14:solidFill>
              <w14:schemeClr w14:val="tx1"/>
            </w14:solidFill>
          </w14:textFill>
        </w:rPr>
        <w:t>- 2 -</w: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end"/>
      </w:r>
    </w:p>
    <w:p w14:paraId="3091AEA8">
      <w:pPr>
        <w:pStyle w:val="12"/>
        <w:tabs>
          <w:tab w:val="right" w:leader="dot" w:pos="8278"/>
        </w:tabs>
        <w:rPr>
          <w:rFonts w:hint="eastAsia" w:ascii="宋体" w:hAnsi="宋体"/>
          <w:color w:val="000000" w:themeColor="text1"/>
          <w14:textFill>
            <w14:solidFill>
              <w14:schemeClr w14:val="tx1"/>
            </w14:solidFill>
          </w14:textFill>
        </w:rPr>
      </w:pPr>
      <w:r>
        <w:fldChar w:fldCharType="begin"/>
      </w:r>
      <w:r>
        <w:instrText xml:space="preserve"> HYPERLINK \l "_Toc18634" </w:instrText>
      </w:r>
      <w:r>
        <w:fldChar w:fldCharType="separate"/>
      </w:r>
      <w:r>
        <w:rPr>
          <w:rFonts w:ascii="宋体" w:hAnsi="宋体"/>
          <w:color w:val="000000" w:themeColor="text1"/>
          <w14:textFill>
            <w14:solidFill>
              <w14:schemeClr w14:val="tx1"/>
            </w14:solidFill>
          </w14:textFill>
        </w:rPr>
        <w:t xml:space="preserve">四、 </w:t>
      </w:r>
      <w:r>
        <w:rPr>
          <w:rFonts w:hint="eastAsia" w:ascii="宋体" w:hAnsi="宋体"/>
          <w:color w:val="000000" w:themeColor="text1"/>
          <w14:textFill>
            <w14:solidFill>
              <w14:schemeClr w14:val="tx1"/>
            </w14:solidFill>
          </w14:textFill>
        </w:rPr>
        <w:t>比</w:t>
      </w:r>
      <w:r>
        <w:rPr>
          <w:rFonts w:ascii="宋体" w:hAnsi="宋体"/>
          <w:color w:val="000000" w:themeColor="text1"/>
          <w14:textFill>
            <w14:solidFill>
              <w14:schemeClr w14:val="tx1"/>
            </w14:solidFill>
          </w14:textFill>
        </w:rPr>
        <w:t>选文件的递交</w:t>
      </w:r>
      <w:r>
        <w:rPr>
          <w:rFonts w:ascii="宋体" w:hAnsi="宋体"/>
          <w:color w:val="000000" w:themeColor="text1"/>
          <w14:textFill>
            <w14:solidFill>
              <w14:schemeClr w14:val="tx1"/>
            </w14:solidFill>
          </w14:textFill>
        </w:rPr>
        <w:tab/>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PAGEREF _Toc18634 </w:instrText>
      </w:r>
      <w:r>
        <w:rPr>
          <w:rFonts w:ascii="宋体" w:hAnsi="宋体"/>
          <w:color w:val="000000" w:themeColor="text1"/>
          <w14:textFill>
            <w14:solidFill>
              <w14:schemeClr w14:val="tx1"/>
            </w14:solidFill>
          </w14:textFill>
        </w:rPr>
        <w:fldChar w:fldCharType="separate"/>
      </w:r>
      <w:r>
        <w:rPr>
          <w:rFonts w:hint="eastAsia" w:ascii="宋体" w:hAnsi="宋体"/>
          <w:color w:val="000000" w:themeColor="text1"/>
          <w14:textFill>
            <w14:solidFill>
              <w14:schemeClr w14:val="tx1"/>
            </w14:solidFill>
          </w14:textFill>
        </w:rPr>
        <w:t>- 4 -</w: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end"/>
      </w:r>
    </w:p>
    <w:p w14:paraId="5FE63AD8">
      <w:pPr>
        <w:pStyle w:val="12"/>
        <w:tabs>
          <w:tab w:val="right" w:leader="dot" w:pos="8278"/>
        </w:tabs>
        <w:rPr>
          <w:rFonts w:hint="eastAsia" w:ascii="宋体" w:hAnsi="宋体"/>
          <w:color w:val="000000" w:themeColor="text1"/>
          <w14:textFill>
            <w14:solidFill>
              <w14:schemeClr w14:val="tx1"/>
            </w14:solidFill>
          </w14:textFill>
        </w:rPr>
      </w:pPr>
      <w:r>
        <w:fldChar w:fldCharType="begin"/>
      </w:r>
      <w:r>
        <w:instrText xml:space="preserve"> HYPERLINK \l "_Toc26247" </w:instrText>
      </w:r>
      <w:r>
        <w:fldChar w:fldCharType="separate"/>
      </w:r>
      <w:r>
        <w:rPr>
          <w:rFonts w:ascii="宋体" w:hAnsi="宋体"/>
          <w:color w:val="000000" w:themeColor="text1"/>
          <w14:textFill>
            <w14:solidFill>
              <w14:schemeClr w14:val="tx1"/>
            </w14:solidFill>
          </w14:textFill>
        </w:rPr>
        <w:t>五、 评审方法</w:t>
      </w:r>
      <w:r>
        <w:rPr>
          <w:rFonts w:ascii="宋体" w:hAnsi="宋体"/>
          <w:color w:val="000000" w:themeColor="text1"/>
          <w14:textFill>
            <w14:solidFill>
              <w14:schemeClr w14:val="tx1"/>
            </w14:solidFill>
          </w14:textFill>
        </w:rPr>
        <w:tab/>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PAGEREF _Toc26247 </w:instrText>
      </w:r>
      <w:r>
        <w:rPr>
          <w:rFonts w:ascii="宋体" w:hAnsi="宋体"/>
          <w:color w:val="000000" w:themeColor="text1"/>
          <w14:textFill>
            <w14:solidFill>
              <w14:schemeClr w14:val="tx1"/>
            </w14:solidFill>
          </w14:textFill>
        </w:rPr>
        <w:fldChar w:fldCharType="separate"/>
      </w:r>
      <w:r>
        <w:rPr>
          <w:rFonts w:hint="eastAsia" w:ascii="宋体" w:hAnsi="宋体"/>
          <w:color w:val="000000" w:themeColor="text1"/>
          <w14:textFill>
            <w14:solidFill>
              <w14:schemeClr w14:val="tx1"/>
            </w14:solidFill>
          </w14:textFill>
        </w:rPr>
        <w:t>- 4 -</w: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end"/>
      </w:r>
    </w:p>
    <w:p w14:paraId="1E6C6C2D">
      <w:pPr>
        <w:pStyle w:val="12"/>
        <w:tabs>
          <w:tab w:val="right" w:leader="dot" w:pos="8278"/>
        </w:tabs>
        <w:rPr>
          <w:rFonts w:hint="eastAsia" w:ascii="宋体" w:hAnsi="宋体"/>
          <w:color w:val="000000" w:themeColor="text1"/>
          <w14:textFill>
            <w14:solidFill>
              <w14:schemeClr w14:val="tx1"/>
            </w14:solidFill>
          </w14:textFill>
        </w:rPr>
      </w:pPr>
      <w:r>
        <w:fldChar w:fldCharType="begin"/>
      </w:r>
      <w:r>
        <w:instrText xml:space="preserve"> HYPERLINK \l "_Toc27141" </w:instrText>
      </w:r>
      <w:r>
        <w:fldChar w:fldCharType="separate"/>
      </w:r>
      <w:r>
        <w:rPr>
          <w:rFonts w:ascii="宋体" w:hAnsi="宋体"/>
          <w:color w:val="000000" w:themeColor="text1"/>
          <w14:textFill>
            <w14:solidFill>
              <w14:schemeClr w14:val="tx1"/>
            </w14:solidFill>
          </w14:textFill>
        </w:rPr>
        <w:t>六、 其它相关说明</w:t>
      </w:r>
      <w:r>
        <w:rPr>
          <w:rFonts w:ascii="宋体" w:hAnsi="宋体"/>
          <w:color w:val="000000" w:themeColor="text1"/>
          <w14:textFill>
            <w14:solidFill>
              <w14:schemeClr w14:val="tx1"/>
            </w14:solidFill>
          </w14:textFill>
        </w:rPr>
        <w:tab/>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PAGEREF _Toc27141 </w:instrText>
      </w:r>
      <w:r>
        <w:rPr>
          <w:rFonts w:ascii="宋体" w:hAnsi="宋体"/>
          <w:color w:val="000000" w:themeColor="text1"/>
          <w14:textFill>
            <w14:solidFill>
              <w14:schemeClr w14:val="tx1"/>
            </w14:solidFill>
          </w14:textFill>
        </w:rPr>
        <w:fldChar w:fldCharType="separate"/>
      </w:r>
      <w:r>
        <w:rPr>
          <w:rFonts w:hint="eastAsia" w:ascii="宋体" w:hAnsi="宋体"/>
          <w:color w:val="000000" w:themeColor="text1"/>
          <w14:textFill>
            <w14:solidFill>
              <w14:schemeClr w14:val="tx1"/>
            </w14:solidFill>
          </w14:textFill>
        </w:rPr>
        <w:t>- 6 -</w: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end"/>
      </w:r>
    </w:p>
    <w:p w14:paraId="407ECFEB">
      <w:pPr>
        <w:pStyle w:val="12"/>
        <w:tabs>
          <w:tab w:val="right" w:leader="dot" w:pos="8278"/>
        </w:tabs>
        <w:rPr>
          <w:rFonts w:hint="eastAsia" w:ascii="宋体" w:hAnsi="宋体"/>
          <w:color w:val="000000" w:themeColor="text1"/>
          <w14:textFill>
            <w14:solidFill>
              <w14:schemeClr w14:val="tx1"/>
            </w14:solidFill>
          </w14:textFill>
        </w:rPr>
      </w:pPr>
      <w:r>
        <w:fldChar w:fldCharType="begin"/>
      </w:r>
      <w:r>
        <w:instrText xml:space="preserve"> HYPERLINK \l "_Toc11924" </w:instrText>
      </w:r>
      <w:r>
        <w:fldChar w:fldCharType="separate"/>
      </w:r>
      <w:r>
        <w:rPr>
          <w:rFonts w:ascii="宋体" w:hAnsi="宋体"/>
          <w:color w:val="000000" w:themeColor="text1"/>
          <w14:textFill>
            <w14:solidFill>
              <w14:schemeClr w14:val="tx1"/>
            </w14:solidFill>
          </w14:textFill>
        </w:rPr>
        <w:t>七、 附件</w:t>
      </w:r>
      <w:r>
        <w:rPr>
          <w:rFonts w:ascii="宋体" w:hAnsi="宋体"/>
          <w:color w:val="000000" w:themeColor="text1"/>
          <w14:textFill>
            <w14:solidFill>
              <w14:schemeClr w14:val="tx1"/>
            </w14:solidFill>
          </w14:textFill>
        </w:rPr>
        <w:tab/>
      </w: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PAGEREF _Toc11924 </w:instrText>
      </w:r>
      <w:r>
        <w:rPr>
          <w:rFonts w:ascii="宋体" w:hAnsi="宋体"/>
          <w:color w:val="000000" w:themeColor="text1"/>
          <w14:textFill>
            <w14:solidFill>
              <w14:schemeClr w14:val="tx1"/>
            </w14:solidFill>
          </w14:textFill>
        </w:rPr>
        <w:fldChar w:fldCharType="separate"/>
      </w:r>
      <w:r>
        <w:rPr>
          <w:rFonts w:hint="eastAsia" w:ascii="宋体" w:hAnsi="宋体"/>
          <w:color w:val="000000" w:themeColor="text1"/>
          <w14:textFill>
            <w14:solidFill>
              <w14:schemeClr w14:val="tx1"/>
            </w14:solidFill>
          </w14:textFill>
        </w:rPr>
        <w:t>- 7 -</w:t>
      </w:r>
      <w:r>
        <w:rPr>
          <w:rFonts w:ascii="宋体" w:hAnsi="宋体"/>
          <w:color w:val="000000" w:themeColor="text1"/>
          <w14:textFill>
            <w14:solidFill>
              <w14:schemeClr w14:val="tx1"/>
            </w14:solidFill>
          </w14:textFill>
        </w:rPr>
        <w:fldChar w:fldCharType="end"/>
      </w:r>
      <w:r>
        <w:rPr>
          <w:rFonts w:ascii="宋体" w:hAnsi="宋体"/>
          <w:color w:val="000000" w:themeColor="text1"/>
          <w14:textFill>
            <w14:solidFill>
              <w14:schemeClr w14:val="tx1"/>
            </w14:solidFill>
          </w14:textFill>
        </w:rPr>
        <w:fldChar w:fldCharType="end"/>
      </w:r>
    </w:p>
    <w:p w14:paraId="5BFB2E7B">
      <w:pPr>
        <w:spacing w:line="480" w:lineRule="auto"/>
        <w:jc w:val="center"/>
        <w:rPr>
          <w:rFonts w:ascii="Times New Roman" w:hAnsi="Times New Roman" w:cs="Times New Roman"/>
          <w:b/>
          <w:color w:val="000000" w:themeColor="text1"/>
          <w:sz w:val="32"/>
          <w:szCs w:val="32"/>
          <w14:textFill>
            <w14:solidFill>
              <w14:schemeClr w14:val="tx1"/>
            </w14:solidFill>
          </w14:textFill>
        </w:rPr>
        <w:sectPr>
          <w:footerReference r:id="rId4" w:type="first"/>
          <w:footerReference r:id="rId3" w:type="default"/>
          <w:endnotePr>
            <w:numFmt w:val="decimal"/>
          </w:endnotePr>
          <w:pgSz w:w="11906" w:h="16838"/>
          <w:pgMar w:top="1418" w:right="1814" w:bottom="1418" w:left="1814" w:header="567" w:footer="794" w:gutter="0"/>
          <w:pgNumType w:fmt="numberInDash" w:start="1"/>
          <w:cols w:space="720" w:num="1"/>
          <w:titlePg/>
          <w:docGrid w:type="linesAndChars" w:linePitch="312" w:charSpace="0"/>
        </w:sectPr>
      </w:pPr>
      <w:r>
        <w:rPr>
          <w:rFonts w:ascii="宋体" w:hAnsi="宋体" w:eastAsia="宋体" w:cs="Times New Roman"/>
          <w:b/>
          <w:color w:val="000000" w:themeColor="text1"/>
          <w:sz w:val="32"/>
          <w:szCs w:val="32"/>
          <w14:textFill>
            <w14:solidFill>
              <w14:schemeClr w14:val="tx1"/>
            </w14:solidFill>
          </w14:textFill>
        </w:rPr>
        <w:fldChar w:fldCharType="end"/>
      </w:r>
    </w:p>
    <w:p w14:paraId="4E3302CB">
      <w:pPr>
        <w:keepNext/>
        <w:keepLines/>
        <w:adjustRightInd w:val="0"/>
        <w:snapToGrid w:val="0"/>
        <w:spacing w:line="560" w:lineRule="exact"/>
        <w:ind w:left="720" w:hanging="720"/>
        <w:outlineLvl w:val="0"/>
        <w:rPr>
          <w:rFonts w:hint="eastAsia" w:ascii="宋体" w:hAnsi="宋体" w:eastAsia="宋体" w:cs="Times New Roman"/>
          <w:b/>
          <w:sz w:val="32"/>
          <w:szCs w:val="28"/>
        </w:rPr>
      </w:pPr>
      <w:bookmarkStart w:id="1" w:name="_Toc11320"/>
      <w:bookmarkStart w:id="2" w:name="_Toc23091"/>
      <w:bookmarkStart w:id="3" w:name="_Toc519237221"/>
      <w:bookmarkStart w:id="4" w:name="_Toc19162"/>
      <w:bookmarkStart w:id="5" w:name="_Toc8907"/>
      <w:r>
        <w:rPr>
          <w:rFonts w:hint="eastAsia" w:ascii="宋体" w:hAnsi="宋体" w:eastAsia="宋体" w:cs="Times New Roman"/>
          <w:b/>
          <w:sz w:val="32"/>
          <w:szCs w:val="28"/>
        </w:rPr>
        <w:t>一、项目概况</w:t>
      </w:r>
      <w:bookmarkEnd w:id="1"/>
      <w:bookmarkEnd w:id="2"/>
      <w:bookmarkEnd w:id="3"/>
      <w:bookmarkEnd w:id="4"/>
      <w:bookmarkEnd w:id="5"/>
    </w:p>
    <w:p w14:paraId="15FF04FC">
      <w:pPr>
        <w:adjustRightInd w:val="0"/>
        <w:snapToGrid w:val="0"/>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r>
        <w:rPr>
          <w:rFonts w:hint="eastAsia" w:ascii="宋体" w:hAnsi="宋体" w:eastAsia="宋体" w:cs="Times New Roman"/>
          <w:color w:val="000000" w:themeColor="text1"/>
          <w:sz w:val="32"/>
          <w:szCs w:val="32"/>
          <w14:textFill>
            <w14:solidFill>
              <w14:schemeClr w14:val="tx1"/>
            </w14:solidFill>
          </w14:textFill>
        </w:rPr>
        <w:t>（一）项目名称：</w:t>
      </w:r>
      <w:bookmarkStart w:id="6" w:name="_Hlk39605495"/>
      <w:r>
        <w:rPr>
          <w:rFonts w:hint="eastAsia" w:ascii="宋体" w:hAnsi="宋体" w:eastAsia="宋体" w:cs="Times New Roman"/>
          <w:color w:val="000000" w:themeColor="text1"/>
          <w:sz w:val="32"/>
          <w:szCs w:val="32"/>
          <w14:textFill>
            <w14:solidFill>
              <w14:schemeClr w14:val="tx1"/>
            </w14:solidFill>
          </w14:textFill>
        </w:rPr>
        <w:t>重庆轨道交通江北控制中心工程宏帆科普中心方案设计。</w:t>
      </w:r>
      <w:bookmarkEnd w:id="6"/>
    </w:p>
    <w:p w14:paraId="4CBEC9AE">
      <w:pPr>
        <w:adjustRightInd w:val="0"/>
        <w:snapToGrid w:val="0"/>
        <w:spacing w:line="600" w:lineRule="exact"/>
        <w:ind w:firstLine="640" w:firstLineChars="200"/>
        <w:jc w:val="left"/>
        <w:rPr>
          <w:rFonts w:hint="eastAsia" w:ascii="宋体" w:hAnsi="宋体" w:eastAsia="宋体" w:cs="Times New Roman"/>
          <w:color w:val="000000" w:themeColor="text1"/>
          <w:sz w:val="32"/>
          <w:szCs w:val="32"/>
          <w14:textFill>
            <w14:solidFill>
              <w14:schemeClr w14:val="tx1"/>
            </w14:solidFill>
          </w14:textFill>
        </w:rPr>
      </w:pPr>
      <w:r>
        <w:rPr>
          <w:rFonts w:hint="eastAsia" w:ascii="宋体" w:hAnsi="宋体" w:eastAsia="宋体" w:cs="Times New Roman"/>
          <w:color w:val="000000" w:themeColor="text1"/>
          <w:sz w:val="32"/>
          <w:szCs w:val="32"/>
          <w14:textFill>
            <w14:solidFill>
              <w14:schemeClr w14:val="tx1"/>
            </w14:solidFill>
          </w14:textFill>
        </w:rPr>
        <w:t>（二）比选人</w:t>
      </w:r>
      <w:r>
        <w:rPr>
          <w:rFonts w:ascii="宋体" w:hAnsi="宋体" w:eastAsia="宋体" w:cs="Times New Roman"/>
          <w:color w:val="000000" w:themeColor="text1"/>
          <w:sz w:val="32"/>
          <w:szCs w:val="32"/>
          <w14:textFill>
            <w14:solidFill>
              <w14:schemeClr w14:val="tx1"/>
            </w14:solidFill>
          </w14:textFill>
        </w:rPr>
        <w:t>：重庆市轨道交通设计研究院有限责任公司</w:t>
      </w:r>
    </w:p>
    <w:p w14:paraId="5FAA40EF">
      <w:pPr>
        <w:spacing w:line="600" w:lineRule="exact"/>
        <w:ind w:firstLine="640" w:firstLineChars="200"/>
        <w:rPr>
          <w:rFonts w:hint="eastAsia" w:ascii="宋体" w:hAnsi="宋体" w:eastAsia="宋体"/>
          <w:color w:val="000000"/>
          <w:sz w:val="32"/>
          <w:szCs w:val="32"/>
        </w:rPr>
      </w:pPr>
      <w:r>
        <w:rPr>
          <w:rFonts w:hint="eastAsia" w:ascii="宋体" w:hAnsi="宋体" w:eastAsia="宋体"/>
          <w:color w:val="000000"/>
          <w:sz w:val="32"/>
          <w:szCs w:val="32"/>
        </w:rPr>
        <w:t>（三）项目概况：重庆轨道交通江北控制中心项目整体进入土建工程施工阶段，“科普中心”区域相关艺术设计需进入推进实施阶段，以保证下阶段整体建筑、装修、设备的设计与施工符合艺术设计与施工的需要。</w:t>
      </w:r>
    </w:p>
    <w:p w14:paraId="16F3D299">
      <w:pPr>
        <w:spacing w:line="600" w:lineRule="exact"/>
        <w:ind w:firstLine="640" w:firstLineChars="200"/>
        <w:rPr>
          <w:rFonts w:hint="eastAsia" w:ascii="宋体" w:hAnsi="宋体" w:eastAsia="宋体"/>
          <w:color w:val="000000"/>
          <w:sz w:val="32"/>
          <w:szCs w:val="32"/>
        </w:rPr>
      </w:pPr>
      <w:r>
        <w:rPr>
          <w:rFonts w:hint="eastAsia" w:ascii="宋体" w:hAnsi="宋体" w:eastAsia="宋体"/>
          <w:color w:val="000000"/>
          <w:sz w:val="32"/>
          <w:szCs w:val="32"/>
        </w:rPr>
        <w:t>重庆轨道交通</w:t>
      </w:r>
      <w:r>
        <w:rPr>
          <w:rFonts w:hint="eastAsia" w:ascii="宋体" w:hAnsi="宋体" w:eastAsia="宋体" w:cs="Times New Roman"/>
          <w:color w:val="000000" w:themeColor="text1"/>
          <w:sz w:val="32"/>
          <w:szCs w:val="32"/>
          <w14:textFill>
            <w14:solidFill>
              <w14:schemeClr w14:val="tx1"/>
            </w14:solidFill>
          </w14:textFill>
        </w:rPr>
        <w:t>江北控制中心工程宏帆</w:t>
      </w:r>
      <w:r>
        <w:rPr>
          <w:rFonts w:hint="eastAsia" w:ascii="宋体" w:hAnsi="宋体" w:eastAsia="宋体"/>
          <w:color w:val="000000"/>
          <w:sz w:val="32"/>
          <w:szCs w:val="32"/>
        </w:rPr>
        <w:t>科普中心，位于控制中心一层，建筑面积约1250m</w:t>
      </w:r>
      <w:r>
        <w:rPr>
          <w:rFonts w:hint="eastAsia" w:ascii="宋体" w:hAnsi="宋体" w:eastAsia="宋体"/>
          <w:color w:val="000000"/>
          <w:sz w:val="32"/>
          <w:szCs w:val="32"/>
          <w:vertAlign w:val="superscript"/>
        </w:rPr>
        <w:t>2</w:t>
      </w:r>
      <w:r>
        <w:rPr>
          <w:rFonts w:hint="eastAsia" w:ascii="宋体" w:hAnsi="宋体" w:eastAsia="宋体"/>
          <w:color w:val="000000"/>
          <w:sz w:val="32"/>
          <w:szCs w:val="32"/>
        </w:rPr>
        <w:t>，主题定为以“文化宣传、科普教育、互动体验”为核心定位，将承担重庆轨道交通发展历程及企业文化宣传、上级及兄弟单位交流、社会公众学习参观等任务，是集历史展示、专业教研、公众科普于一体的对外开放综合场馆。重庆轨道交通科普中心计划通过多元化、智慧化的展示手段，多角度呈现重庆轨道交通的发展成果及社会价值，打造成为市民了解重庆轨道交通的窗口、学生开展实践教育的基地以及行业交流的平台。</w:t>
      </w:r>
    </w:p>
    <w:p w14:paraId="4CF41925">
      <w:pPr>
        <w:numPr>
          <w:ilvl w:val="255"/>
          <w:numId w:val="0"/>
        </w:numPr>
        <w:spacing w:line="600" w:lineRule="exact"/>
        <w:ind w:firstLine="480" w:firstLineChars="150"/>
        <w:rPr>
          <w:rFonts w:hint="eastAsia" w:ascii="宋体" w:hAnsi="宋体" w:eastAsia="宋体"/>
          <w:color w:val="000000"/>
          <w:sz w:val="32"/>
          <w:szCs w:val="32"/>
        </w:rPr>
      </w:pPr>
      <w:r>
        <w:rPr>
          <w:rFonts w:hint="eastAsia" w:ascii="宋体" w:hAnsi="宋体" w:eastAsia="宋体"/>
          <w:color w:val="000000"/>
          <w:sz w:val="32"/>
          <w:szCs w:val="32"/>
        </w:rPr>
        <w:t>（四）委托内容及要求：整体策划与概念性方案设计，包括以文字的形式明确项目定位、框架与实施路径，并通过效果图的形式呈现艺术风格定位、核心装置创意。</w:t>
      </w:r>
    </w:p>
    <w:p w14:paraId="4CC38D41">
      <w:pPr>
        <w:pStyle w:val="2"/>
      </w:pPr>
      <w:r>
        <w:rPr>
          <w:rFonts w:hint="eastAsia"/>
        </w:rPr>
        <w:t xml:space="preserve"> </w:t>
      </w:r>
      <w:r>
        <w:t xml:space="preserve">     </w:t>
      </w:r>
    </w:p>
    <w:p w14:paraId="6BFDD6B1">
      <w:pPr>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r>
        <w:rPr>
          <w:rFonts w:hint="eastAsia" w:ascii="宋体" w:hAnsi="宋体" w:eastAsia="宋体"/>
          <w:color w:val="000000"/>
          <w:sz w:val="32"/>
          <w:szCs w:val="32"/>
        </w:rPr>
        <w:t>（五）参选人资格要求</w:t>
      </w:r>
      <w:r>
        <w:rPr>
          <w:rFonts w:hint="eastAsia" w:ascii="宋体" w:hAnsi="宋体" w:eastAsia="宋体" w:cs="Times New Roman"/>
          <w:color w:val="000000" w:themeColor="text1"/>
          <w:sz w:val="32"/>
          <w:szCs w:val="32"/>
          <w14:textFill>
            <w14:solidFill>
              <w14:schemeClr w14:val="tx1"/>
            </w14:solidFill>
          </w14:textFill>
        </w:rPr>
        <w:t>：</w:t>
      </w:r>
    </w:p>
    <w:p w14:paraId="7D438B03">
      <w:pPr>
        <w:spacing w:line="600" w:lineRule="exact"/>
        <w:ind w:firstLine="640" w:firstLineChars="200"/>
        <w:rPr>
          <w:rFonts w:hint="eastAsia" w:ascii="宋体" w:hAnsi="宋体" w:eastAsia="宋体"/>
          <w:color w:val="000000"/>
          <w:sz w:val="32"/>
          <w:szCs w:val="32"/>
        </w:rPr>
      </w:pPr>
      <w:r>
        <w:rPr>
          <w:rFonts w:hint="eastAsia" w:ascii="宋体" w:hAnsi="宋体" w:eastAsia="宋体" w:cs="Times New Roman"/>
          <w:color w:val="000000" w:themeColor="text1"/>
          <w:sz w:val="32"/>
          <w:szCs w:val="32"/>
          <w14:textFill>
            <w14:solidFill>
              <w14:schemeClr w14:val="tx1"/>
            </w14:solidFill>
          </w14:textFill>
        </w:rPr>
        <w:t>1、</w:t>
      </w:r>
      <w:r>
        <w:rPr>
          <w:rFonts w:ascii="宋体" w:hAnsi="宋体" w:eastAsia="宋体"/>
          <w:color w:val="000000"/>
          <w:sz w:val="32"/>
          <w:szCs w:val="32"/>
        </w:rPr>
        <w:t>必须是具有独立法人资格的企业</w:t>
      </w:r>
      <w:r>
        <w:rPr>
          <w:rFonts w:hint="eastAsia" w:ascii="宋体" w:hAnsi="宋体" w:eastAsia="宋体"/>
          <w:color w:val="000000"/>
          <w:sz w:val="32"/>
          <w:szCs w:val="32"/>
        </w:rPr>
        <w:t>（或事业单位）</w:t>
      </w:r>
      <w:r>
        <w:rPr>
          <w:rFonts w:ascii="宋体" w:hAnsi="宋体" w:eastAsia="宋体"/>
          <w:color w:val="000000"/>
          <w:sz w:val="32"/>
          <w:szCs w:val="32"/>
        </w:rPr>
        <w:t>，具有工商部门颁发的有效的营业执照</w:t>
      </w:r>
      <w:r>
        <w:rPr>
          <w:rFonts w:hint="eastAsia" w:ascii="宋体" w:hAnsi="宋体" w:eastAsia="宋体"/>
          <w:color w:val="000000"/>
          <w:sz w:val="32"/>
          <w:szCs w:val="32"/>
        </w:rPr>
        <w:t>（或事业单位法人证书）。</w:t>
      </w:r>
    </w:p>
    <w:p w14:paraId="04224242">
      <w:pPr>
        <w:adjustRightInd w:val="0"/>
        <w:snapToGrid w:val="0"/>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r>
        <w:rPr>
          <w:rFonts w:hint="eastAsia" w:ascii="宋体" w:hAnsi="宋体" w:eastAsia="宋体"/>
          <w:color w:val="000000"/>
          <w:sz w:val="32"/>
          <w:szCs w:val="32"/>
        </w:rPr>
        <w:t>备注：</w:t>
      </w:r>
      <w:r>
        <w:rPr>
          <w:rFonts w:ascii="宋体" w:hAnsi="宋体" w:eastAsia="宋体"/>
          <w:color w:val="000000"/>
          <w:sz w:val="32"/>
          <w:szCs w:val="32"/>
        </w:rPr>
        <w:t>提供有效的营业执照</w:t>
      </w:r>
      <w:r>
        <w:rPr>
          <w:rFonts w:hint="eastAsia" w:ascii="宋体" w:hAnsi="宋体" w:eastAsia="宋体"/>
          <w:color w:val="000000"/>
          <w:sz w:val="32"/>
          <w:szCs w:val="32"/>
        </w:rPr>
        <w:t>（或事业单位法人证书）</w:t>
      </w:r>
      <w:r>
        <w:rPr>
          <w:rFonts w:ascii="宋体" w:hAnsi="宋体" w:eastAsia="宋体"/>
          <w:color w:val="000000"/>
          <w:sz w:val="32"/>
          <w:szCs w:val="32"/>
        </w:rPr>
        <w:t>复印件加盖参选单位公章（鲜章）。</w:t>
      </w:r>
    </w:p>
    <w:p w14:paraId="16510A50">
      <w:pPr>
        <w:adjustRightInd w:val="0"/>
        <w:snapToGrid w:val="0"/>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r>
        <w:rPr>
          <w:rFonts w:hint="eastAsia" w:ascii="宋体" w:hAnsi="宋体" w:eastAsia="宋体" w:cs="Times New Roman"/>
          <w:color w:val="000000" w:themeColor="text1"/>
          <w:sz w:val="32"/>
          <w:szCs w:val="32"/>
          <w14:textFill>
            <w14:solidFill>
              <w14:schemeClr w14:val="tx1"/>
            </w14:solidFill>
          </w14:textFill>
        </w:rPr>
        <w:t>2、必须遵守国家法律、法规，具有良好的信誉、商业道德及售后服务能力，没有发生重大经济纠纷。</w:t>
      </w:r>
    </w:p>
    <w:p w14:paraId="3E055DEE">
      <w:pPr>
        <w:spacing w:line="600" w:lineRule="exact"/>
        <w:ind w:firstLine="640" w:firstLineChars="200"/>
        <w:jc w:val="left"/>
        <w:rPr>
          <w:rFonts w:hint="eastAsia" w:ascii="宋体" w:hAnsi="宋体" w:eastAsia="宋体" w:cs="Times New Roman"/>
          <w:color w:val="000000" w:themeColor="text1"/>
          <w:sz w:val="32"/>
          <w:szCs w:val="32"/>
          <w14:textFill>
            <w14:solidFill>
              <w14:schemeClr w14:val="tx1"/>
            </w14:solidFill>
          </w14:textFill>
        </w:rPr>
      </w:pPr>
      <w:r>
        <w:rPr>
          <w:rFonts w:hint="eastAsia" w:ascii="宋体" w:hAnsi="宋体" w:eastAsia="宋体" w:cs="Times New Roman"/>
          <w:color w:val="000000"/>
          <w:kern w:val="0"/>
          <w:sz w:val="32"/>
          <w:szCs w:val="32"/>
        </w:rPr>
        <w:t>备注：在信用中国官网查询，参选人不能被列入失信被执行人、重大税收违法案件和政府采购严重违法失信当事人名单，提供网络截图并加盖参选人公章（鲜章）。</w:t>
      </w:r>
    </w:p>
    <w:p w14:paraId="71FBEE37">
      <w:pPr>
        <w:adjustRightInd w:val="0"/>
        <w:snapToGrid w:val="0"/>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r>
        <w:rPr>
          <w:rFonts w:hint="eastAsia" w:ascii="宋体" w:hAnsi="宋体" w:eastAsia="宋体" w:cs="Times New Roman"/>
          <w:color w:val="000000" w:themeColor="text1"/>
          <w:sz w:val="32"/>
          <w:szCs w:val="32"/>
          <w14:textFill>
            <w14:solidFill>
              <w14:schemeClr w14:val="tx1"/>
            </w14:solidFill>
          </w14:textFill>
        </w:rPr>
        <w:t>3、</w:t>
      </w:r>
      <w:bookmarkStart w:id="7" w:name="OLE_LINK18"/>
      <w:r>
        <w:rPr>
          <w:rFonts w:hint="eastAsia" w:ascii="宋体" w:hAnsi="宋体" w:eastAsia="宋体" w:cs="Times New Roman"/>
          <w:color w:val="000000" w:themeColor="text1"/>
          <w:sz w:val="32"/>
          <w:szCs w:val="32"/>
          <w:u w:val="single"/>
          <w14:textFill>
            <w14:solidFill>
              <w14:schemeClr w14:val="tx1"/>
            </w14:solidFill>
          </w14:textFill>
        </w:rPr>
        <w:t>2022</w:t>
      </w:r>
      <w:r>
        <w:rPr>
          <w:rFonts w:hint="eastAsia" w:ascii="宋体" w:hAnsi="宋体" w:eastAsia="宋体" w:cs="Times New Roman"/>
          <w:color w:val="000000" w:themeColor="text1"/>
          <w:sz w:val="32"/>
          <w:szCs w:val="32"/>
          <w14:textFill>
            <w14:solidFill>
              <w14:schemeClr w14:val="tx1"/>
            </w14:solidFill>
          </w14:textFill>
        </w:rPr>
        <w:t>年</w:t>
      </w:r>
      <w:r>
        <w:rPr>
          <w:rFonts w:hint="eastAsia" w:ascii="宋体" w:hAnsi="宋体" w:eastAsia="宋体" w:cs="Times New Roman"/>
          <w:color w:val="000000" w:themeColor="text1"/>
          <w:sz w:val="32"/>
          <w:szCs w:val="32"/>
          <w:u w:val="single"/>
          <w14:textFill>
            <w14:solidFill>
              <w14:schemeClr w14:val="tx1"/>
            </w14:solidFill>
          </w14:textFill>
        </w:rPr>
        <w:t>1</w:t>
      </w:r>
      <w:r>
        <w:rPr>
          <w:rFonts w:hint="eastAsia" w:ascii="宋体" w:hAnsi="宋体" w:eastAsia="宋体" w:cs="Times New Roman"/>
          <w:color w:val="000000" w:themeColor="text1"/>
          <w:sz w:val="32"/>
          <w:szCs w:val="32"/>
          <w14:textFill>
            <w14:solidFill>
              <w14:schemeClr w14:val="tx1"/>
            </w14:solidFill>
          </w14:textFill>
        </w:rPr>
        <w:t>月</w:t>
      </w:r>
      <w:r>
        <w:rPr>
          <w:rFonts w:hint="eastAsia" w:ascii="宋体" w:hAnsi="宋体" w:eastAsia="宋体" w:cs="Times New Roman"/>
          <w:color w:val="000000" w:themeColor="text1"/>
          <w:sz w:val="32"/>
          <w:szCs w:val="32"/>
          <w:u w:val="single"/>
          <w14:textFill>
            <w14:solidFill>
              <w14:schemeClr w14:val="tx1"/>
            </w14:solidFill>
          </w14:textFill>
        </w:rPr>
        <w:t>1</w:t>
      </w:r>
      <w:r>
        <w:rPr>
          <w:rFonts w:hint="eastAsia" w:ascii="宋体" w:hAnsi="宋体" w:eastAsia="宋体" w:cs="Times New Roman"/>
          <w:color w:val="000000" w:themeColor="text1"/>
          <w:sz w:val="32"/>
          <w:szCs w:val="32"/>
          <w14:textFill>
            <w14:solidFill>
              <w14:schemeClr w14:val="tx1"/>
            </w14:solidFill>
          </w14:textFill>
        </w:rPr>
        <w:t>日</w:t>
      </w:r>
      <w:r>
        <w:rPr>
          <w:rFonts w:hint="eastAsia" w:ascii="宋体" w:hAnsi="宋体" w:eastAsia="宋体"/>
          <w:color w:val="000000"/>
          <w:sz w:val="32"/>
          <w:szCs w:val="32"/>
        </w:rPr>
        <w:t>以来具有一个及以上</w:t>
      </w:r>
      <w:bookmarkEnd w:id="7"/>
      <w:r>
        <w:rPr>
          <w:rFonts w:hint="eastAsia" w:ascii="宋体" w:hAnsi="宋体" w:eastAsia="宋体"/>
          <w:color w:val="000000"/>
          <w:sz w:val="32"/>
          <w:szCs w:val="32"/>
        </w:rPr>
        <w:t>城市公共空间设计项目</w:t>
      </w:r>
    </w:p>
    <w:p w14:paraId="766A6D68">
      <w:pPr>
        <w:pStyle w:val="2"/>
        <w:adjustRightInd w:val="0"/>
        <w:snapToGrid w:val="0"/>
        <w:spacing w:line="600" w:lineRule="exact"/>
        <w:ind w:firstLine="640" w:firstLineChars="200"/>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sz w:val="32"/>
          <w:szCs w:val="32"/>
        </w:rPr>
        <w:t>备注：提供合同关键页复印件</w:t>
      </w:r>
      <w:r>
        <w:rPr>
          <w:rFonts w:hint="eastAsia" w:ascii="宋体" w:hAnsi="宋体" w:eastAsia="宋体" w:cs="Times New Roman"/>
          <w:sz w:val="32"/>
          <w:szCs w:val="32"/>
        </w:rPr>
        <w:t>或工作中标通知书复印件或建设单位出具的相关证明材料复印件，提供的证明材料必须具有真实性，</w:t>
      </w:r>
      <w:r>
        <w:rPr>
          <w:rFonts w:hint="eastAsia" w:ascii="宋体" w:hAnsi="宋体" w:eastAsia="宋体"/>
          <w:sz w:val="32"/>
          <w:szCs w:val="32"/>
        </w:rPr>
        <w:t>并加盖参选单位公章（鲜章）。</w:t>
      </w:r>
    </w:p>
    <w:p w14:paraId="6C69A49C">
      <w:pPr>
        <w:spacing w:line="600" w:lineRule="exact"/>
        <w:ind w:firstLine="640" w:firstLineChars="200"/>
        <w:rPr>
          <w:rFonts w:hint="eastAsia" w:ascii="宋体" w:hAnsi="宋体" w:eastAsia="宋体" w:cs="Times New Roman"/>
          <w:color w:val="000000"/>
          <w:sz w:val="32"/>
          <w:szCs w:val="32"/>
        </w:rPr>
      </w:pPr>
      <w:bookmarkStart w:id="8" w:name="_Toc9723"/>
      <w:bookmarkStart w:id="9" w:name="_Toc519237222"/>
      <w:r>
        <w:rPr>
          <w:rFonts w:hint="eastAsia" w:ascii="宋体" w:hAnsi="宋体" w:eastAsia="宋体" w:cs="Times New Roman"/>
          <w:color w:val="000000" w:themeColor="text1"/>
          <w:sz w:val="32"/>
          <w:szCs w:val="32"/>
          <w:lang w:val="en-US" w:eastAsia="zh-CN"/>
          <w14:textFill>
            <w14:solidFill>
              <w14:schemeClr w14:val="tx1"/>
            </w14:solidFill>
          </w14:textFill>
        </w:rPr>
        <w:t>4</w:t>
      </w:r>
      <w:r>
        <w:rPr>
          <w:rFonts w:hint="eastAsia" w:ascii="宋体" w:hAnsi="宋体" w:eastAsia="宋体" w:cs="Times New Roman"/>
          <w:color w:val="000000"/>
          <w:sz w:val="32"/>
          <w:szCs w:val="32"/>
        </w:rPr>
        <w:t>、能提供增值税专用发票进行结算的能力。</w:t>
      </w:r>
    </w:p>
    <w:p w14:paraId="2BDCF361">
      <w:pPr>
        <w:spacing w:line="600" w:lineRule="exact"/>
        <w:ind w:firstLine="640" w:firstLineChars="200"/>
        <w:rPr>
          <w:rFonts w:hint="eastAsia" w:ascii="宋体" w:hAnsi="宋体" w:eastAsia="宋体" w:cs="Times New Roman"/>
          <w:color w:val="000000"/>
          <w:sz w:val="32"/>
          <w:szCs w:val="32"/>
        </w:rPr>
      </w:pPr>
      <w:r>
        <w:rPr>
          <w:rFonts w:hint="eastAsia" w:ascii="宋体" w:hAnsi="宋体" w:eastAsia="宋体" w:cs="Times New Roman"/>
          <w:color w:val="000000"/>
          <w:sz w:val="32"/>
          <w:szCs w:val="32"/>
          <w:lang w:val="en-US" w:eastAsia="zh-CN"/>
        </w:rPr>
        <w:t>5</w:t>
      </w:r>
      <w:r>
        <w:rPr>
          <w:rFonts w:hint="eastAsia" w:ascii="宋体" w:hAnsi="宋体" w:eastAsia="宋体" w:cs="Times New Roman"/>
          <w:color w:val="000000"/>
          <w:sz w:val="32"/>
          <w:szCs w:val="32"/>
        </w:rPr>
        <w:t>、本次比选不接受联合体。</w:t>
      </w:r>
    </w:p>
    <w:p w14:paraId="5CA4F752">
      <w:pPr>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r>
        <w:rPr>
          <w:rFonts w:hint="eastAsia" w:ascii="宋体" w:hAnsi="宋体" w:eastAsia="宋体" w:cs="Times New Roman"/>
          <w:color w:val="000000"/>
          <w:sz w:val="32"/>
          <w:szCs w:val="32"/>
          <w:lang w:val="en-US" w:eastAsia="zh-CN"/>
        </w:rPr>
        <w:t>6</w:t>
      </w:r>
      <w:r>
        <w:rPr>
          <w:rFonts w:hint="eastAsia" w:ascii="宋体" w:hAnsi="宋体" w:eastAsia="宋体" w:cs="Times New Roman"/>
          <w:color w:val="000000"/>
          <w:sz w:val="32"/>
          <w:szCs w:val="32"/>
        </w:rPr>
        <w:t>、</w:t>
      </w:r>
      <w:r>
        <w:rPr>
          <w:rFonts w:hint="eastAsia" w:ascii="宋体" w:hAnsi="宋体" w:eastAsia="宋体" w:cs="Times New Roman"/>
          <w:bCs/>
          <w:snapToGrid w:val="0"/>
          <w:color w:val="000000"/>
          <w:sz w:val="32"/>
          <w:szCs w:val="32"/>
        </w:rPr>
        <w:t>不接受中选人将中选内容转包、分包。</w:t>
      </w:r>
      <w:bookmarkEnd w:id="8"/>
      <w:bookmarkEnd w:id="9"/>
      <w:bookmarkStart w:id="10" w:name="_Toc2556"/>
      <w:bookmarkStart w:id="11" w:name="_Toc519237223"/>
      <w:bookmarkStart w:id="12" w:name="_Toc30559"/>
      <w:bookmarkStart w:id="13" w:name="_Toc2160"/>
      <w:bookmarkStart w:id="14" w:name="_Toc2393"/>
    </w:p>
    <w:p w14:paraId="3FB0DA6F">
      <w:pPr>
        <w:adjustRightInd w:val="0"/>
        <w:snapToGrid w:val="0"/>
        <w:spacing w:line="560" w:lineRule="exact"/>
        <w:ind w:left="720" w:hanging="720"/>
        <w:jc w:val="left"/>
        <w:outlineLvl w:val="0"/>
        <w:rPr>
          <w:rFonts w:hint="eastAsia" w:ascii="宋体" w:hAnsi="宋体" w:eastAsia="宋体"/>
        </w:rPr>
      </w:pPr>
      <w:r>
        <w:rPr>
          <w:rFonts w:hint="eastAsia" w:ascii="宋体" w:hAnsi="宋体" w:eastAsia="宋体" w:cs="Times New Roman"/>
          <w:b/>
          <w:sz w:val="32"/>
          <w:szCs w:val="28"/>
        </w:rPr>
        <w:t>二、参选文件组成及要求</w:t>
      </w:r>
      <w:bookmarkEnd w:id="10"/>
      <w:bookmarkEnd w:id="11"/>
      <w:bookmarkEnd w:id="12"/>
      <w:bookmarkEnd w:id="13"/>
      <w:bookmarkEnd w:id="14"/>
    </w:p>
    <w:p w14:paraId="2D31D589">
      <w:pPr>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bookmarkStart w:id="15" w:name="_Toc17961"/>
      <w:bookmarkStart w:id="16" w:name="_Toc28424"/>
      <w:bookmarkStart w:id="17" w:name="_Toc26449"/>
      <w:bookmarkStart w:id="18" w:name="_Toc14452"/>
      <w:bookmarkStart w:id="19" w:name="_Toc519237224"/>
      <w:r>
        <w:rPr>
          <w:rFonts w:hint="eastAsia" w:ascii="宋体" w:hAnsi="宋体" w:eastAsia="宋体" w:cs="Times New Roman"/>
          <w:color w:val="000000" w:themeColor="text1"/>
          <w:sz w:val="32"/>
          <w:szCs w:val="32"/>
          <w14:textFill>
            <w14:solidFill>
              <w14:schemeClr w14:val="tx1"/>
            </w14:solidFill>
          </w14:textFill>
        </w:rPr>
        <w:t>（一）商务文件（原件2份）</w:t>
      </w:r>
    </w:p>
    <w:p w14:paraId="6BD9A7DB">
      <w:pPr>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r>
        <w:rPr>
          <w:rFonts w:hint="eastAsia" w:ascii="宋体" w:hAnsi="宋体" w:eastAsia="宋体" w:cs="Times New Roman"/>
          <w:color w:val="000000" w:themeColor="text1"/>
          <w:sz w:val="32"/>
          <w:szCs w:val="32"/>
          <w14:textFill>
            <w14:solidFill>
              <w14:schemeClr w14:val="tx1"/>
            </w14:solidFill>
          </w14:textFill>
        </w:rPr>
        <w:t>1、法人身份证明（格式参见附件1）、法定代表人授权委托书（格式参见附件2）。</w:t>
      </w:r>
    </w:p>
    <w:p w14:paraId="18097A84">
      <w:pPr>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r>
        <w:rPr>
          <w:rFonts w:hint="eastAsia" w:ascii="宋体" w:hAnsi="宋体" w:eastAsia="宋体" w:cs="Times New Roman"/>
          <w:color w:val="000000" w:themeColor="text1"/>
          <w:sz w:val="32"/>
          <w:szCs w:val="32"/>
          <w14:textFill>
            <w14:solidFill>
              <w14:schemeClr w14:val="tx1"/>
            </w14:solidFill>
          </w14:textFill>
        </w:rPr>
        <w:t>2、参选单位基本信息（参见附件3格式）；</w:t>
      </w:r>
    </w:p>
    <w:p w14:paraId="3EADDA77">
      <w:pPr>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r>
        <w:rPr>
          <w:rFonts w:hint="eastAsia" w:ascii="宋体" w:hAnsi="宋体" w:eastAsia="宋体" w:cs="Times New Roman"/>
          <w:color w:val="000000" w:themeColor="text1"/>
          <w:sz w:val="32"/>
          <w:szCs w:val="32"/>
          <w14:textFill>
            <w14:solidFill>
              <w14:schemeClr w14:val="tx1"/>
            </w14:solidFill>
          </w14:textFill>
        </w:rPr>
        <w:t>3、参选单位相关资质文件：</w:t>
      </w:r>
    </w:p>
    <w:p w14:paraId="2EA2F022">
      <w:pPr>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r>
        <w:rPr>
          <w:rFonts w:hint="eastAsia" w:ascii="宋体" w:hAnsi="宋体" w:eastAsia="宋体" w:cs="Times New Roman"/>
          <w:color w:val="000000" w:themeColor="text1"/>
          <w:sz w:val="32"/>
          <w:szCs w:val="32"/>
          <w14:textFill>
            <w14:solidFill>
              <w14:schemeClr w14:val="tx1"/>
            </w14:solidFill>
          </w14:textFill>
        </w:rPr>
        <w:t>（1）营业执照或事业单位法人证书(复印件加盖公章)；</w:t>
      </w:r>
    </w:p>
    <w:p w14:paraId="3BE30738">
      <w:pPr>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r>
        <w:rPr>
          <w:rFonts w:hint="eastAsia" w:ascii="宋体" w:hAnsi="宋体" w:eastAsia="宋体" w:cs="Times New Roman"/>
          <w:color w:val="000000" w:themeColor="text1"/>
          <w:sz w:val="32"/>
          <w:szCs w:val="32"/>
          <w14:textFill>
            <w14:solidFill>
              <w14:schemeClr w14:val="tx1"/>
            </w14:solidFill>
          </w14:textFill>
        </w:rPr>
        <w:t>（2）税务登记证（复印件加盖公章) ；</w:t>
      </w:r>
    </w:p>
    <w:p w14:paraId="0F98B209">
      <w:pPr>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r>
        <w:rPr>
          <w:rFonts w:hint="eastAsia" w:ascii="宋体" w:hAnsi="宋体" w:eastAsia="宋体" w:cs="Times New Roman"/>
          <w:color w:val="000000" w:themeColor="text1"/>
          <w:sz w:val="32"/>
          <w:szCs w:val="32"/>
          <w14:textFill>
            <w14:solidFill>
              <w14:schemeClr w14:val="tx1"/>
            </w14:solidFill>
          </w14:textFill>
        </w:rPr>
        <w:t>（3）组织机构代码证（复印件加盖公章) 。</w:t>
      </w:r>
    </w:p>
    <w:p w14:paraId="6FF2A9B5">
      <w:pPr>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r>
        <w:rPr>
          <w:rFonts w:hint="eastAsia" w:ascii="宋体" w:hAnsi="宋体" w:eastAsia="宋体" w:cs="Times New Roman"/>
          <w:color w:val="000000" w:themeColor="text1"/>
          <w:sz w:val="32"/>
          <w:szCs w:val="32"/>
          <w14:textFill>
            <w14:solidFill>
              <w14:schemeClr w14:val="tx1"/>
            </w14:solidFill>
          </w14:textFill>
        </w:rPr>
        <w:t>备注:已办理三证合一的单位仅需提供营业执照（或事业单位法人证书）复印件并加盖公章。</w:t>
      </w:r>
    </w:p>
    <w:p w14:paraId="4B656590">
      <w:pPr>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r>
        <w:rPr>
          <w:rFonts w:hint="eastAsia" w:ascii="宋体" w:hAnsi="宋体" w:eastAsia="宋体" w:cs="Times New Roman"/>
          <w:color w:val="000000" w:themeColor="text1"/>
          <w:sz w:val="32"/>
          <w:szCs w:val="32"/>
          <w14:textFill>
            <w14:solidFill>
              <w14:schemeClr w14:val="tx1"/>
            </w14:solidFill>
          </w14:textFill>
        </w:rPr>
        <w:t>4、业绩证明材料：</w:t>
      </w:r>
      <w:r>
        <w:rPr>
          <w:rFonts w:hint="eastAsia" w:ascii="宋体" w:hAnsi="宋体" w:eastAsia="宋体" w:cs="Times New Roman"/>
          <w:color w:val="000000" w:themeColor="text1"/>
          <w:sz w:val="32"/>
          <w:szCs w:val="32"/>
          <w:u w:val="single"/>
          <w14:textFill>
            <w14:solidFill>
              <w14:schemeClr w14:val="tx1"/>
            </w14:solidFill>
          </w14:textFill>
        </w:rPr>
        <w:t>2022</w:t>
      </w:r>
      <w:r>
        <w:rPr>
          <w:rFonts w:hint="eastAsia" w:ascii="宋体" w:hAnsi="宋体" w:eastAsia="宋体" w:cs="Times New Roman"/>
          <w:color w:val="000000" w:themeColor="text1"/>
          <w:sz w:val="32"/>
          <w:szCs w:val="32"/>
          <w14:textFill>
            <w14:solidFill>
              <w14:schemeClr w14:val="tx1"/>
            </w14:solidFill>
          </w14:textFill>
        </w:rPr>
        <w:t>年</w:t>
      </w:r>
      <w:r>
        <w:rPr>
          <w:rFonts w:hint="eastAsia" w:ascii="宋体" w:hAnsi="宋体" w:eastAsia="宋体" w:cs="Times New Roman"/>
          <w:color w:val="000000" w:themeColor="text1"/>
          <w:sz w:val="32"/>
          <w:szCs w:val="32"/>
          <w:u w:val="single"/>
          <w14:textFill>
            <w14:solidFill>
              <w14:schemeClr w14:val="tx1"/>
            </w14:solidFill>
          </w14:textFill>
        </w:rPr>
        <w:t>1</w:t>
      </w:r>
      <w:r>
        <w:rPr>
          <w:rFonts w:hint="eastAsia" w:ascii="宋体" w:hAnsi="宋体" w:eastAsia="宋体" w:cs="Times New Roman"/>
          <w:color w:val="000000" w:themeColor="text1"/>
          <w:sz w:val="32"/>
          <w:szCs w:val="32"/>
          <w14:textFill>
            <w14:solidFill>
              <w14:schemeClr w14:val="tx1"/>
            </w14:solidFill>
          </w14:textFill>
        </w:rPr>
        <w:t>月</w:t>
      </w:r>
      <w:r>
        <w:rPr>
          <w:rFonts w:hint="eastAsia" w:ascii="宋体" w:hAnsi="宋体" w:eastAsia="宋体" w:cs="Times New Roman"/>
          <w:color w:val="000000" w:themeColor="text1"/>
          <w:sz w:val="32"/>
          <w:szCs w:val="32"/>
          <w:u w:val="single"/>
          <w14:textFill>
            <w14:solidFill>
              <w14:schemeClr w14:val="tx1"/>
            </w14:solidFill>
          </w14:textFill>
        </w:rPr>
        <w:t>1</w:t>
      </w:r>
      <w:r>
        <w:rPr>
          <w:rFonts w:hint="eastAsia" w:ascii="宋体" w:hAnsi="宋体" w:eastAsia="宋体" w:cs="Times New Roman"/>
          <w:color w:val="000000" w:themeColor="text1"/>
          <w:sz w:val="32"/>
          <w:szCs w:val="32"/>
          <w14:textFill>
            <w14:solidFill>
              <w14:schemeClr w14:val="tx1"/>
            </w14:solidFill>
          </w14:textFill>
        </w:rPr>
        <w:t>日以来完成过</w:t>
      </w:r>
      <w:r>
        <w:rPr>
          <w:rFonts w:hint="eastAsia" w:ascii="宋体" w:hAnsi="宋体" w:eastAsia="宋体"/>
          <w:color w:val="000000"/>
          <w:sz w:val="32"/>
          <w:szCs w:val="32"/>
        </w:rPr>
        <w:t>一个及以上城市公共空间设计项目</w:t>
      </w:r>
      <w:r>
        <w:rPr>
          <w:rFonts w:hint="eastAsia" w:ascii="宋体" w:hAnsi="宋体" w:eastAsia="宋体" w:cs="Times New Roman"/>
          <w:color w:val="000000" w:themeColor="text1"/>
          <w:sz w:val="32"/>
          <w:szCs w:val="32"/>
          <w14:textFill>
            <w14:solidFill>
              <w14:schemeClr w14:val="tx1"/>
            </w14:solidFill>
          </w14:textFill>
        </w:rPr>
        <w:t>（提供相关合同复印件加盖参选人公章），提供的证明材料必须具有真实性。</w:t>
      </w:r>
    </w:p>
    <w:p w14:paraId="0BF612DE">
      <w:pPr>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r>
        <w:rPr>
          <w:rFonts w:hint="eastAsia" w:ascii="宋体" w:hAnsi="宋体" w:eastAsia="宋体" w:cs="Times New Roman"/>
          <w:color w:val="000000" w:themeColor="text1"/>
          <w:sz w:val="32"/>
          <w:szCs w:val="32"/>
          <w14:textFill>
            <w14:solidFill>
              <w14:schemeClr w14:val="tx1"/>
            </w14:solidFill>
          </w14:textFill>
        </w:rPr>
        <w:t>上述证明材料不全不清晰或无法确定，则业绩不予认定。</w:t>
      </w:r>
    </w:p>
    <w:p w14:paraId="7A3E820C">
      <w:pPr>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r>
        <w:rPr>
          <w:rFonts w:hint="eastAsia" w:ascii="宋体" w:hAnsi="宋体" w:eastAsia="宋体" w:cs="Times New Roman"/>
          <w:color w:val="000000" w:themeColor="text1"/>
          <w:sz w:val="32"/>
          <w:szCs w:val="32"/>
          <w14:textFill>
            <w14:solidFill>
              <w14:schemeClr w14:val="tx1"/>
            </w14:solidFill>
          </w14:textFill>
        </w:rPr>
        <w:t>（二）报价书（原件2份，格式详见附件4）</w:t>
      </w:r>
    </w:p>
    <w:p w14:paraId="4B0FF76D">
      <w:pPr>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r>
        <w:rPr>
          <w:rFonts w:hint="eastAsia" w:ascii="宋体" w:hAnsi="宋体" w:eastAsia="宋体" w:cs="Times New Roman"/>
          <w:color w:val="000000" w:themeColor="text1"/>
          <w:sz w:val="32"/>
          <w:szCs w:val="32"/>
          <w14:textFill>
            <w14:solidFill>
              <w14:schemeClr w14:val="tx1"/>
            </w14:solidFill>
          </w14:textFill>
        </w:rPr>
        <w:t>1、此报价应为全部费用的价格。应包含：报告编制费、专家评审费、资料打印出图费及参选人认为需要的其他费用等。参选人应充分考虑其他费用和今后市场价格变化的因素，其报价今后不作调整。</w:t>
      </w:r>
    </w:p>
    <w:p w14:paraId="3E93EE2F">
      <w:pPr>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r>
        <w:rPr>
          <w:rFonts w:hint="eastAsia" w:ascii="宋体" w:hAnsi="宋体" w:eastAsia="宋体" w:cs="Times New Roman"/>
          <w:color w:val="000000" w:themeColor="text1"/>
          <w:sz w:val="32"/>
          <w:szCs w:val="32"/>
          <w14:textFill>
            <w14:solidFill>
              <w14:schemeClr w14:val="tx1"/>
            </w14:solidFill>
          </w14:textFill>
        </w:rPr>
        <w:t>2、报价书参见附件4格式。</w:t>
      </w:r>
    </w:p>
    <w:p w14:paraId="5A185453">
      <w:pPr>
        <w:pStyle w:val="2"/>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r>
        <w:rPr>
          <w:rFonts w:hint="eastAsia" w:ascii="宋体" w:hAnsi="宋体" w:eastAsia="宋体" w:cs="Times New Roman"/>
          <w:color w:val="000000" w:themeColor="text1"/>
          <w:sz w:val="32"/>
          <w:szCs w:val="32"/>
          <w14:textFill>
            <w14:solidFill>
              <w14:schemeClr w14:val="tx1"/>
            </w14:solidFill>
          </w14:textFill>
        </w:rPr>
        <w:t>3、备注：参选方报价总额不得超过人民币贰拾捌万整（小写：</w:t>
      </w:r>
      <w:r>
        <w:rPr>
          <w:rFonts w:ascii="宋体" w:hAnsi="宋体" w:eastAsia="宋体" w:cs="Times New Roman"/>
          <w:color w:val="000000" w:themeColor="text1"/>
          <w:sz w:val="32"/>
          <w:szCs w:val="32"/>
          <w14:textFill>
            <w14:solidFill>
              <w14:schemeClr w14:val="tx1"/>
            </w14:solidFill>
          </w14:textFill>
        </w:rPr>
        <w:t>¥</w:t>
      </w:r>
      <w:r>
        <w:rPr>
          <w:rFonts w:hint="eastAsia" w:ascii="宋体" w:hAnsi="宋体" w:eastAsia="宋体" w:cs="Times New Roman"/>
          <w:color w:val="000000" w:themeColor="text1"/>
          <w:sz w:val="32"/>
          <w:szCs w:val="32"/>
          <w14:textFill>
            <w14:solidFill>
              <w14:schemeClr w14:val="tx1"/>
            </w14:solidFill>
          </w14:textFill>
        </w:rPr>
        <w:t>280000元），超过则视为无效。</w:t>
      </w:r>
    </w:p>
    <w:p w14:paraId="4C2555E5">
      <w:pPr>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r>
        <w:rPr>
          <w:rFonts w:hint="eastAsia" w:ascii="宋体" w:hAnsi="宋体" w:eastAsia="宋体" w:cs="Times New Roman"/>
          <w:color w:val="000000" w:themeColor="text1"/>
          <w:sz w:val="32"/>
          <w:szCs w:val="32"/>
          <w14:textFill>
            <w14:solidFill>
              <w14:schemeClr w14:val="tx1"/>
            </w14:solidFill>
          </w14:textFill>
        </w:rPr>
        <w:t>（三）技术方案（原件2份，参选人格式自拟）</w:t>
      </w:r>
    </w:p>
    <w:p w14:paraId="3CC8E75A">
      <w:pPr>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r>
        <w:rPr>
          <w:rFonts w:hint="eastAsia" w:ascii="宋体" w:hAnsi="宋体" w:eastAsia="宋体" w:cs="Times New Roman"/>
          <w:color w:val="000000" w:themeColor="text1"/>
          <w:sz w:val="32"/>
          <w:szCs w:val="32"/>
          <w14:textFill>
            <w14:solidFill>
              <w14:schemeClr w14:val="tx1"/>
            </w14:solidFill>
          </w14:textFill>
        </w:rPr>
        <w:t>格式不限，内容包括不限于评分标准表中技术部分。</w:t>
      </w:r>
    </w:p>
    <w:p w14:paraId="588F5003">
      <w:pPr>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r>
        <w:rPr>
          <w:rFonts w:hint="eastAsia" w:ascii="宋体" w:hAnsi="宋体" w:eastAsia="宋体" w:cs="Times New Roman"/>
          <w:color w:val="000000" w:themeColor="text1"/>
          <w:sz w:val="32"/>
          <w:szCs w:val="32"/>
          <w14:textFill>
            <w14:solidFill>
              <w14:schemeClr w14:val="tx1"/>
            </w14:solidFill>
          </w14:textFill>
        </w:rPr>
        <w:t>备注：技术部分封面应加盖参选人公章（鲜章）。</w:t>
      </w:r>
    </w:p>
    <w:p w14:paraId="74D08722">
      <w:pPr>
        <w:adjustRightInd w:val="0"/>
        <w:snapToGrid w:val="0"/>
        <w:spacing w:line="560" w:lineRule="exact"/>
        <w:ind w:left="720" w:hanging="720"/>
        <w:jc w:val="left"/>
        <w:outlineLvl w:val="0"/>
        <w:rPr>
          <w:rFonts w:hint="eastAsia" w:ascii="宋体" w:hAnsi="宋体" w:eastAsia="宋体"/>
        </w:rPr>
      </w:pPr>
      <w:r>
        <w:rPr>
          <w:rFonts w:hint="eastAsia" w:ascii="宋体" w:hAnsi="宋体" w:eastAsia="宋体" w:cs="Times New Roman"/>
          <w:b/>
          <w:sz w:val="32"/>
          <w:szCs w:val="28"/>
        </w:rPr>
        <w:t>三、比选文件的获取</w:t>
      </w:r>
      <w:bookmarkEnd w:id="15"/>
      <w:bookmarkEnd w:id="16"/>
      <w:bookmarkEnd w:id="17"/>
      <w:bookmarkEnd w:id="18"/>
      <w:bookmarkEnd w:id="19"/>
      <w:bookmarkStart w:id="79" w:name="_GoBack"/>
      <w:bookmarkEnd w:id="79"/>
    </w:p>
    <w:p w14:paraId="7EDD1C35">
      <w:pPr>
        <w:adjustRightInd w:val="0"/>
        <w:snapToGrid w:val="0"/>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r>
        <w:rPr>
          <w:rFonts w:hint="eastAsia" w:ascii="宋体" w:hAnsi="宋体" w:eastAsia="宋体" w:cs="Times New Roman"/>
          <w:color w:val="000000" w:themeColor="text1"/>
          <w:sz w:val="32"/>
          <w:szCs w:val="32"/>
          <w14:textFill>
            <w14:solidFill>
              <w14:schemeClr w14:val="tx1"/>
            </w14:solidFill>
          </w14:textFill>
        </w:rPr>
        <w:t>本项目按比选邀请文件的要求参选。符合比选要求、有意愿的参选人，请人在</w:t>
      </w:r>
      <w:r>
        <w:rPr>
          <w:rFonts w:ascii="宋体" w:hAnsi="宋体" w:eastAsia="宋体" w:cs="Times New Roman"/>
          <w:color w:val="000000" w:themeColor="text1"/>
          <w:sz w:val="32"/>
          <w:szCs w:val="32"/>
          <w:u w:val="single"/>
          <w14:textFill>
            <w14:solidFill>
              <w14:schemeClr w14:val="tx1"/>
            </w14:solidFill>
          </w14:textFill>
        </w:rPr>
        <w:t>2025</w:t>
      </w:r>
      <w:r>
        <w:rPr>
          <w:rFonts w:hint="eastAsia" w:ascii="宋体" w:hAnsi="宋体" w:eastAsia="宋体" w:cs="Times New Roman"/>
          <w:color w:val="000000" w:themeColor="text1"/>
          <w:sz w:val="32"/>
          <w:szCs w:val="32"/>
          <w14:textFill>
            <w14:solidFill>
              <w14:schemeClr w14:val="tx1"/>
            </w14:solidFill>
          </w14:textFill>
        </w:rPr>
        <w:t>年</w:t>
      </w:r>
      <w:r>
        <w:rPr>
          <w:rFonts w:ascii="宋体" w:hAnsi="宋体" w:eastAsia="宋体" w:cs="Times New Roman"/>
          <w:color w:val="000000" w:themeColor="text1"/>
          <w:sz w:val="32"/>
          <w:szCs w:val="32"/>
          <w:u w:val="single"/>
          <w14:textFill>
            <w14:solidFill>
              <w14:schemeClr w14:val="tx1"/>
            </w14:solidFill>
          </w14:textFill>
        </w:rPr>
        <w:t xml:space="preserve"> </w:t>
      </w:r>
      <w:r>
        <w:rPr>
          <w:rFonts w:hint="eastAsia" w:ascii="宋体" w:hAnsi="宋体" w:eastAsia="宋体" w:cs="Times New Roman"/>
          <w:color w:val="000000" w:themeColor="text1"/>
          <w:sz w:val="32"/>
          <w:szCs w:val="32"/>
          <w:u w:val="single"/>
          <w14:textFill>
            <w14:solidFill>
              <w14:schemeClr w14:val="tx1"/>
            </w14:solidFill>
          </w14:textFill>
        </w:rPr>
        <w:t>12</w:t>
      </w:r>
      <w:r>
        <w:rPr>
          <w:rFonts w:hint="eastAsia" w:ascii="宋体" w:hAnsi="宋体" w:eastAsia="宋体" w:cs="Times New Roman"/>
          <w:color w:val="000000" w:themeColor="text1"/>
          <w:sz w:val="32"/>
          <w:szCs w:val="32"/>
          <w14:textFill>
            <w14:solidFill>
              <w14:schemeClr w14:val="tx1"/>
            </w14:solidFill>
          </w14:textFill>
        </w:rPr>
        <w:t>月</w:t>
      </w:r>
      <w:r>
        <w:rPr>
          <w:rFonts w:ascii="宋体" w:hAnsi="宋体" w:eastAsia="宋体" w:cs="Times New Roman"/>
          <w:color w:val="000000" w:themeColor="text1"/>
          <w:sz w:val="32"/>
          <w:szCs w:val="32"/>
          <w:u w:val="single"/>
          <w14:textFill>
            <w14:solidFill>
              <w14:schemeClr w14:val="tx1"/>
            </w14:solidFill>
          </w14:textFill>
        </w:rPr>
        <w:t xml:space="preserve"> </w:t>
      </w:r>
      <w:r>
        <w:rPr>
          <w:rFonts w:hint="eastAsia" w:ascii="宋体" w:hAnsi="宋体" w:eastAsia="宋体" w:cs="Times New Roman"/>
          <w:color w:val="000000" w:themeColor="text1"/>
          <w:sz w:val="32"/>
          <w:szCs w:val="32"/>
          <w:u w:val="single"/>
          <w14:textFill>
            <w14:solidFill>
              <w14:schemeClr w14:val="tx1"/>
            </w14:solidFill>
          </w14:textFill>
        </w:rPr>
        <w:t>15</w:t>
      </w:r>
      <w:r>
        <w:rPr>
          <w:rFonts w:hint="eastAsia" w:ascii="宋体" w:hAnsi="宋体" w:eastAsia="宋体" w:cs="Times New Roman"/>
          <w:color w:val="000000" w:themeColor="text1"/>
          <w:sz w:val="32"/>
          <w:szCs w:val="32"/>
          <w14:textFill>
            <w14:solidFill>
              <w14:schemeClr w14:val="tx1"/>
            </w14:solidFill>
          </w14:textFill>
        </w:rPr>
        <w:t>日17:00（北京时间）之前，将附件3《公司基本信息表》（加盖公章的扫描件）通过电子邮件方式报送，逾期则不接受报名。比选邀请文件自</w:t>
      </w:r>
      <w:r>
        <w:rPr>
          <w:rFonts w:ascii="宋体" w:hAnsi="宋体" w:eastAsia="宋体" w:cs="Times New Roman"/>
          <w:color w:val="000000" w:themeColor="text1"/>
          <w:sz w:val="32"/>
          <w:szCs w:val="32"/>
          <w:u w:val="single"/>
          <w14:textFill>
            <w14:solidFill>
              <w14:schemeClr w14:val="tx1"/>
            </w14:solidFill>
          </w14:textFill>
        </w:rPr>
        <w:t>2025</w:t>
      </w:r>
      <w:r>
        <w:rPr>
          <w:rFonts w:hint="eastAsia" w:ascii="宋体" w:hAnsi="宋体" w:eastAsia="宋体" w:cs="Times New Roman"/>
          <w:color w:val="000000" w:themeColor="text1"/>
          <w:sz w:val="32"/>
          <w:szCs w:val="32"/>
          <w14:textFill>
            <w14:solidFill>
              <w14:schemeClr w14:val="tx1"/>
            </w14:solidFill>
          </w14:textFill>
        </w:rPr>
        <w:t>年</w:t>
      </w:r>
      <w:r>
        <w:rPr>
          <w:rFonts w:ascii="宋体" w:hAnsi="宋体" w:eastAsia="宋体" w:cs="Times New Roman"/>
          <w:color w:val="000000" w:themeColor="text1"/>
          <w:sz w:val="32"/>
          <w:szCs w:val="32"/>
          <w:u w:val="single"/>
          <w14:textFill>
            <w14:solidFill>
              <w14:schemeClr w14:val="tx1"/>
            </w14:solidFill>
          </w14:textFill>
        </w:rPr>
        <w:t xml:space="preserve"> </w:t>
      </w:r>
      <w:r>
        <w:rPr>
          <w:rFonts w:hint="eastAsia" w:ascii="宋体" w:hAnsi="宋体" w:eastAsia="宋体" w:cs="Times New Roman"/>
          <w:color w:val="000000" w:themeColor="text1"/>
          <w:sz w:val="32"/>
          <w:szCs w:val="32"/>
          <w:u w:val="single"/>
          <w14:textFill>
            <w14:solidFill>
              <w14:schemeClr w14:val="tx1"/>
            </w14:solidFill>
          </w14:textFill>
        </w:rPr>
        <w:t>12</w:t>
      </w:r>
      <w:r>
        <w:rPr>
          <w:rFonts w:hint="eastAsia" w:ascii="宋体" w:hAnsi="宋体" w:eastAsia="宋体" w:cs="Times New Roman"/>
          <w:color w:val="000000" w:themeColor="text1"/>
          <w:sz w:val="32"/>
          <w:szCs w:val="32"/>
          <w14:textFill>
            <w14:solidFill>
              <w14:schemeClr w14:val="tx1"/>
            </w14:solidFill>
          </w14:textFill>
        </w:rPr>
        <w:t>月</w:t>
      </w:r>
      <w:r>
        <w:rPr>
          <w:rFonts w:ascii="宋体" w:hAnsi="宋体" w:eastAsia="宋体" w:cs="Times New Roman"/>
          <w:color w:val="000000" w:themeColor="text1"/>
          <w:sz w:val="32"/>
          <w:szCs w:val="32"/>
          <w:u w:val="single"/>
          <w14:textFill>
            <w14:solidFill>
              <w14:schemeClr w14:val="tx1"/>
            </w14:solidFill>
          </w14:textFill>
        </w:rPr>
        <w:t xml:space="preserve"> </w:t>
      </w:r>
      <w:r>
        <w:rPr>
          <w:rFonts w:hint="eastAsia" w:ascii="宋体" w:hAnsi="宋体" w:eastAsia="宋体" w:cs="Times New Roman"/>
          <w:color w:val="000000" w:themeColor="text1"/>
          <w:sz w:val="32"/>
          <w:szCs w:val="32"/>
          <w:u w:val="single"/>
          <w14:textFill>
            <w14:solidFill>
              <w14:schemeClr w14:val="tx1"/>
            </w14:solidFill>
          </w14:textFill>
        </w:rPr>
        <w:t>12</w:t>
      </w:r>
      <w:r>
        <w:rPr>
          <w:rFonts w:hint="eastAsia" w:ascii="宋体" w:hAnsi="宋体" w:eastAsia="宋体" w:cs="Times New Roman"/>
          <w:color w:val="000000" w:themeColor="text1"/>
          <w:sz w:val="32"/>
          <w:szCs w:val="32"/>
          <w14:textFill>
            <w14:solidFill>
              <w14:schemeClr w14:val="tx1"/>
            </w14:solidFill>
          </w14:textFill>
        </w:rPr>
        <w:t>日发布至参选文件送达截止时间前，参选人可以登录比选人官方网站上（</w:t>
      </w:r>
      <w:r>
        <w:rPr>
          <w:rFonts w:ascii="宋体" w:hAnsi="宋体" w:eastAsia="宋体" w:cs="Times New Roman"/>
          <w:color w:val="000000" w:themeColor="text1"/>
          <w:sz w:val="32"/>
          <w:szCs w:val="32"/>
          <w14:textFill>
            <w14:solidFill>
              <w14:schemeClr w14:val="tx1"/>
            </w14:solidFill>
          </w14:textFill>
        </w:rPr>
        <w:t>http://www.crtdri.com/</w:t>
      </w:r>
      <w:r>
        <w:rPr>
          <w:rFonts w:hint="eastAsia" w:ascii="宋体" w:hAnsi="宋体" w:eastAsia="宋体" w:cs="Times New Roman"/>
          <w:color w:val="000000" w:themeColor="text1"/>
          <w:sz w:val="32"/>
          <w:szCs w:val="32"/>
          <w14:textFill>
            <w14:solidFill>
              <w14:schemeClr w14:val="tx1"/>
            </w14:solidFill>
          </w14:textFill>
        </w:rPr>
        <w:t>）直接下载文件、图纸、补遗等所有有关资料。不管下载与否都视为参加比选人全部知晓有关比选过程和所有事宜。</w:t>
      </w:r>
    </w:p>
    <w:p w14:paraId="4B7546B5">
      <w:pPr>
        <w:adjustRightInd w:val="0"/>
        <w:snapToGrid w:val="0"/>
        <w:spacing w:line="600" w:lineRule="exact"/>
        <w:ind w:firstLine="640" w:firstLineChars="200"/>
        <w:rPr>
          <w:rFonts w:hint="eastAsia" w:ascii="宋体" w:hAnsi="宋体" w:eastAsia="宋体" w:cs="Times New Roman"/>
          <w:sz w:val="32"/>
          <w:szCs w:val="32"/>
        </w:rPr>
      </w:pPr>
      <w:bookmarkStart w:id="20" w:name="_Hlk197617844"/>
      <w:r>
        <w:rPr>
          <w:rFonts w:hint="eastAsia" w:ascii="宋体" w:hAnsi="宋体" w:eastAsia="宋体" w:cs="Times New Roman"/>
          <w:sz w:val="32"/>
          <w:szCs w:val="32"/>
        </w:rPr>
        <w:t>联系人：周泳峰         联系电话：15213152920</w:t>
      </w:r>
    </w:p>
    <w:p w14:paraId="2BC33397">
      <w:pPr>
        <w:pStyle w:val="2"/>
        <w:ind w:firstLine="640" w:firstLineChars="200"/>
      </w:pPr>
      <w:r>
        <w:rPr>
          <w:rFonts w:hint="eastAsia" w:ascii="宋体" w:hAnsi="宋体" w:eastAsia="宋体" w:cs="宋体"/>
          <w:sz w:val="32"/>
          <w:szCs w:val="32"/>
        </w:rPr>
        <w:t>电子邮箱：385724669@qq.com</w:t>
      </w:r>
    </w:p>
    <w:bookmarkEnd w:id="20"/>
    <w:p w14:paraId="03901D03">
      <w:pPr>
        <w:adjustRightInd w:val="0"/>
        <w:snapToGrid w:val="0"/>
        <w:spacing w:line="560" w:lineRule="exact"/>
        <w:ind w:left="720" w:hanging="720"/>
        <w:jc w:val="left"/>
        <w:outlineLvl w:val="0"/>
        <w:rPr>
          <w:rFonts w:hint="eastAsia" w:ascii="宋体" w:hAnsi="宋体" w:eastAsia="宋体"/>
        </w:rPr>
      </w:pPr>
      <w:bookmarkStart w:id="21" w:name="_Toc474831669"/>
      <w:bookmarkEnd w:id="21"/>
      <w:bookmarkStart w:id="22" w:name="_Toc474831672"/>
      <w:bookmarkEnd w:id="22"/>
      <w:bookmarkStart w:id="23" w:name="_Toc474831678"/>
      <w:bookmarkEnd w:id="23"/>
      <w:bookmarkStart w:id="24" w:name="_Toc474831673"/>
      <w:bookmarkEnd w:id="24"/>
      <w:bookmarkStart w:id="25" w:name="_Toc474831665"/>
      <w:bookmarkEnd w:id="25"/>
      <w:bookmarkStart w:id="26" w:name="_Toc474831667"/>
      <w:bookmarkEnd w:id="26"/>
      <w:bookmarkStart w:id="27" w:name="_Toc474831681"/>
      <w:bookmarkEnd w:id="27"/>
      <w:bookmarkStart w:id="28" w:name="_Toc474831671"/>
      <w:bookmarkEnd w:id="28"/>
      <w:bookmarkStart w:id="29" w:name="_Toc474831682"/>
      <w:bookmarkEnd w:id="29"/>
      <w:bookmarkStart w:id="30" w:name="_Toc474831679"/>
      <w:bookmarkEnd w:id="30"/>
      <w:bookmarkStart w:id="31" w:name="_Toc474831680"/>
      <w:bookmarkEnd w:id="31"/>
      <w:bookmarkStart w:id="32" w:name="_Toc474831668"/>
      <w:bookmarkEnd w:id="32"/>
      <w:bookmarkStart w:id="33" w:name="_Toc474831674"/>
      <w:bookmarkEnd w:id="33"/>
      <w:bookmarkStart w:id="34" w:name="_Toc474831670"/>
      <w:bookmarkEnd w:id="34"/>
      <w:bookmarkStart w:id="35" w:name="_Toc474831675"/>
      <w:bookmarkEnd w:id="35"/>
      <w:bookmarkStart w:id="36" w:name="_Toc474831666"/>
      <w:bookmarkEnd w:id="36"/>
      <w:bookmarkStart w:id="37" w:name="_Toc474831664"/>
      <w:bookmarkEnd w:id="37"/>
      <w:bookmarkStart w:id="38" w:name="_Toc474831677"/>
      <w:bookmarkEnd w:id="38"/>
      <w:bookmarkStart w:id="39" w:name="_Toc18634"/>
      <w:bookmarkStart w:id="40" w:name="_Toc30163"/>
      <w:bookmarkStart w:id="41" w:name="_Toc22985"/>
      <w:bookmarkStart w:id="42" w:name="_Toc519237225"/>
      <w:bookmarkStart w:id="43" w:name="_Toc27148"/>
      <w:r>
        <w:rPr>
          <w:rFonts w:hint="eastAsia" w:ascii="宋体" w:hAnsi="宋体" w:eastAsia="宋体" w:cs="Times New Roman"/>
          <w:b/>
          <w:sz w:val="32"/>
          <w:szCs w:val="28"/>
        </w:rPr>
        <w:t>四、比选文件的递交</w:t>
      </w:r>
      <w:bookmarkEnd w:id="39"/>
      <w:bookmarkEnd w:id="40"/>
      <w:bookmarkEnd w:id="41"/>
      <w:bookmarkEnd w:id="42"/>
      <w:bookmarkEnd w:id="43"/>
    </w:p>
    <w:p w14:paraId="4AB5A407">
      <w:pPr>
        <w:tabs>
          <w:tab w:val="left" w:pos="2500"/>
          <w:tab w:val="left" w:pos="3220"/>
        </w:tabs>
        <w:autoSpaceDE w:val="0"/>
        <w:autoSpaceDN w:val="0"/>
        <w:adjustRightInd w:val="0"/>
        <w:snapToGrid w:val="0"/>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r>
        <w:rPr>
          <w:rFonts w:hint="eastAsia" w:ascii="宋体" w:hAnsi="宋体" w:eastAsia="宋体" w:cs="Times New Roman"/>
          <w:color w:val="000000" w:themeColor="text1"/>
          <w:sz w:val="32"/>
          <w:szCs w:val="32"/>
          <w14:textFill>
            <w14:solidFill>
              <w14:schemeClr w14:val="tx1"/>
            </w14:solidFill>
          </w14:textFill>
        </w:rPr>
        <w:t>（一）参选文件的密封与标记：</w:t>
      </w:r>
    </w:p>
    <w:p w14:paraId="35627344">
      <w:pPr>
        <w:tabs>
          <w:tab w:val="left" w:pos="2500"/>
          <w:tab w:val="left" w:pos="3220"/>
        </w:tabs>
        <w:autoSpaceDE w:val="0"/>
        <w:autoSpaceDN w:val="0"/>
        <w:adjustRightInd w:val="0"/>
        <w:snapToGrid w:val="0"/>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r>
        <w:rPr>
          <w:rFonts w:ascii="宋体" w:hAnsi="宋体" w:eastAsia="宋体" w:cs="Times New Roman"/>
          <w:color w:val="000000" w:themeColor="text1"/>
          <w:sz w:val="32"/>
          <w:szCs w:val="32"/>
          <w14:textFill>
            <w14:solidFill>
              <w14:schemeClr w14:val="tx1"/>
            </w14:solidFill>
          </w14:textFill>
        </w:rPr>
        <w:t>1</w:t>
      </w:r>
      <w:r>
        <w:rPr>
          <w:rFonts w:hint="eastAsia" w:ascii="宋体" w:hAnsi="宋体" w:eastAsia="宋体" w:cs="Times New Roman"/>
          <w:color w:val="000000" w:themeColor="text1"/>
          <w:sz w:val="32"/>
          <w:szCs w:val="32"/>
          <w14:textFill>
            <w14:solidFill>
              <w14:schemeClr w14:val="tx1"/>
            </w14:solidFill>
          </w14:textFill>
        </w:rPr>
        <w:t>、参选文件（商务文件、报价文件、技术文件）原件各</w:t>
      </w:r>
      <w:r>
        <w:rPr>
          <w:rFonts w:ascii="宋体" w:hAnsi="宋体" w:eastAsia="宋体" w:cs="Times New Roman"/>
          <w:color w:val="000000" w:themeColor="text1"/>
          <w:sz w:val="32"/>
          <w:szCs w:val="32"/>
          <w14:textFill>
            <w14:solidFill>
              <w14:schemeClr w14:val="tx1"/>
            </w14:solidFill>
          </w14:textFill>
        </w:rPr>
        <w:t>2</w:t>
      </w:r>
      <w:r>
        <w:rPr>
          <w:rFonts w:hint="eastAsia" w:ascii="宋体" w:hAnsi="宋体" w:eastAsia="宋体" w:cs="Times New Roman"/>
          <w:color w:val="000000" w:themeColor="text1"/>
          <w:sz w:val="32"/>
          <w:szCs w:val="32"/>
          <w14:textFill>
            <w14:solidFill>
              <w14:schemeClr w14:val="tx1"/>
            </w14:solidFill>
          </w14:textFill>
        </w:rPr>
        <w:t>份，均需加盖公章。其中商务文件每页均需加盖公章。参选文件电子件（盖章扫描件）需拷贝一份至</w:t>
      </w:r>
      <w:r>
        <w:rPr>
          <w:rFonts w:ascii="宋体" w:hAnsi="宋体" w:eastAsia="宋体" w:cs="Times New Roman"/>
          <w:color w:val="000000" w:themeColor="text1"/>
          <w:sz w:val="32"/>
          <w:szCs w:val="32"/>
          <w14:textFill>
            <w14:solidFill>
              <w14:schemeClr w14:val="tx1"/>
            </w14:solidFill>
          </w14:textFill>
        </w:rPr>
        <w:t>U</w:t>
      </w:r>
      <w:r>
        <w:rPr>
          <w:rFonts w:hint="eastAsia" w:ascii="宋体" w:hAnsi="宋体" w:eastAsia="宋体" w:cs="Times New Roman"/>
          <w:color w:val="000000" w:themeColor="text1"/>
          <w:sz w:val="32"/>
          <w:szCs w:val="32"/>
          <w14:textFill>
            <w14:solidFill>
              <w14:schemeClr w14:val="tx1"/>
            </w14:solidFill>
          </w14:textFill>
        </w:rPr>
        <w:t>盘，与原件同步递交。</w:t>
      </w:r>
    </w:p>
    <w:p w14:paraId="1CECBF90">
      <w:pPr>
        <w:tabs>
          <w:tab w:val="left" w:pos="2500"/>
          <w:tab w:val="left" w:pos="3220"/>
        </w:tabs>
        <w:autoSpaceDE w:val="0"/>
        <w:autoSpaceDN w:val="0"/>
        <w:adjustRightInd w:val="0"/>
        <w:snapToGrid w:val="0"/>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r>
        <w:rPr>
          <w:rFonts w:ascii="宋体" w:hAnsi="宋体" w:eastAsia="宋体" w:cs="Times New Roman"/>
          <w:color w:val="000000" w:themeColor="text1"/>
          <w:sz w:val="32"/>
          <w:szCs w:val="32"/>
          <w14:textFill>
            <w14:solidFill>
              <w14:schemeClr w14:val="tx1"/>
            </w14:solidFill>
          </w14:textFill>
        </w:rPr>
        <w:t>2</w:t>
      </w:r>
      <w:r>
        <w:rPr>
          <w:rFonts w:hint="eastAsia" w:ascii="宋体" w:hAnsi="宋体" w:eastAsia="宋体" w:cs="Times New Roman"/>
          <w:color w:val="000000" w:themeColor="text1"/>
          <w:sz w:val="32"/>
          <w:szCs w:val="32"/>
          <w14:textFill>
            <w14:solidFill>
              <w14:schemeClr w14:val="tx1"/>
            </w14:solidFill>
          </w14:textFill>
        </w:rPr>
        <w:t>、所有参选文件密封于一个密封袋内，并在该密封袋封口处加盖公章。</w:t>
      </w:r>
    </w:p>
    <w:p w14:paraId="417DB235">
      <w:pPr>
        <w:tabs>
          <w:tab w:val="left" w:pos="2500"/>
          <w:tab w:val="left" w:pos="3220"/>
        </w:tabs>
        <w:autoSpaceDE w:val="0"/>
        <w:autoSpaceDN w:val="0"/>
        <w:adjustRightInd w:val="0"/>
        <w:snapToGrid w:val="0"/>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r>
        <w:rPr>
          <w:rFonts w:hint="eastAsia" w:ascii="宋体" w:hAnsi="宋体" w:eastAsia="宋体" w:cs="Times New Roman"/>
          <w:color w:val="000000" w:themeColor="text1"/>
          <w:sz w:val="32"/>
          <w:szCs w:val="32"/>
          <w14:textFill>
            <w14:solidFill>
              <w14:schemeClr w14:val="tx1"/>
            </w14:solidFill>
          </w14:textFill>
        </w:rPr>
        <w:t>（二）比选申请文件的签署及份数：</w:t>
      </w:r>
    </w:p>
    <w:p w14:paraId="0E2A6C41">
      <w:pPr>
        <w:tabs>
          <w:tab w:val="left" w:pos="2500"/>
          <w:tab w:val="left" w:pos="3220"/>
        </w:tabs>
        <w:autoSpaceDE w:val="0"/>
        <w:autoSpaceDN w:val="0"/>
        <w:adjustRightInd w:val="0"/>
        <w:snapToGrid w:val="0"/>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r>
        <w:rPr>
          <w:rFonts w:hint="eastAsia" w:ascii="宋体" w:hAnsi="宋体" w:eastAsia="宋体" w:cs="Times New Roman"/>
          <w:color w:val="000000" w:themeColor="text1"/>
          <w:sz w:val="32"/>
          <w:szCs w:val="32"/>
          <w14:textFill>
            <w14:solidFill>
              <w14:schemeClr w14:val="tx1"/>
            </w14:solidFill>
          </w14:textFill>
        </w:rPr>
        <w:t>参选人编制的比选申请文件一律采用</w:t>
      </w:r>
      <w:r>
        <w:rPr>
          <w:rFonts w:ascii="宋体" w:hAnsi="宋体" w:eastAsia="宋体" w:cs="Times New Roman"/>
          <w:color w:val="000000" w:themeColor="text1"/>
          <w:sz w:val="32"/>
          <w:szCs w:val="32"/>
          <w14:textFill>
            <w14:solidFill>
              <w14:schemeClr w14:val="tx1"/>
            </w14:solidFill>
          </w14:textFill>
        </w:rPr>
        <w:t>A4</w:t>
      </w:r>
      <w:r>
        <w:rPr>
          <w:rFonts w:hint="eastAsia" w:ascii="宋体" w:hAnsi="宋体" w:eastAsia="宋体" w:cs="Times New Roman"/>
          <w:color w:val="000000" w:themeColor="text1"/>
          <w:sz w:val="32"/>
          <w:szCs w:val="32"/>
          <w14:textFill>
            <w14:solidFill>
              <w14:schemeClr w14:val="tx1"/>
            </w14:solidFill>
          </w14:textFill>
        </w:rPr>
        <w:t>纸打印、复印。除参选人对错处做必要修改外，比选申请文件中不许有加行、插字、涂抹或改写等行为。若有修改须由比选申请文件签署人在修改处加盖印鉴。参选人提交的所有资格证明资料不得出现伪造痕迹，一经发现，取消参选资格。</w:t>
      </w:r>
    </w:p>
    <w:p w14:paraId="236889C1">
      <w:pPr>
        <w:tabs>
          <w:tab w:val="left" w:pos="2500"/>
          <w:tab w:val="left" w:pos="3220"/>
        </w:tabs>
        <w:autoSpaceDE w:val="0"/>
        <w:autoSpaceDN w:val="0"/>
        <w:adjustRightInd w:val="0"/>
        <w:snapToGrid w:val="0"/>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r>
        <w:rPr>
          <w:rFonts w:hint="eastAsia" w:ascii="宋体" w:hAnsi="宋体" w:eastAsia="宋体" w:cs="Times New Roman"/>
          <w:color w:val="000000" w:themeColor="text1"/>
          <w:sz w:val="32"/>
          <w:szCs w:val="32"/>
          <w14:textFill>
            <w14:solidFill>
              <w14:schemeClr w14:val="tx1"/>
            </w14:solidFill>
          </w14:textFill>
        </w:rPr>
        <w:t>（三）参选人现场提交比选申请文件：</w:t>
      </w:r>
    </w:p>
    <w:p w14:paraId="387A6EFB">
      <w:pPr>
        <w:tabs>
          <w:tab w:val="left" w:pos="2500"/>
          <w:tab w:val="left" w:pos="3220"/>
        </w:tabs>
        <w:autoSpaceDE w:val="0"/>
        <w:autoSpaceDN w:val="0"/>
        <w:adjustRightInd w:val="0"/>
        <w:snapToGrid w:val="0"/>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r>
        <w:rPr>
          <w:rFonts w:hint="eastAsia" w:ascii="宋体" w:hAnsi="宋体" w:eastAsia="宋体" w:cs="Times New Roman"/>
          <w:color w:val="000000" w:themeColor="text1"/>
          <w:sz w:val="32"/>
          <w:szCs w:val="32"/>
          <w14:textFill>
            <w14:solidFill>
              <w14:schemeClr w14:val="tx1"/>
            </w14:solidFill>
          </w14:textFill>
        </w:rPr>
        <w:t>参选人将比选申请文件于</w:t>
      </w:r>
      <w:r>
        <w:rPr>
          <w:rFonts w:hint="eastAsia" w:ascii="宋体" w:hAnsi="宋体" w:eastAsia="宋体" w:cs="Times New Roman"/>
          <w:color w:val="000000"/>
          <w:sz w:val="32"/>
          <w:szCs w:val="32"/>
          <w:u w:val="single"/>
        </w:rPr>
        <w:t>2025</w:t>
      </w:r>
      <w:r>
        <w:rPr>
          <w:rFonts w:hint="eastAsia" w:ascii="宋体" w:hAnsi="宋体" w:eastAsia="宋体" w:cs="Times New Roman"/>
          <w:color w:val="000000"/>
          <w:sz w:val="32"/>
          <w:szCs w:val="32"/>
        </w:rPr>
        <w:t>年</w:t>
      </w:r>
      <w:r>
        <w:rPr>
          <w:rFonts w:hint="eastAsia" w:ascii="宋体" w:hAnsi="宋体" w:eastAsia="宋体" w:cs="Times New Roman"/>
          <w:color w:val="000000"/>
          <w:sz w:val="32"/>
          <w:szCs w:val="32"/>
          <w:u w:val="single"/>
        </w:rPr>
        <w:t xml:space="preserve"> 12 </w:t>
      </w:r>
      <w:r>
        <w:rPr>
          <w:rFonts w:hint="eastAsia" w:ascii="宋体" w:hAnsi="宋体" w:eastAsia="宋体" w:cs="Times New Roman"/>
          <w:color w:val="000000"/>
          <w:sz w:val="32"/>
          <w:szCs w:val="32"/>
        </w:rPr>
        <w:t>月</w:t>
      </w:r>
      <w:r>
        <w:rPr>
          <w:rFonts w:hint="eastAsia" w:ascii="宋体" w:hAnsi="宋体" w:eastAsia="宋体" w:cs="Times New Roman"/>
          <w:color w:val="000000"/>
          <w:sz w:val="32"/>
          <w:szCs w:val="32"/>
          <w:u w:val="single"/>
        </w:rPr>
        <w:t xml:space="preserve"> 17  </w:t>
      </w:r>
      <w:r>
        <w:rPr>
          <w:rFonts w:hint="eastAsia" w:ascii="宋体" w:hAnsi="宋体" w:eastAsia="宋体" w:cs="Times New Roman"/>
          <w:color w:val="000000"/>
          <w:sz w:val="32"/>
          <w:szCs w:val="32"/>
        </w:rPr>
        <w:t>日</w:t>
      </w:r>
      <w:r>
        <w:rPr>
          <w:rFonts w:hint="eastAsia" w:ascii="宋体" w:hAnsi="宋体" w:eastAsia="宋体" w:cs="Times New Roman"/>
          <w:color w:val="000000"/>
          <w:sz w:val="32"/>
          <w:szCs w:val="32"/>
          <w:u w:val="single"/>
        </w:rPr>
        <w:t xml:space="preserve"> 10 </w:t>
      </w:r>
      <w:r>
        <w:rPr>
          <w:rFonts w:hint="eastAsia" w:ascii="宋体" w:hAnsi="宋体" w:eastAsia="宋体" w:cs="Times New Roman"/>
          <w:color w:val="000000"/>
          <w:sz w:val="32"/>
          <w:szCs w:val="32"/>
        </w:rPr>
        <w:t>时</w:t>
      </w:r>
      <w:r>
        <w:rPr>
          <w:rFonts w:hint="eastAsia" w:ascii="宋体" w:hAnsi="宋体" w:eastAsia="宋体" w:cs="Times New Roman"/>
          <w:color w:val="000000"/>
          <w:sz w:val="32"/>
          <w:szCs w:val="32"/>
          <w:u w:val="single"/>
        </w:rPr>
        <w:t xml:space="preserve"> 00</w:t>
      </w:r>
      <w:r>
        <w:rPr>
          <w:rFonts w:hint="eastAsia" w:ascii="宋体" w:hAnsi="宋体" w:eastAsia="宋体" w:cs="Times New Roman"/>
          <w:color w:val="000000"/>
          <w:sz w:val="32"/>
          <w:szCs w:val="32"/>
        </w:rPr>
        <w:t>分</w:t>
      </w:r>
      <w:r>
        <w:rPr>
          <w:rFonts w:hint="eastAsia" w:ascii="宋体" w:hAnsi="宋体" w:eastAsia="宋体" w:cs="Times New Roman"/>
          <w:color w:val="000000" w:themeColor="text1"/>
          <w:sz w:val="32"/>
          <w:szCs w:val="32"/>
          <w14:textFill>
            <w14:solidFill>
              <w14:schemeClr w14:val="tx1"/>
            </w14:solidFill>
          </w14:textFill>
        </w:rPr>
        <w:t>（北京时间）前提交至重庆市两江新区礼环北路</w:t>
      </w:r>
      <w:r>
        <w:rPr>
          <w:rFonts w:ascii="宋体" w:hAnsi="宋体" w:eastAsia="宋体" w:cs="Times New Roman"/>
          <w:color w:val="000000" w:themeColor="text1"/>
          <w:sz w:val="32"/>
          <w:szCs w:val="32"/>
          <w14:textFill>
            <w14:solidFill>
              <w14:schemeClr w14:val="tx1"/>
            </w14:solidFill>
          </w14:textFill>
        </w:rPr>
        <w:t>26</w:t>
      </w:r>
      <w:r>
        <w:rPr>
          <w:rFonts w:hint="eastAsia" w:ascii="宋体" w:hAnsi="宋体" w:eastAsia="宋体" w:cs="Times New Roman"/>
          <w:color w:val="000000" w:themeColor="text1"/>
          <w:sz w:val="32"/>
          <w:szCs w:val="32"/>
          <w14:textFill>
            <w14:solidFill>
              <w14:schemeClr w14:val="tx1"/>
            </w14:solidFill>
          </w14:textFill>
        </w:rPr>
        <w:t>号</w:t>
      </w:r>
      <w:r>
        <w:rPr>
          <w:rFonts w:ascii="宋体" w:hAnsi="宋体" w:eastAsia="宋体" w:cs="Times New Roman"/>
          <w:color w:val="000000" w:themeColor="text1"/>
          <w:sz w:val="32"/>
          <w:szCs w:val="32"/>
          <w14:textFill>
            <w14:solidFill>
              <w14:schemeClr w14:val="tx1"/>
            </w14:solidFill>
          </w14:textFill>
        </w:rPr>
        <w:t>1</w:t>
      </w:r>
      <w:r>
        <w:rPr>
          <w:rFonts w:hint="eastAsia" w:ascii="宋体" w:hAnsi="宋体" w:eastAsia="宋体" w:cs="Times New Roman"/>
          <w:color w:val="000000" w:themeColor="text1"/>
          <w:sz w:val="32"/>
          <w:szCs w:val="32"/>
          <w14:textFill>
            <w14:solidFill>
              <w14:schemeClr w14:val="tx1"/>
            </w14:solidFill>
          </w14:textFill>
        </w:rPr>
        <w:t>号楼</w:t>
      </w:r>
      <w:r>
        <w:rPr>
          <w:rFonts w:hint="eastAsia" w:ascii="宋体" w:hAnsi="宋体" w:eastAsia="宋体" w:cs="Times New Roman"/>
          <w:color w:val="000000" w:themeColor="text1"/>
          <w:sz w:val="32"/>
          <w:szCs w:val="32"/>
          <w:u w:val="single"/>
          <w14:textFill>
            <w14:solidFill>
              <w14:schemeClr w14:val="tx1"/>
            </w14:solidFill>
          </w14:textFill>
        </w:rPr>
        <w:t>905</w:t>
      </w:r>
      <w:r>
        <w:rPr>
          <w:rFonts w:hint="eastAsia" w:ascii="宋体" w:hAnsi="宋体" w:eastAsia="宋体" w:cs="Times New Roman"/>
          <w:color w:val="000000" w:themeColor="text1"/>
          <w:sz w:val="32"/>
          <w:szCs w:val="32"/>
          <w14:textFill>
            <w14:solidFill>
              <w14:schemeClr w14:val="tx1"/>
            </w14:solidFill>
          </w14:textFill>
        </w:rPr>
        <w:t>室（重庆市轨道交通设计研究院有限责任公司）。</w:t>
      </w:r>
    </w:p>
    <w:p w14:paraId="0C87BAA8">
      <w:pPr>
        <w:tabs>
          <w:tab w:val="left" w:pos="2500"/>
          <w:tab w:val="left" w:pos="3220"/>
        </w:tabs>
        <w:autoSpaceDE w:val="0"/>
        <w:autoSpaceDN w:val="0"/>
        <w:adjustRightInd w:val="0"/>
        <w:snapToGrid w:val="0"/>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r>
        <w:rPr>
          <w:rFonts w:hint="eastAsia" w:ascii="宋体" w:hAnsi="宋体" w:eastAsia="宋体" w:cs="Times New Roman"/>
          <w:color w:val="000000" w:themeColor="text1"/>
          <w:sz w:val="32"/>
          <w:szCs w:val="32"/>
          <w14:textFill>
            <w14:solidFill>
              <w14:schemeClr w14:val="tx1"/>
            </w14:solidFill>
          </w14:textFill>
        </w:rPr>
        <w:t>（四）截止时间后送达的参选文件将被拒收，电话、传真形式的参选概不接受。</w:t>
      </w:r>
    </w:p>
    <w:p w14:paraId="66174D24">
      <w:pPr>
        <w:adjustRightInd w:val="0"/>
        <w:snapToGrid w:val="0"/>
        <w:spacing w:line="560" w:lineRule="exact"/>
        <w:ind w:left="720" w:hanging="720"/>
        <w:jc w:val="left"/>
        <w:outlineLvl w:val="0"/>
        <w:rPr>
          <w:rFonts w:hint="eastAsia" w:ascii="宋体" w:hAnsi="宋体" w:eastAsia="宋体"/>
        </w:rPr>
      </w:pPr>
      <w:bookmarkStart w:id="44" w:name="_Toc19954"/>
      <w:bookmarkStart w:id="45" w:name="_Toc26247"/>
      <w:bookmarkStart w:id="46" w:name="_Toc519237226"/>
      <w:bookmarkStart w:id="47" w:name="_Toc482367418"/>
      <w:bookmarkStart w:id="48" w:name="_Toc12123"/>
      <w:bookmarkStart w:id="49" w:name="_Toc9369"/>
      <w:bookmarkStart w:id="50" w:name="_Toc481757993"/>
      <w:r>
        <w:rPr>
          <w:rFonts w:hint="eastAsia" w:ascii="宋体" w:hAnsi="宋体" w:eastAsia="宋体" w:cs="Times New Roman"/>
          <w:b/>
          <w:sz w:val="32"/>
          <w:szCs w:val="28"/>
        </w:rPr>
        <w:t>五、评审方法</w:t>
      </w:r>
      <w:bookmarkEnd w:id="44"/>
      <w:bookmarkEnd w:id="45"/>
      <w:bookmarkEnd w:id="46"/>
      <w:bookmarkEnd w:id="47"/>
      <w:bookmarkEnd w:id="48"/>
      <w:bookmarkEnd w:id="49"/>
      <w:bookmarkEnd w:id="50"/>
    </w:p>
    <w:p w14:paraId="26F749C0">
      <w:pPr>
        <w:adjustRightInd w:val="0"/>
        <w:snapToGrid w:val="0"/>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r>
        <w:rPr>
          <w:rFonts w:hint="eastAsia" w:ascii="宋体" w:hAnsi="宋体" w:eastAsia="宋体" w:cs="Times New Roman"/>
          <w:color w:val="000000" w:themeColor="text1"/>
          <w:sz w:val="32"/>
          <w:szCs w:val="32"/>
          <w14:textFill>
            <w14:solidFill>
              <w14:schemeClr w14:val="tx1"/>
            </w14:solidFill>
          </w14:textFill>
        </w:rPr>
        <w:t>评审小组根据比选邀请文件对参选文件进行资格审查，凡不符合资格的参选文件将按无效参选处理。</w:t>
      </w:r>
    </w:p>
    <w:p w14:paraId="6A91386E">
      <w:pPr>
        <w:adjustRightInd w:val="0"/>
        <w:snapToGrid w:val="0"/>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r>
        <w:rPr>
          <w:rFonts w:hint="eastAsia" w:ascii="宋体" w:hAnsi="宋体" w:eastAsia="宋体" w:cs="Times New Roman"/>
          <w:color w:val="000000" w:themeColor="text1"/>
          <w:sz w:val="32"/>
          <w:szCs w:val="32"/>
          <w14:textFill>
            <w14:solidFill>
              <w14:schemeClr w14:val="tx1"/>
            </w14:solidFill>
          </w14:textFill>
        </w:rPr>
        <w:t>本项目采用综合评定法。比选人组织召开评审会，分别对商务文件、报价书、技术方案进行综合评审、打分，所有评委评分的算术平均值（保留至小数点后一位），即为参选人最终得分。</w:t>
      </w:r>
    </w:p>
    <w:p w14:paraId="01840707">
      <w:pPr>
        <w:adjustRightInd w:val="0"/>
        <w:snapToGrid w:val="0"/>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r>
        <w:rPr>
          <w:rFonts w:hint="eastAsia" w:ascii="宋体" w:hAnsi="宋体" w:eastAsia="宋体" w:cs="Times New Roman"/>
          <w:color w:val="000000" w:themeColor="text1"/>
          <w:sz w:val="32"/>
          <w:szCs w:val="32"/>
          <w14:textFill>
            <w14:solidFill>
              <w14:schemeClr w14:val="tx1"/>
            </w14:solidFill>
          </w14:textFill>
        </w:rPr>
        <w:t>按综合得分高低，排列出各参选人评分结果的顺序，若有两个及以上参选人综合得分相同，则报价低者排列在前；若报价也相同，则技术评分高者排列在前；若技术分也相同，则抽签决定排序。</w:t>
      </w:r>
    </w:p>
    <w:p w14:paraId="68547B85">
      <w:pPr>
        <w:adjustRightInd w:val="0"/>
        <w:snapToGrid w:val="0"/>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r>
        <w:rPr>
          <w:rFonts w:hint="eastAsia" w:ascii="宋体" w:hAnsi="宋体" w:eastAsia="宋体" w:cs="Times New Roman"/>
          <w:color w:val="000000" w:themeColor="text1"/>
          <w:sz w:val="32"/>
          <w:szCs w:val="32"/>
          <w14:textFill>
            <w14:solidFill>
              <w14:schemeClr w14:val="tx1"/>
            </w14:solidFill>
          </w14:textFill>
        </w:rPr>
        <w:t>评分标准如下：</w:t>
      </w:r>
    </w:p>
    <w:tbl>
      <w:tblPr>
        <w:tblStyle w:val="17"/>
        <w:tblW w:w="92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3"/>
        <w:gridCol w:w="6165"/>
        <w:gridCol w:w="974"/>
      </w:tblGrid>
      <w:tr w14:paraId="46A5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1275D484">
            <w:pPr>
              <w:spacing w:line="400" w:lineRule="exact"/>
              <w:jc w:val="center"/>
              <w:rPr>
                <w:rFonts w:hint="eastAsia" w:ascii="宋体" w:hAnsi="宋体" w:eastAsia="宋体" w:cs="Times New Roman"/>
                <w:b/>
                <w:sz w:val="24"/>
                <w:szCs w:val="24"/>
              </w:rPr>
            </w:pPr>
            <w:r>
              <w:rPr>
                <w:rFonts w:hint="eastAsia" w:ascii="宋体" w:hAnsi="宋体" w:eastAsia="宋体" w:cs="Times New Roman"/>
                <w:b/>
                <w:sz w:val="24"/>
                <w:szCs w:val="24"/>
                <w:lang w:bidi="ar"/>
              </w:rPr>
              <w:t>序号</w:t>
            </w:r>
          </w:p>
        </w:tc>
        <w:tc>
          <w:tcPr>
            <w:tcW w:w="1413" w:type="dxa"/>
            <w:tcBorders>
              <w:top w:val="single" w:color="auto" w:sz="4" w:space="0"/>
              <w:left w:val="single" w:color="auto" w:sz="4" w:space="0"/>
              <w:bottom w:val="single" w:color="auto" w:sz="4" w:space="0"/>
              <w:right w:val="single" w:color="auto" w:sz="4" w:space="0"/>
            </w:tcBorders>
            <w:vAlign w:val="center"/>
          </w:tcPr>
          <w:p w14:paraId="4D667D7B">
            <w:pPr>
              <w:spacing w:line="400" w:lineRule="exact"/>
              <w:jc w:val="center"/>
              <w:rPr>
                <w:rFonts w:hint="eastAsia" w:ascii="宋体" w:hAnsi="宋体" w:eastAsia="宋体" w:cs="Times New Roman"/>
                <w:b/>
                <w:sz w:val="24"/>
                <w:szCs w:val="24"/>
              </w:rPr>
            </w:pPr>
            <w:r>
              <w:rPr>
                <w:rFonts w:hint="eastAsia" w:ascii="宋体" w:hAnsi="宋体" w:eastAsia="宋体" w:cs="Times New Roman"/>
                <w:b/>
                <w:sz w:val="24"/>
                <w:szCs w:val="24"/>
                <w:lang w:bidi="ar"/>
              </w:rPr>
              <w:t>评分因素</w:t>
            </w:r>
          </w:p>
        </w:tc>
        <w:tc>
          <w:tcPr>
            <w:tcW w:w="6165" w:type="dxa"/>
            <w:tcBorders>
              <w:top w:val="single" w:color="auto" w:sz="4" w:space="0"/>
              <w:left w:val="single" w:color="auto" w:sz="4" w:space="0"/>
              <w:bottom w:val="single" w:color="auto" w:sz="4" w:space="0"/>
              <w:right w:val="single" w:color="auto" w:sz="4" w:space="0"/>
            </w:tcBorders>
            <w:vAlign w:val="center"/>
          </w:tcPr>
          <w:p w14:paraId="6FE8B3FE">
            <w:pPr>
              <w:spacing w:line="400" w:lineRule="exact"/>
              <w:jc w:val="center"/>
              <w:rPr>
                <w:rFonts w:hint="eastAsia" w:ascii="宋体" w:hAnsi="宋体" w:eastAsia="宋体" w:cs="Times New Roman"/>
                <w:b/>
                <w:sz w:val="24"/>
                <w:szCs w:val="24"/>
              </w:rPr>
            </w:pPr>
            <w:r>
              <w:rPr>
                <w:rFonts w:hint="eastAsia" w:ascii="宋体" w:hAnsi="宋体" w:eastAsia="宋体" w:cs="Times New Roman"/>
                <w:b/>
                <w:sz w:val="24"/>
                <w:szCs w:val="24"/>
                <w:lang w:bidi="ar"/>
              </w:rPr>
              <w:t>评分标准</w:t>
            </w:r>
          </w:p>
        </w:tc>
        <w:tc>
          <w:tcPr>
            <w:tcW w:w="974" w:type="dxa"/>
            <w:tcBorders>
              <w:top w:val="single" w:color="auto" w:sz="4" w:space="0"/>
              <w:left w:val="single" w:color="auto" w:sz="4" w:space="0"/>
              <w:bottom w:val="single" w:color="auto" w:sz="4" w:space="0"/>
              <w:right w:val="single" w:color="auto" w:sz="4" w:space="0"/>
            </w:tcBorders>
            <w:vAlign w:val="center"/>
          </w:tcPr>
          <w:p w14:paraId="4D4E0F15">
            <w:pPr>
              <w:pStyle w:val="14"/>
              <w:widowControl w:val="0"/>
              <w:spacing w:line="400" w:lineRule="exact"/>
              <w:jc w:val="center"/>
              <w:rPr>
                <w:rFonts w:hint="eastAsia" w:cs="Times New Roman"/>
                <w:b/>
                <w:kern w:val="2"/>
              </w:rPr>
            </w:pPr>
            <w:r>
              <w:rPr>
                <w:rFonts w:hint="eastAsia" w:cs="Times New Roman"/>
                <w:b/>
                <w:kern w:val="2"/>
                <w:lang w:bidi="ar"/>
              </w:rPr>
              <w:t>分值</w:t>
            </w:r>
          </w:p>
        </w:tc>
      </w:tr>
      <w:tr w14:paraId="01CB9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0"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56B499C7">
            <w:pPr>
              <w:spacing w:line="400" w:lineRule="exact"/>
              <w:jc w:val="center"/>
              <w:rPr>
                <w:rFonts w:hint="eastAsia" w:ascii="宋体" w:hAnsi="宋体" w:eastAsia="宋体" w:cs="Times New Roman"/>
                <w:sz w:val="24"/>
                <w:szCs w:val="24"/>
              </w:rPr>
            </w:pPr>
            <w:r>
              <w:rPr>
                <w:rFonts w:hint="eastAsia" w:ascii="宋体" w:hAnsi="宋体" w:eastAsia="宋体" w:cs="Times New Roman"/>
                <w:sz w:val="24"/>
                <w:szCs w:val="24"/>
                <w:lang w:bidi="ar"/>
              </w:rPr>
              <w:t>1</w:t>
            </w:r>
          </w:p>
        </w:tc>
        <w:tc>
          <w:tcPr>
            <w:tcW w:w="1413" w:type="dxa"/>
            <w:tcBorders>
              <w:top w:val="single" w:color="auto" w:sz="4" w:space="0"/>
              <w:left w:val="single" w:color="auto" w:sz="4" w:space="0"/>
              <w:bottom w:val="single" w:color="auto" w:sz="4" w:space="0"/>
              <w:right w:val="single" w:color="auto" w:sz="4" w:space="0"/>
            </w:tcBorders>
            <w:vAlign w:val="center"/>
          </w:tcPr>
          <w:p w14:paraId="697C5429">
            <w:pPr>
              <w:spacing w:line="400" w:lineRule="exact"/>
              <w:jc w:val="center"/>
              <w:rPr>
                <w:rFonts w:hint="eastAsia" w:ascii="宋体" w:hAnsi="宋体" w:eastAsia="宋体" w:cs="Times New Roman"/>
                <w:sz w:val="24"/>
                <w:szCs w:val="24"/>
              </w:rPr>
            </w:pPr>
            <w:r>
              <w:rPr>
                <w:rFonts w:hint="eastAsia" w:ascii="宋体" w:hAnsi="宋体" w:eastAsia="宋体" w:cs="Times New Roman"/>
                <w:sz w:val="24"/>
                <w:szCs w:val="24"/>
                <w:lang w:bidi="ar"/>
              </w:rPr>
              <w:t>报价</w:t>
            </w:r>
            <w:r>
              <w:rPr>
                <w:rFonts w:hint="eastAsia" w:ascii="宋体" w:hAnsi="宋体" w:eastAsia="宋体"/>
                <w:sz w:val="24"/>
                <w:szCs w:val="24"/>
                <w:lang w:bidi="ar"/>
              </w:rPr>
              <w:t>部分</w:t>
            </w:r>
            <w:r>
              <w:rPr>
                <w:rFonts w:hint="eastAsia" w:ascii="宋体" w:hAnsi="宋体" w:eastAsia="宋体" w:cs="Times New Roman"/>
                <w:sz w:val="24"/>
                <w:szCs w:val="24"/>
                <w:lang w:bidi="ar"/>
              </w:rPr>
              <w:t>（30分）</w:t>
            </w:r>
          </w:p>
        </w:tc>
        <w:tc>
          <w:tcPr>
            <w:tcW w:w="6165" w:type="dxa"/>
            <w:tcBorders>
              <w:top w:val="single" w:color="auto" w:sz="4" w:space="0"/>
              <w:left w:val="single" w:color="auto" w:sz="4" w:space="0"/>
              <w:bottom w:val="single" w:color="auto" w:sz="4" w:space="0"/>
              <w:right w:val="single" w:color="auto" w:sz="4" w:space="0"/>
            </w:tcBorders>
            <w:vAlign w:val="center"/>
          </w:tcPr>
          <w:p w14:paraId="0171715D">
            <w:pPr>
              <w:pStyle w:val="16"/>
              <w:snapToGrid w:val="0"/>
              <w:spacing w:after="0" w:line="400" w:lineRule="exact"/>
              <w:ind w:left="0" w:leftChars="0" w:firstLine="0" w:firstLineChars="0"/>
              <w:jc w:val="left"/>
              <w:rPr>
                <w:rFonts w:hint="eastAsia" w:ascii="宋体" w:hAnsi="宋体" w:eastAsia="宋体" w:cs="Times New Roman"/>
                <w:color w:val="000000" w:themeColor="text1"/>
                <w:sz w:val="24"/>
                <w:szCs w:val="24"/>
                <w:lang w:bidi="ar"/>
                <w14:textFill>
                  <w14:solidFill>
                    <w14:schemeClr w14:val="tx1"/>
                  </w14:solidFill>
                </w14:textFill>
              </w:rPr>
            </w:pPr>
            <w:r>
              <w:rPr>
                <w:rFonts w:ascii="宋体" w:hAnsi="宋体" w:eastAsia="宋体" w:cs="Times New Roman"/>
                <w:color w:val="000000" w:themeColor="text1"/>
                <w:sz w:val="24"/>
                <w:szCs w:val="24"/>
                <w:lang w:bidi="ar"/>
                <w14:textFill>
                  <w14:solidFill>
                    <w14:schemeClr w14:val="tx1"/>
                  </w14:solidFill>
                </w14:textFill>
              </w:rPr>
              <w:t>1</w:t>
            </w:r>
            <w:r>
              <w:rPr>
                <w:rFonts w:hint="eastAsia" w:ascii="宋体" w:hAnsi="宋体" w:eastAsia="宋体" w:cs="Times New Roman"/>
                <w:color w:val="000000" w:themeColor="text1"/>
                <w:sz w:val="24"/>
                <w:szCs w:val="24"/>
                <w:lang w:bidi="ar"/>
                <w14:textFill>
                  <w14:solidFill>
                    <w14:schemeClr w14:val="tx1"/>
                  </w14:solidFill>
                </w14:textFill>
              </w:rPr>
              <w:t>、所有有效报价中去掉一个最高值和一个最低值（不足六家则不去）后，有效报价的最低报价为基准价。</w:t>
            </w:r>
          </w:p>
          <w:p w14:paraId="7816A877">
            <w:pPr>
              <w:pStyle w:val="16"/>
              <w:snapToGrid w:val="0"/>
              <w:spacing w:after="0" w:line="400" w:lineRule="exact"/>
              <w:ind w:left="0" w:leftChars="0" w:firstLine="0" w:firstLineChars="0"/>
              <w:jc w:val="left"/>
              <w:rPr>
                <w:rFonts w:hint="eastAsia" w:ascii="宋体" w:hAnsi="宋体" w:eastAsia="宋体" w:cs="Times New Roman"/>
                <w:color w:val="000000" w:themeColor="text1"/>
                <w:sz w:val="24"/>
                <w:szCs w:val="24"/>
                <w:lang w:bidi="ar"/>
                <w14:textFill>
                  <w14:solidFill>
                    <w14:schemeClr w14:val="tx1"/>
                  </w14:solidFill>
                </w14:textFill>
              </w:rPr>
            </w:pPr>
            <w:r>
              <w:rPr>
                <w:rFonts w:ascii="宋体" w:hAnsi="宋体" w:eastAsia="宋体" w:cs="Times New Roman"/>
                <w:color w:val="000000" w:themeColor="text1"/>
                <w:sz w:val="24"/>
                <w:szCs w:val="24"/>
                <w:lang w:bidi="ar"/>
                <w14:textFill>
                  <w14:solidFill>
                    <w14:schemeClr w14:val="tx1"/>
                  </w14:solidFill>
                </w14:textFill>
              </w:rPr>
              <w:t>2</w:t>
            </w:r>
            <w:r>
              <w:rPr>
                <w:rFonts w:hint="eastAsia" w:ascii="宋体" w:hAnsi="宋体" w:eastAsia="宋体" w:cs="Times New Roman"/>
                <w:color w:val="000000" w:themeColor="text1"/>
                <w:sz w:val="24"/>
                <w:szCs w:val="24"/>
                <w:lang w:bidi="ar"/>
                <w14:textFill>
                  <w14:solidFill>
                    <w14:schemeClr w14:val="tx1"/>
                  </w14:solidFill>
                </w14:textFill>
              </w:rPr>
              <w:t>、最终有效报价等于基准价时，得满分</w:t>
            </w:r>
            <w:r>
              <w:rPr>
                <w:rFonts w:hint="eastAsia" w:ascii="宋体" w:hAnsi="宋体" w:eastAsia="宋体" w:cs="Times New Roman"/>
                <w:color w:val="000000" w:themeColor="text1"/>
                <w:sz w:val="24"/>
                <w:szCs w:val="24"/>
                <w14:textFill>
                  <w14:solidFill>
                    <w14:schemeClr w14:val="tx1"/>
                  </w14:solidFill>
                </w14:textFill>
              </w:rPr>
              <w:t>3</w:t>
            </w:r>
            <w:r>
              <w:rPr>
                <w:rFonts w:ascii="宋体" w:hAnsi="宋体" w:eastAsia="宋体" w:cs="Times New Roman"/>
                <w:color w:val="000000" w:themeColor="text1"/>
                <w:sz w:val="24"/>
                <w:szCs w:val="24"/>
                <w:lang w:bidi="ar"/>
                <w14:textFill>
                  <w14:solidFill>
                    <w14:schemeClr w14:val="tx1"/>
                  </w14:solidFill>
                </w14:textFill>
              </w:rPr>
              <w:t>0</w:t>
            </w:r>
            <w:r>
              <w:rPr>
                <w:rFonts w:hint="eastAsia" w:ascii="宋体" w:hAnsi="宋体" w:eastAsia="宋体" w:cs="Times New Roman"/>
                <w:color w:val="000000" w:themeColor="text1"/>
                <w:sz w:val="24"/>
                <w:szCs w:val="24"/>
                <w:lang w:bidi="ar"/>
                <w14:textFill>
                  <w14:solidFill>
                    <w14:schemeClr w14:val="tx1"/>
                  </w14:solidFill>
                </w14:textFill>
              </w:rPr>
              <w:t>分；每高于基准价</w:t>
            </w:r>
            <w:r>
              <w:rPr>
                <w:rFonts w:ascii="宋体" w:hAnsi="宋体" w:eastAsia="宋体" w:cs="Times New Roman"/>
                <w:color w:val="000000" w:themeColor="text1"/>
                <w:sz w:val="24"/>
                <w:szCs w:val="24"/>
                <w:lang w:bidi="ar"/>
                <w14:textFill>
                  <w14:solidFill>
                    <w14:schemeClr w14:val="tx1"/>
                  </w14:solidFill>
                </w14:textFill>
              </w:rPr>
              <w:t>1</w:t>
            </w:r>
            <w:r>
              <w:rPr>
                <w:rFonts w:hint="eastAsia" w:ascii="宋体" w:hAnsi="宋体" w:eastAsia="宋体" w:cs="Times New Roman"/>
                <w:color w:val="000000" w:themeColor="text1"/>
                <w:sz w:val="24"/>
                <w:szCs w:val="24"/>
                <w:lang w:bidi="ar"/>
                <w14:textFill>
                  <w14:solidFill>
                    <w14:schemeClr w14:val="tx1"/>
                  </w14:solidFill>
                </w14:textFill>
              </w:rPr>
              <w:t>0</w:t>
            </w:r>
            <w:r>
              <w:rPr>
                <w:rFonts w:ascii="宋体" w:hAnsi="宋体" w:eastAsia="宋体" w:cs="Times New Roman"/>
                <w:color w:val="000000" w:themeColor="text1"/>
                <w:sz w:val="24"/>
                <w:szCs w:val="24"/>
                <w:lang w:bidi="ar"/>
                <w14:textFill>
                  <w14:solidFill>
                    <w14:schemeClr w14:val="tx1"/>
                  </w14:solidFill>
                </w14:textFill>
              </w:rPr>
              <w:t>%</w:t>
            </w:r>
            <w:r>
              <w:rPr>
                <w:rFonts w:hint="eastAsia" w:ascii="宋体" w:hAnsi="宋体" w:eastAsia="宋体" w:cs="Times New Roman"/>
                <w:color w:val="000000" w:themeColor="text1"/>
                <w:sz w:val="24"/>
                <w:szCs w:val="24"/>
                <w:lang w:bidi="ar"/>
                <w14:textFill>
                  <w14:solidFill>
                    <w14:schemeClr w14:val="tx1"/>
                  </w14:solidFill>
                </w14:textFill>
              </w:rPr>
              <w:t>扣</w:t>
            </w:r>
            <w:r>
              <w:rPr>
                <w:rFonts w:ascii="宋体" w:hAnsi="宋体" w:eastAsia="宋体" w:cs="Times New Roman"/>
                <w:color w:val="000000" w:themeColor="text1"/>
                <w:sz w:val="24"/>
                <w:szCs w:val="24"/>
                <w:lang w:bidi="ar"/>
                <w14:textFill>
                  <w14:solidFill>
                    <w14:schemeClr w14:val="tx1"/>
                  </w14:solidFill>
                </w14:textFill>
              </w:rPr>
              <w:t>1</w:t>
            </w:r>
            <w:r>
              <w:rPr>
                <w:rFonts w:hint="eastAsia" w:ascii="宋体" w:hAnsi="宋体" w:eastAsia="宋体" w:cs="Times New Roman"/>
                <w:color w:val="000000" w:themeColor="text1"/>
                <w:sz w:val="24"/>
                <w:szCs w:val="24"/>
                <w:lang w:bidi="ar"/>
                <w14:textFill>
                  <w14:solidFill>
                    <w14:schemeClr w14:val="tx1"/>
                  </w14:solidFill>
                </w14:textFill>
              </w:rPr>
              <w:t>分，扣完为止。</w:t>
            </w:r>
          </w:p>
          <w:p w14:paraId="053AA4C5">
            <w:pPr>
              <w:pStyle w:val="16"/>
              <w:snapToGrid w:val="0"/>
              <w:spacing w:after="0" w:line="400" w:lineRule="exact"/>
              <w:ind w:left="0" w:leftChars="0" w:firstLine="0" w:firstLineChars="0"/>
              <w:jc w:val="left"/>
              <w:rPr>
                <w:rFonts w:hint="eastAsia" w:ascii="宋体" w:hAnsi="宋体" w:eastAsia="宋体" w:cs="Times New Roman"/>
                <w:color w:val="000000" w:themeColor="text1"/>
                <w:sz w:val="24"/>
                <w:szCs w:val="24"/>
                <w:lang w:bidi="ar"/>
                <w14:textFill>
                  <w14:solidFill>
                    <w14:schemeClr w14:val="tx1"/>
                  </w14:solidFill>
                </w14:textFill>
              </w:rPr>
            </w:pPr>
            <w:r>
              <w:rPr>
                <w:rFonts w:ascii="宋体" w:hAnsi="宋体" w:eastAsia="宋体" w:cs="Times New Roman"/>
                <w:color w:val="000000" w:themeColor="text1"/>
                <w:sz w:val="24"/>
                <w:szCs w:val="24"/>
                <w:lang w:bidi="ar"/>
                <w14:textFill>
                  <w14:solidFill>
                    <w14:schemeClr w14:val="tx1"/>
                  </w14:solidFill>
                </w14:textFill>
              </w:rPr>
              <w:t>3.</w:t>
            </w:r>
            <w:r>
              <w:rPr>
                <w:rFonts w:hint="eastAsia" w:ascii="宋体" w:hAnsi="宋体" w:eastAsia="宋体" w:cs="Times New Roman"/>
                <w:color w:val="000000" w:themeColor="text1"/>
                <w:sz w:val="24"/>
                <w:szCs w:val="24"/>
                <w:lang w:bidi="ar"/>
                <w14:textFill>
                  <w14:solidFill>
                    <w14:schemeClr w14:val="tx1"/>
                  </w14:solidFill>
                </w14:textFill>
              </w:rPr>
              <w:t>计算结果保留</w:t>
            </w:r>
            <w:r>
              <w:rPr>
                <w:rFonts w:ascii="宋体" w:hAnsi="宋体" w:eastAsia="宋体" w:cs="Times New Roman"/>
                <w:color w:val="000000" w:themeColor="text1"/>
                <w:sz w:val="24"/>
                <w:szCs w:val="24"/>
                <w:lang w:bidi="ar"/>
                <w14:textFill>
                  <w14:solidFill>
                    <w14:schemeClr w14:val="tx1"/>
                  </w14:solidFill>
                </w14:textFill>
              </w:rPr>
              <w:t>1</w:t>
            </w:r>
            <w:r>
              <w:rPr>
                <w:rFonts w:hint="eastAsia" w:ascii="宋体" w:hAnsi="宋体" w:eastAsia="宋体" w:cs="Times New Roman"/>
                <w:color w:val="000000" w:themeColor="text1"/>
                <w:sz w:val="24"/>
                <w:szCs w:val="24"/>
                <w:lang w:bidi="ar"/>
                <w14:textFill>
                  <w14:solidFill>
                    <w14:schemeClr w14:val="tx1"/>
                  </w14:solidFill>
                </w14:textFill>
              </w:rPr>
              <w:t>位小数。</w:t>
            </w:r>
          </w:p>
        </w:tc>
        <w:tc>
          <w:tcPr>
            <w:tcW w:w="974" w:type="dxa"/>
            <w:tcBorders>
              <w:top w:val="single" w:color="auto" w:sz="4" w:space="0"/>
              <w:left w:val="single" w:color="auto" w:sz="4" w:space="0"/>
              <w:bottom w:val="single" w:color="auto" w:sz="4" w:space="0"/>
              <w:right w:val="single" w:color="auto" w:sz="4" w:space="0"/>
            </w:tcBorders>
            <w:vAlign w:val="center"/>
          </w:tcPr>
          <w:p w14:paraId="35CFD92E">
            <w:pPr>
              <w:spacing w:line="400" w:lineRule="exact"/>
              <w:jc w:val="center"/>
              <w:rPr>
                <w:rFonts w:hint="eastAsia" w:ascii="宋体" w:hAnsi="宋体" w:eastAsia="宋体" w:cs="Times New Roman"/>
                <w:sz w:val="24"/>
                <w:szCs w:val="24"/>
              </w:rPr>
            </w:pPr>
            <w:r>
              <w:rPr>
                <w:rFonts w:hint="eastAsia" w:ascii="宋体" w:hAnsi="宋体" w:eastAsia="宋体" w:cs="Times New Roman"/>
                <w:sz w:val="24"/>
                <w:szCs w:val="24"/>
                <w:lang w:bidi="ar"/>
              </w:rPr>
              <w:t>30</w:t>
            </w:r>
          </w:p>
        </w:tc>
      </w:tr>
      <w:tr w14:paraId="2731A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09" w:type="dxa"/>
            <w:tcBorders>
              <w:left w:val="single" w:color="auto" w:sz="4" w:space="0"/>
              <w:right w:val="single" w:color="auto" w:sz="4" w:space="0"/>
            </w:tcBorders>
            <w:vAlign w:val="center"/>
          </w:tcPr>
          <w:p w14:paraId="7B21ABCB">
            <w:pPr>
              <w:spacing w:line="400" w:lineRule="exact"/>
              <w:jc w:val="center"/>
              <w:rPr>
                <w:rFonts w:hint="eastAsia" w:ascii="宋体" w:hAnsi="宋体" w:eastAsia="宋体" w:cs="Times New Roman"/>
                <w:sz w:val="24"/>
                <w:szCs w:val="24"/>
              </w:rPr>
            </w:pPr>
            <w:bookmarkStart w:id="51" w:name="_Hlk197697787"/>
            <w:r>
              <w:rPr>
                <w:rFonts w:hint="eastAsia" w:ascii="宋体" w:hAnsi="宋体" w:eastAsia="宋体" w:cs="Times New Roman"/>
                <w:sz w:val="24"/>
                <w:szCs w:val="24"/>
                <w:lang w:bidi="ar"/>
              </w:rPr>
              <w:t>2</w:t>
            </w:r>
          </w:p>
        </w:tc>
        <w:tc>
          <w:tcPr>
            <w:tcW w:w="1413" w:type="dxa"/>
            <w:tcBorders>
              <w:left w:val="single" w:color="auto" w:sz="4" w:space="0"/>
              <w:right w:val="single" w:color="auto" w:sz="4" w:space="0"/>
            </w:tcBorders>
            <w:vAlign w:val="center"/>
          </w:tcPr>
          <w:p w14:paraId="55C895AA">
            <w:pPr>
              <w:spacing w:line="380" w:lineRule="exact"/>
              <w:ind w:firstLine="28"/>
              <w:jc w:val="center"/>
              <w:rPr>
                <w:rFonts w:hint="eastAsia" w:ascii="宋体" w:hAnsi="宋体" w:eastAsia="宋体" w:cs="Times New Roman"/>
                <w:sz w:val="24"/>
                <w:szCs w:val="24"/>
              </w:rPr>
            </w:pPr>
            <w:r>
              <w:rPr>
                <w:rFonts w:hint="eastAsia" w:ascii="宋体" w:hAnsi="宋体" w:eastAsia="宋体" w:cs="Times New Roman"/>
                <w:sz w:val="24"/>
                <w:szCs w:val="24"/>
                <w:lang w:bidi="ar"/>
              </w:rPr>
              <w:t>技术部分（50分）</w:t>
            </w:r>
          </w:p>
        </w:tc>
        <w:tc>
          <w:tcPr>
            <w:tcW w:w="6165" w:type="dxa"/>
            <w:tcBorders>
              <w:top w:val="single" w:color="auto" w:sz="4" w:space="0"/>
              <w:left w:val="single" w:color="auto" w:sz="4" w:space="0"/>
              <w:right w:val="single" w:color="auto" w:sz="4" w:space="0"/>
            </w:tcBorders>
            <w:vAlign w:val="center"/>
          </w:tcPr>
          <w:p w14:paraId="2A8D05B0">
            <w:pPr>
              <w:pStyle w:val="16"/>
              <w:spacing w:after="0" w:line="400" w:lineRule="exact"/>
              <w:ind w:left="0" w:leftChars="0" w:firstLine="0" w:firstLineChars="0"/>
              <w:jc w:val="left"/>
              <w:rPr>
                <w:rFonts w:hint="eastAsia" w:ascii="宋体" w:hAnsi="宋体"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1</w:t>
            </w:r>
            <w:r>
              <w:rPr>
                <w:rFonts w:hint="eastAsia" w:ascii="宋体" w:hAnsi="宋体" w:eastAsia="宋体" w:cs="Times New Roman"/>
                <w:color w:val="000000" w:themeColor="text1"/>
                <w:sz w:val="24"/>
                <w:szCs w:val="24"/>
                <w14:textFill>
                  <w14:solidFill>
                    <w14:schemeClr w14:val="tx1"/>
                  </w14:solidFill>
                </w14:textFill>
              </w:rPr>
              <w:t>、</w:t>
            </w:r>
            <w:r>
              <w:rPr>
                <w:rFonts w:ascii="宋体" w:hAnsi="宋体" w:eastAsia="宋体" w:cs="Times New Roman"/>
                <w:color w:val="000000" w:themeColor="text1"/>
                <w:sz w:val="24"/>
                <w:szCs w:val="24"/>
                <w14:textFill>
                  <w14:solidFill>
                    <w14:schemeClr w14:val="tx1"/>
                  </w14:solidFill>
                </w14:textFill>
              </w:rPr>
              <w:t>对项目的认识（10分）：对建设项目的背景、建设条件、总体布局及相关重点有充分了解和认识的，得 10~8 分、一般得 4~7 分、差得 1~3 分、无得 0 分。</w:t>
            </w:r>
          </w:p>
          <w:p w14:paraId="7F200A2C">
            <w:pPr>
              <w:pStyle w:val="16"/>
              <w:spacing w:after="0" w:line="400" w:lineRule="exact"/>
              <w:ind w:left="0" w:leftChars="0" w:firstLine="0" w:firstLineChars="0"/>
              <w:jc w:val="left"/>
              <w:rPr>
                <w:rFonts w:hint="eastAsia" w:ascii="宋体" w:hAnsi="宋体"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2</w:t>
            </w:r>
            <w:r>
              <w:rPr>
                <w:rFonts w:hint="eastAsia" w:ascii="宋体" w:hAnsi="宋体" w:eastAsia="宋体" w:cs="Times New Roman"/>
                <w:color w:val="000000" w:themeColor="text1"/>
                <w:sz w:val="24"/>
                <w:szCs w:val="24"/>
                <w14:textFill>
                  <w14:solidFill>
                    <w14:schemeClr w14:val="tx1"/>
                  </w14:solidFill>
                </w14:textFill>
              </w:rPr>
              <w:t>、</w:t>
            </w:r>
            <w:r>
              <w:rPr>
                <w:rFonts w:ascii="宋体" w:hAnsi="宋体" w:eastAsia="宋体" w:cs="Times New Roman"/>
                <w:color w:val="000000" w:themeColor="text1"/>
                <w:sz w:val="24"/>
                <w:szCs w:val="24"/>
                <w14:textFill>
                  <w14:solidFill>
                    <w14:schemeClr w14:val="tx1"/>
                  </w14:solidFill>
                </w14:textFill>
              </w:rPr>
              <w:t>工作大纲（10分）：工作大纲任务明确，成果具有良好的完整性、安全性、</w:t>
            </w:r>
            <w:r>
              <w:rPr>
                <w:rFonts w:hint="eastAsia" w:ascii="宋体" w:hAnsi="宋体" w:eastAsia="宋体" w:cs="Times New Roman"/>
                <w:color w:val="000000" w:themeColor="text1"/>
                <w:sz w:val="24"/>
                <w:szCs w:val="24"/>
                <w14:textFill>
                  <w14:solidFill>
                    <w14:schemeClr w14:val="tx1"/>
                  </w14:solidFill>
                </w14:textFill>
              </w:rPr>
              <w:t>可靠性</w:t>
            </w:r>
            <w:r>
              <w:rPr>
                <w:rFonts w:ascii="宋体" w:hAnsi="宋体" w:eastAsia="宋体" w:cs="Times New Roman"/>
                <w:color w:val="000000" w:themeColor="text1"/>
                <w:sz w:val="24"/>
                <w:szCs w:val="24"/>
                <w14:textFill>
                  <w14:solidFill>
                    <w14:schemeClr w14:val="tx1"/>
                  </w14:solidFill>
                </w14:textFill>
              </w:rPr>
              <w:t>，得10~8</w:t>
            </w:r>
          </w:p>
          <w:p w14:paraId="0B334701">
            <w:pPr>
              <w:pStyle w:val="16"/>
              <w:spacing w:after="0" w:line="400" w:lineRule="exact"/>
              <w:ind w:left="0" w:leftChars="0" w:firstLine="0" w:firstLineChars="0"/>
              <w:jc w:val="left"/>
              <w:rPr>
                <w:rFonts w:hint="eastAsia" w:ascii="宋体" w:hAnsi="宋体"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分、一般得4～7分、差得1~3分、无得0分。</w:t>
            </w:r>
          </w:p>
          <w:p w14:paraId="49379F25">
            <w:pPr>
              <w:pStyle w:val="16"/>
              <w:spacing w:after="0" w:line="400" w:lineRule="exact"/>
              <w:ind w:left="0" w:leftChars="0" w:firstLine="0" w:firstLineChars="0"/>
              <w:jc w:val="left"/>
              <w:rPr>
                <w:rFonts w:hint="eastAsia" w:ascii="宋体" w:hAnsi="宋体"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3</w:t>
            </w:r>
            <w:r>
              <w:rPr>
                <w:rFonts w:hint="eastAsia" w:ascii="宋体" w:hAnsi="宋体" w:eastAsia="宋体" w:cs="Times New Roman"/>
                <w:color w:val="000000" w:themeColor="text1"/>
                <w:sz w:val="24"/>
                <w:szCs w:val="24"/>
                <w14:textFill>
                  <w14:solidFill>
                    <w14:schemeClr w14:val="tx1"/>
                  </w14:solidFill>
                </w14:textFill>
              </w:rPr>
              <w:t>、</w:t>
            </w:r>
            <w:r>
              <w:rPr>
                <w:rFonts w:ascii="宋体" w:hAnsi="宋体" w:eastAsia="宋体" w:cs="Times New Roman"/>
                <w:color w:val="000000" w:themeColor="text1"/>
                <w:sz w:val="24"/>
                <w:szCs w:val="24"/>
                <w14:textFill>
                  <w14:solidFill>
                    <w14:schemeClr w14:val="tx1"/>
                  </w14:solidFill>
                </w14:textFill>
              </w:rPr>
              <w:t>总进度计划（10分）：工作人员配备合理，设备能满足精度和时间要求，编制工作充分考虑到修改的空间，能保证在比选人规定的时间内完成的，得10~8分、一般得4～7分、差得1～3分、无得0分。</w:t>
            </w:r>
          </w:p>
          <w:p w14:paraId="75E1279A">
            <w:pPr>
              <w:pStyle w:val="16"/>
              <w:spacing w:after="0" w:line="400" w:lineRule="exact"/>
              <w:ind w:left="0" w:leftChars="0" w:firstLine="0" w:firstLineChars="0"/>
              <w:jc w:val="left"/>
              <w:rPr>
                <w:rFonts w:hint="eastAsia" w:ascii="宋体" w:hAnsi="宋体"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4</w:t>
            </w:r>
            <w:r>
              <w:rPr>
                <w:rFonts w:hint="eastAsia" w:ascii="宋体" w:hAnsi="宋体" w:eastAsia="宋体" w:cs="Times New Roman"/>
                <w:color w:val="000000" w:themeColor="text1"/>
                <w:sz w:val="24"/>
                <w:szCs w:val="24"/>
                <w14:textFill>
                  <w14:solidFill>
                    <w14:schemeClr w14:val="tx1"/>
                  </w14:solidFill>
                </w14:textFill>
              </w:rPr>
              <w:t>、</w:t>
            </w:r>
            <w:r>
              <w:rPr>
                <w:rFonts w:ascii="宋体" w:hAnsi="宋体" w:eastAsia="宋体" w:cs="Times New Roman"/>
                <w:color w:val="000000" w:themeColor="text1"/>
                <w:sz w:val="24"/>
                <w:szCs w:val="24"/>
                <w14:textFill>
                  <w14:solidFill>
                    <w14:schemeClr w14:val="tx1"/>
                  </w14:solidFill>
                </w14:textFill>
              </w:rPr>
              <w:t>项目难点及其解决方法（10分）：对项目关键技术问题和难点的认识准确，解决方法合理得当的，得10~8分、一般得4~7分、差得1～3分、无得0分。</w:t>
            </w:r>
          </w:p>
          <w:p w14:paraId="3CA298A8">
            <w:pPr>
              <w:pStyle w:val="16"/>
              <w:spacing w:after="0" w:line="400" w:lineRule="exact"/>
              <w:ind w:left="0" w:leftChars="0" w:firstLine="0" w:firstLineChars="0"/>
              <w:jc w:val="left"/>
              <w:rPr>
                <w:rFonts w:hint="eastAsia" w:ascii="宋体" w:hAnsi="宋体" w:eastAsia="宋体" w:cs="Times New Roman"/>
                <w:sz w:val="24"/>
                <w:szCs w:val="24"/>
                <w:lang w:bidi="ar"/>
              </w:rPr>
            </w:pPr>
            <w:r>
              <w:rPr>
                <w:rFonts w:ascii="宋体" w:hAnsi="宋体" w:eastAsia="宋体" w:cs="Times New Roman"/>
                <w:color w:val="000000" w:themeColor="text1"/>
                <w:sz w:val="24"/>
                <w:szCs w:val="24"/>
                <w14:textFill>
                  <w14:solidFill>
                    <w14:schemeClr w14:val="tx1"/>
                  </w14:solidFill>
                </w14:textFill>
              </w:rPr>
              <w:t>5</w:t>
            </w:r>
            <w:r>
              <w:rPr>
                <w:rFonts w:hint="eastAsia" w:ascii="宋体" w:hAnsi="宋体" w:eastAsia="宋体" w:cs="Times New Roman"/>
                <w:color w:val="000000" w:themeColor="text1"/>
                <w:sz w:val="24"/>
                <w:szCs w:val="24"/>
                <w14:textFill>
                  <w14:solidFill>
                    <w14:schemeClr w14:val="tx1"/>
                  </w14:solidFill>
                </w14:textFill>
              </w:rPr>
              <w:t>、</w:t>
            </w:r>
            <w:r>
              <w:rPr>
                <w:rFonts w:ascii="宋体" w:hAnsi="宋体" w:eastAsia="宋体" w:cs="Times New Roman"/>
                <w:color w:val="000000" w:themeColor="text1"/>
                <w:sz w:val="24"/>
                <w:szCs w:val="24"/>
                <w14:textFill>
                  <w14:solidFill>
                    <w14:schemeClr w14:val="tx1"/>
                  </w14:solidFill>
                </w14:textFill>
              </w:rPr>
              <w:t>服务及标后承诺（10分）：与组织单位沟通的便捷程度，提供服务的措施，标后服务情况、后续的服务承诺、保障措施等情况。承诺提供服务的措施得力，标后服务情况、后续的服务承诺、保障措施有效的，得 10~8 分、一般得 4~7 分、差得 1~3分、无得 0 分。</w:t>
            </w:r>
          </w:p>
        </w:tc>
        <w:tc>
          <w:tcPr>
            <w:tcW w:w="974" w:type="dxa"/>
            <w:tcBorders>
              <w:top w:val="single" w:color="auto" w:sz="4" w:space="0"/>
              <w:left w:val="single" w:color="auto" w:sz="4" w:space="0"/>
              <w:bottom w:val="single" w:color="auto" w:sz="4" w:space="0"/>
              <w:right w:val="single" w:color="auto" w:sz="4" w:space="0"/>
            </w:tcBorders>
            <w:vAlign w:val="center"/>
          </w:tcPr>
          <w:p w14:paraId="44C7270B">
            <w:pPr>
              <w:spacing w:line="400" w:lineRule="exact"/>
              <w:jc w:val="center"/>
              <w:rPr>
                <w:rFonts w:hint="eastAsia" w:ascii="宋体" w:hAnsi="宋体" w:eastAsia="宋体" w:cs="Times New Roman"/>
                <w:sz w:val="24"/>
                <w:szCs w:val="24"/>
                <w:lang w:bidi="ar"/>
              </w:rPr>
            </w:pPr>
            <w:r>
              <w:rPr>
                <w:rFonts w:hint="eastAsia" w:ascii="宋体" w:hAnsi="宋体" w:eastAsia="宋体" w:cs="Times New Roman"/>
                <w:sz w:val="24"/>
                <w:szCs w:val="24"/>
                <w:lang w:bidi="ar"/>
              </w:rPr>
              <w:t>50</w:t>
            </w:r>
          </w:p>
        </w:tc>
      </w:tr>
      <w:bookmarkEnd w:id="51"/>
      <w:tr w14:paraId="3EA93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9" w:type="dxa"/>
            <w:tcBorders>
              <w:top w:val="single" w:color="auto" w:sz="4" w:space="0"/>
              <w:left w:val="single" w:color="auto" w:sz="4" w:space="0"/>
              <w:right w:val="single" w:color="auto" w:sz="4" w:space="0"/>
            </w:tcBorders>
            <w:vAlign w:val="center"/>
          </w:tcPr>
          <w:p w14:paraId="379903BC">
            <w:pPr>
              <w:spacing w:line="400" w:lineRule="exact"/>
              <w:jc w:val="center"/>
              <w:rPr>
                <w:rFonts w:hint="eastAsia" w:ascii="宋体" w:hAnsi="宋体" w:eastAsia="宋体" w:cs="Times New Roman"/>
                <w:sz w:val="24"/>
                <w:szCs w:val="24"/>
              </w:rPr>
            </w:pPr>
            <w:r>
              <w:rPr>
                <w:rFonts w:hint="eastAsia" w:ascii="宋体" w:hAnsi="宋体" w:eastAsia="宋体" w:cs="Times New Roman"/>
                <w:sz w:val="24"/>
                <w:szCs w:val="24"/>
                <w:lang w:bidi="ar"/>
              </w:rPr>
              <w:t>3</w:t>
            </w:r>
          </w:p>
        </w:tc>
        <w:tc>
          <w:tcPr>
            <w:tcW w:w="1413" w:type="dxa"/>
            <w:tcBorders>
              <w:top w:val="single" w:color="auto" w:sz="4" w:space="0"/>
              <w:left w:val="single" w:color="auto" w:sz="4" w:space="0"/>
              <w:right w:val="single" w:color="auto" w:sz="4" w:space="0"/>
            </w:tcBorders>
            <w:vAlign w:val="center"/>
          </w:tcPr>
          <w:p w14:paraId="04310D7B">
            <w:pPr>
              <w:spacing w:line="400" w:lineRule="exact"/>
              <w:jc w:val="center"/>
              <w:rPr>
                <w:rFonts w:hint="eastAsia" w:ascii="宋体" w:hAnsi="宋体" w:eastAsia="宋体" w:cs="Times New Roman"/>
                <w:sz w:val="24"/>
                <w:szCs w:val="24"/>
              </w:rPr>
            </w:pPr>
            <w:r>
              <w:rPr>
                <w:rFonts w:hint="eastAsia" w:ascii="宋体" w:hAnsi="宋体" w:eastAsia="宋体" w:cs="Times New Roman"/>
                <w:sz w:val="24"/>
                <w:szCs w:val="24"/>
                <w:lang w:bidi="ar"/>
              </w:rPr>
              <w:t>商务部分（20分）</w:t>
            </w:r>
          </w:p>
        </w:tc>
        <w:tc>
          <w:tcPr>
            <w:tcW w:w="6165" w:type="dxa"/>
            <w:tcBorders>
              <w:top w:val="single" w:color="auto" w:sz="4" w:space="0"/>
              <w:left w:val="single" w:color="auto" w:sz="4" w:space="0"/>
              <w:bottom w:val="single" w:color="auto" w:sz="4" w:space="0"/>
              <w:right w:val="single" w:color="auto" w:sz="4" w:space="0"/>
            </w:tcBorders>
            <w:vAlign w:val="center"/>
          </w:tcPr>
          <w:p w14:paraId="47E49F58">
            <w:pPr>
              <w:adjustRightInd w:val="0"/>
              <w:snapToGrid w:val="0"/>
              <w:spacing w:line="400" w:lineRule="exact"/>
              <w:rPr>
                <w:rFonts w:hint="eastAsia"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1</w:t>
            </w:r>
            <w:r>
              <w:rPr>
                <w:rFonts w:ascii="宋体" w:hAnsi="宋体" w:eastAsia="宋体" w:cs="Times New Roman"/>
                <w:color w:val="000000" w:themeColor="text1"/>
                <w:sz w:val="24"/>
                <w:szCs w:val="24"/>
                <w14:textFill>
                  <w14:solidFill>
                    <w14:schemeClr w14:val="tx1"/>
                  </w14:solidFill>
                </w14:textFill>
              </w:rPr>
              <w:t>、业绩（1</w:t>
            </w:r>
            <w:r>
              <w:rPr>
                <w:rFonts w:hint="eastAsia" w:ascii="宋体" w:hAnsi="宋体" w:eastAsia="宋体" w:cs="Times New Roman"/>
                <w:color w:val="000000" w:themeColor="text1"/>
                <w:sz w:val="24"/>
                <w:szCs w:val="24"/>
                <w14:textFill>
                  <w14:solidFill>
                    <w14:schemeClr w14:val="tx1"/>
                  </w14:solidFill>
                </w14:textFill>
              </w:rPr>
              <w:t>0</w:t>
            </w:r>
            <w:r>
              <w:rPr>
                <w:rFonts w:ascii="宋体" w:hAnsi="宋体" w:eastAsia="宋体" w:cs="Times New Roman"/>
                <w:color w:val="000000" w:themeColor="text1"/>
                <w:sz w:val="24"/>
                <w:szCs w:val="24"/>
                <w14:textFill>
                  <w14:solidFill>
                    <w14:schemeClr w14:val="tx1"/>
                  </w14:solidFill>
                </w14:textFill>
              </w:rPr>
              <w:t>分）</w:t>
            </w:r>
          </w:p>
          <w:p w14:paraId="28C1BC7A">
            <w:pPr>
              <w:adjustRightInd w:val="0"/>
              <w:snapToGrid w:val="0"/>
              <w:spacing w:line="400" w:lineRule="exact"/>
              <w:rPr>
                <w:rFonts w:hint="eastAsia" w:ascii="宋体" w:hAnsi="宋体"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2022年1月1日以来，每提供1个</w:t>
            </w:r>
            <w:r>
              <w:rPr>
                <w:rFonts w:hint="eastAsia" w:ascii="宋体" w:hAnsi="宋体" w:eastAsia="宋体" w:cs="Times New Roman"/>
                <w:color w:val="000000" w:themeColor="text1"/>
                <w:sz w:val="24"/>
                <w:szCs w:val="24"/>
                <w14:textFill>
                  <w14:solidFill>
                    <w14:schemeClr w14:val="tx1"/>
                  </w14:solidFill>
                </w14:textFill>
              </w:rPr>
              <w:t>城市公共空间设计项目</w:t>
            </w:r>
            <w:r>
              <w:rPr>
                <w:rFonts w:ascii="宋体" w:hAnsi="宋体" w:eastAsia="宋体" w:cs="Times New Roman"/>
                <w:color w:val="000000" w:themeColor="text1"/>
                <w:sz w:val="24"/>
                <w:szCs w:val="24"/>
                <w14:textFill>
                  <w14:solidFill>
                    <w14:schemeClr w14:val="tx1"/>
                  </w14:solidFill>
                </w14:textFill>
              </w:rPr>
              <w:t>业绩得5分，最多1</w:t>
            </w:r>
            <w:r>
              <w:rPr>
                <w:rFonts w:hint="eastAsia" w:ascii="宋体" w:hAnsi="宋体" w:eastAsia="宋体" w:cs="Times New Roman"/>
                <w:color w:val="000000" w:themeColor="text1"/>
                <w:sz w:val="24"/>
                <w:szCs w:val="24"/>
                <w14:textFill>
                  <w14:solidFill>
                    <w14:schemeClr w14:val="tx1"/>
                  </w14:solidFill>
                </w14:textFill>
              </w:rPr>
              <w:t>0</w:t>
            </w:r>
            <w:r>
              <w:rPr>
                <w:rFonts w:ascii="宋体" w:hAnsi="宋体" w:eastAsia="宋体" w:cs="Times New Roman"/>
                <w:color w:val="000000" w:themeColor="text1"/>
                <w:sz w:val="24"/>
                <w:szCs w:val="24"/>
                <w14:textFill>
                  <w14:solidFill>
                    <w14:schemeClr w14:val="tx1"/>
                  </w14:solidFill>
                </w14:textFill>
              </w:rPr>
              <w:t>分（提供合同关键页复印件或中标通知书复印件，并加盖参选人公章）。</w:t>
            </w:r>
          </w:p>
          <w:p w14:paraId="21F74888">
            <w:pPr>
              <w:adjustRightInd w:val="0"/>
              <w:snapToGrid w:val="0"/>
              <w:spacing w:line="400" w:lineRule="exact"/>
              <w:rPr>
                <w:rFonts w:hint="eastAsia"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2</w:t>
            </w:r>
            <w:r>
              <w:rPr>
                <w:rFonts w:ascii="宋体" w:hAnsi="宋体" w:eastAsia="宋体" w:cs="Times New Roman"/>
                <w:color w:val="000000" w:themeColor="text1"/>
                <w:sz w:val="24"/>
                <w:szCs w:val="24"/>
                <w14:textFill>
                  <w14:solidFill>
                    <w14:schemeClr w14:val="tx1"/>
                  </w14:solidFill>
                </w14:textFill>
              </w:rPr>
              <w:t>、</w:t>
            </w:r>
            <w:r>
              <w:rPr>
                <w:rFonts w:hint="eastAsia" w:ascii="宋体" w:hAnsi="宋体" w:eastAsia="宋体" w:cs="Times New Roman"/>
                <w:color w:val="000000" w:themeColor="text1"/>
                <w:sz w:val="24"/>
                <w:szCs w:val="24"/>
                <w14:textFill>
                  <w14:solidFill>
                    <w14:schemeClr w14:val="tx1"/>
                  </w14:solidFill>
                </w14:textFill>
              </w:rPr>
              <w:t>项目负责人</w:t>
            </w:r>
            <w:r>
              <w:rPr>
                <w:rFonts w:ascii="宋体" w:hAnsi="宋体" w:eastAsia="宋体" w:cs="Times New Roman"/>
                <w:color w:val="000000" w:themeColor="text1"/>
                <w:sz w:val="24"/>
                <w:szCs w:val="24"/>
                <w14:textFill>
                  <w14:solidFill>
                    <w14:schemeClr w14:val="tx1"/>
                  </w14:solidFill>
                </w14:textFill>
              </w:rPr>
              <w:t>配置情况（</w:t>
            </w:r>
            <w:r>
              <w:rPr>
                <w:rFonts w:hint="eastAsia" w:ascii="宋体" w:hAnsi="宋体" w:eastAsia="宋体" w:cs="Times New Roman"/>
                <w:color w:val="000000" w:themeColor="text1"/>
                <w:sz w:val="24"/>
                <w:szCs w:val="24"/>
                <w14:textFill>
                  <w14:solidFill>
                    <w14:schemeClr w14:val="tx1"/>
                  </w14:solidFill>
                </w14:textFill>
              </w:rPr>
              <w:t>5</w:t>
            </w:r>
            <w:r>
              <w:rPr>
                <w:rFonts w:ascii="宋体" w:hAnsi="宋体" w:eastAsia="宋体" w:cs="Times New Roman"/>
                <w:color w:val="000000" w:themeColor="text1"/>
                <w:sz w:val="24"/>
                <w:szCs w:val="24"/>
                <w14:textFill>
                  <w14:solidFill>
                    <w14:schemeClr w14:val="tx1"/>
                  </w14:solidFill>
                </w14:textFill>
              </w:rPr>
              <w:t>分）</w:t>
            </w:r>
          </w:p>
          <w:p w14:paraId="02669970">
            <w:pPr>
              <w:pStyle w:val="2"/>
            </w:pPr>
            <w:r>
              <w:rPr>
                <w:rFonts w:ascii="宋体" w:hAnsi="宋体" w:eastAsia="宋体" w:cs="Times New Roman"/>
                <w:color w:val="000000" w:themeColor="text1"/>
                <w:sz w:val="24"/>
                <w:szCs w:val="24"/>
                <w14:textFill>
                  <w14:solidFill>
                    <w14:schemeClr w14:val="tx1"/>
                  </w14:solidFill>
                </w14:textFill>
              </w:rPr>
              <w:t>项目</w:t>
            </w:r>
            <w:r>
              <w:rPr>
                <w:rFonts w:hint="eastAsia" w:ascii="宋体" w:hAnsi="宋体" w:eastAsia="宋体" w:cs="Times New Roman"/>
                <w:color w:val="000000" w:themeColor="text1"/>
                <w:sz w:val="24"/>
                <w:szCs w:val="24"/>
                <w14:textFill>
                  <w14:solidFill>
                    <w14:schemeClr w14:val="tx1"/>
                  </w14:solidFill>
                </w14:textFill>
              </w:rPr>
              <w:t>负责人具</w:t>
            </w:r>
            <w:r>
              <w:rPr>
                <w:rFonts w:ascii="宋体" w:hAnsi="宋体" w:eastAsia="宋体" w:cs="Times New Roman"/>
                <w:color w:val="000000" w:themeColor="text1"/>
                <w:sz w:val="24"/>
                <w:szCs w:val="24"/>
                <w14:textFill>
                  <w14:solidFill>
                    <w14:schemeClr w14:val="tx1"/>
                  </w14:solidFill>
                </w14:textFill>
              </w:rPr>
              <w:t>有</w:t>
            </w:r>
            <w:r>
              <w:rPr>
                <w:rFonts w:hint="eastAsia" w:ascii="宋体" w:hAnsi="宋体" w:eastAsia="宋体" w:cs="Times New Roman"/>
                <w:color w:val="000000" w:themeColor="text1"/>
                <w:sz w:val="24"/>
                <w:szCs w:val="24"/>
                <w14:textFill>
                  <w14:solidFill>
                    <w14:schemeClr w14:val="tx1"/>
                  </w14:solidFill>
                </w14:textFill>
              </w:rPr>
              <w:t>正高</w:t>
            </w:r>
            <w:r>
              <w:rPr>
                <w:rFonts w:ascii="宋体" w:hAnsi="宋体" w:eastAsia="宋体" w:cs="Times New Roman"/>
                <w:color w:val="000000" w:themeColor="text1"/>
                <w:sz w:val="24"/>
                <w:szCs w:val="24"/>
                <w14:textFill>
                  <w14:solidFill>
                    <w14:schemeClr w14:val="tx1"/>
                  </w14:solidFill>
                </w14:textFill>
              </w:rPr>
              <w:t>级</w:t>
            </w:r>
            <w:r>
              <w:rPr>
                <w:rFonts w:hint="eastAsia" w:ascii="宋体" w:hAnsi="宋体" w:eastAsia="宋体" w:cs="Times New Roman"/>
                <w:color w:val="000000" w:themeColor="text1"/>
                <w:sz w:val="24"/>
                <w:szCs w:val="24"/>
                <w14:textFill>
                  <w14:solidFill>
                    <w14:schemeClr w14:val="tx1"/>
                  </w14:solidFill>
                </w14:textFill>
              </w:rPr>
              <w:t>及以上</w:t>
            </w:r>
            <w:r>
              <w:rPr>
                <w:rFonts w:ascii="宋体" w:hAnsi="宋体" w:eastAsia="宋体" w:cs="Times New Roman"/>
                <w:color w:val="000000" w:themeColor="text1"/>
                <w:sz w:val="24"/>
                <w:szCs w:val="24"/>
                <w14:textFill>
                  <w14:solidFill>
                    <w14:schemeClr w14:val="tx1"/>
                  </w14:solidFill>
                </w14:textFill>
              </w:rPr>
              <w:t>职称</w:t>
            </w:r>
            <w:r>
              <w:rPr>
                <w:rFonts w:hint="eastAsia" w:ascii="宋体" w:hAnsi="宋体" w:eastAsia="宋体" w:cs="Times New Roman"/>
                <w:color w:val="000000" w:themeColor="text1"/>
                <w:sz w:val="24"/>
                <w:szCs w:val="24"/>
                <w14:textFill>
                  <w14:solidFill>
                    <w14:schemeClr w14:val="tx1"/>
                  </w14:solidFill>
                </w14:textFill>
              </w:rPr>
              <w:t>且拥有2个及以上城市公共空间设计项目业绩</w:t>
            </w:r>
            <w:r>
              <w:rPr>
                <w:rFonts w:ascii="宋体" w:hAnsi="宋体" w:eastAsia="宋体" w:cs="Times New Roman"/>
                <w:color w:val="000000" w:themeColor="text1"/>
                <w:sz w:val="24"/>
                <w:szCs w:val="24"/>
                <w14:textFill>
                  <w14:solidFill>
                    <w14:schemeClr w14:val="tx1"/>
                  </w14:solidFill>
                </w14:textFill>
              </w:rPr>
              <w:t>得</w:t>
            </w:r>
            <w:r>
              <w:rPr>
                <w:rFonts w:hint="eastAsia" w:ascii="宋体" w:hAnsi="宋体" w:eastAsia="宋体" w:cs="Times New Roman"/>
                <w:color w:val="000000" w:themeColor="text1"/>
                <w:sz w:val="24"/>
                <w:szCs w:val="24"/>
                <w14:textFill>
                  <w14:solidFill>
                    <w14:schemeClr w14:val="tx1"/>
                  </w14:solidFill>
                </w14:textFill>
              </w:rPr>
              <w:t>5分。</w:t>
            </w:r>
          </w:p>
          <w:p w14:paraId="2B684F11">
            <w:pPr>
              <w:adjustRightInd w:val="0"/>
              <w:snapToGrid w:val="0"/>
              <w:spacing w:line="400" w:lineRule="exact"/>
              <w:rPr>
                <w:rFonts w:hint="eastAsia"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3</w:t>
            </w:r>
            <w:r>
              <w:rPr>
                <w:rFonts w:ascii="宋体" w:hAnsi="宋体" w:eastAsia="宋体" w:cs="Times New Roman"/>
                <w:color w:val="000000" w:themeColor="text1"/>
                <w:sz w:val="24"/>
                <w:szCs w:val="24"/>
                <w14:textFill>
                  <w14:solidFill>
                    <w14:schemeClr w14:val="tx1"/>
                  </w14:solidFill>
                </w14:textFill>
              </w:rPr>
              <w:t>、人员配置情况（</w:t>
            </w:r>
            <w:r>
              <w:rPr>
                <w:rFonts w:hint="eastAsia" w:ascii="宋体" w:hAnsi="宋体" w:eastAsia="宋体" w:cs="Times New Roman"/>
                <w:color w:val="000000" w:themeColor="text1"/>
                <w:sz w:val="24"/>
                <w:szCs w:val="24"/>
                <w14:textFill>
                  <w14:solidFill>
                    <w14:schemeClr w14:val="tx1"/>
                  </w14:solidFill>
                </w14:textFill>
              </w:rPr>
              <w:t>5</w:t>
            </w:r>
            <w:r>
              <w:rPr>
                <w:rFonts w:ascii="宋体" w:hAnsi="宋体" w:eastAsia="宋体" w:cs="Times New Roman"/>
                <w:color w:val="000000" w:themeColor="text1"/>
                <w:sz w:val="24"/>
                <w:szCs w:val="24"/>
                <w14:textFill>
                  <w14:solidFill>
                    <w14:schemeClr w14:val="tx1"/>
                  </w14:solidFill>
                </w14:textFill>
              </w:rPr>
              <w:t>分）</w:t>
            </w:r>
          </w:p>
          <w:p w14:paraId="3D98A771">
            <w:pPr>
              <w:adjustRightInd w:val="0"/>
              <w:snapToGrid w:val="0"/>
              <w:spacing w:line="400" w:lineRule="exact"/>
              <w:rPr>
                <w:rFonts w:hint="eastAsia" w:ascii="宋体" w:hAnsi="宋体"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4"/>
                <w:szCs w:val="24"/>
                <w14:textFill>
                  <w14:solidFill>
                    <w14:schemeClr w14:val="tx1"/>
                  </w14:solidFill>
                </w14:textFill>
              </w:rPr>
              <w:t>项目组人员中每</w:t>
            </w:r>
            <w:r>
              <w:rPr>
                <w:rFonts w:hint="eastAsia" w:ascii="宋体" w:hAnsi="宋体" w:eastAsia="宋体" w:cs="Times New Roman"/>
                <w:color w:val="000000" w:themeColor="text1"/>
                <w:sz w:val="24"/>
                <w:szCs w:val="24"/>
                <w14:textFill>
                  <w14:solidFill>
                    <w14:schemeClr w14:val="tx1"/>
                  </w14:solidFill>
                </w14:textFill>
              </w:rPr>
              <w:t>具</w:t>
            </w:r>
            <w:r>
              <w:rPr>
                <w:rFonts w:ascii="宋体" w:hAnsi="宋体" w:eastAsia="宋体" w:cs="Times New Roman"/>
                <w:color w:val="000000" w:themeColor="text1"/>
                <w:sz w:val="24"/>
                <w:szCs w:val="24"/>
                <w14:textFill>
                  <w14:solidFill>
                    <w14:schemeClr w14:val="tx1"/>
                  </w14:solidFill>
                </w14:textFill>
              </w:rPr>
              <w:t>有1名</w:t>
            </w:r>
            <w:r>
              <w:rPr>
                <w:rFonts w:hint="eastAsia" w:ascii="宋体" w:hAnsi="宋体" w:eastAsia="宋体" w:cs="Times New Roman"/>
                <w:color w:val="000000" w:themeColor="text1"/>
                <w:sz w:val="24"/>
                <w:szCs w:val="24"/>
                <w14:textFill>
                  <w14:solidFill>
                    <w14:schemeClr w14:val="tx1"/>
                  </w14:solidFill>
                </w14:textFill>
              </w:rPr>
              <w:t>副</w:t>
            </w:r>
            <w:r>
              <w:rPr>
                <w:rFonts w:ascii="宋体" w:hAnsi="宋体" w:eastAsia="宋体" w:cs="Times New Roman"/>
                <w:color w:val="000000" w:themeColor="text1"/>
                <w:sz w:val="24"/>
                <w:szCs w:val="24"/>
                <w14:textFill>
                  <w14:solidFill>
                    <w14:schemeClr w14:val="tx1"/>
                  </w14:solidFill>
                </w14:textFill>
              </w:rPr>
              <w:t>高级</w:t>
            </w:r>
            <w:r>
              <w:rPr>
                <w:rFonts w:hint="eastAsia" w:ascii="宋体" w:hAnsi="宋体" w:eastAsia="宋体" w:cs="Times New Roman"/>
                <w:color w:val="000000" w:themeColor="text1"/>
                <w:sz w:val="24"/>
                <w:szCs w:val="24"/>
                <w14:textFill>
                  <w14:solidFill>
                    <w14:schemeClr w14:val="tx1"/>
                  </w14:solidFill>
                </w14:textFill>
              </w:rPr>
              <w:t>及以上</w:t>
            </w:r>
            <w:r>
              <w:rPr>
                <w:rFonts w:ascii="宋体" w:hAnsi="宋体" w:eastAsia="宋体" w:cs="Times New Roman"/>
                <w:color w:val="000000" w:themeColor="text1"/>
                <w:sz w:val="24"/>
                <w:szCs w:val="24"/>
                <w14:textFill>
                  <w14:solidFill>
                    <w14:schemeClr w14:val="tx1"/>
                  </w14:solidFill>
                </w14:textFill>
              </w:rPr>
              <w:t>职称</w:t>
            </w:r>
            <w:r>
              <w:rPr>
                <w:rFonts w:hint="eastAsia" w:ascii="宋体" w:hAnsi="宋体" w:eastAsia="宋体" w:cs="Times New Roman"/>
                <w:color w:val="000000" w:themeColor="text1"/>
                <w:sz w:val="24"/>
                <w:szCs w:val="24"/>
                <w14:textFill>
                  <w14:solidFill>
                    <w14:schemeClr w14:val="tx1"/>
                  </w14:solidFill>
                </w14:textFill>
              </w:rPr>
              <w:t>且拥有1个及以上城市公共空间设计项目业绩</w:t>
            </w:r>
            <w:r>
              <w:rPr>
                <w:rFonts w:ascii="宋体" w:hAnsi="宋体" w:eastAsia="宋体" w:cs="Times New Roman"/>
                <w:color w:val="000000" w:themeColor="text1"/>
                <w:sz w:val="24"/>
                <w:szCs w:val="24"/>
                <w14:textFill>
                  <w14:solidFill>
                    <w14:schemeClr w14:val="tx1"/>
                  </w14:solidFill>
                </w14:textFill>
              </w:rPr>
              <w:t>得2.5分（最多得5分）</w:t>
            </w:r>
            <w:r>
              <w:rPr>
                <w:rFonts w:hint="eastAsia" w:ascii="宋体" w:hAnsi="宋体" w:eastAsia="宋体" w:cs="Times New Roman"/>
                <w:color w:val="000000" w:themeColor="text1"/>
                <w:sz w:val="24"/>
                <w:szCs w:val="24"/>
                <w14:textFill>
                  <w14:solidFill>
                    <w14:schemeClr w14:val="tx1"/>
                  </w14:solidFill>
                </w14:textFill>
              </w:rPr>
              <w:t>。</w:t>
            </w:r>
          </w:p>
          <w:p w14:paraId="658702F5">
            <w:pPr>
              <w:snapToGrid w:val="0"/>
              <w:spacing w:line="400" w:lineRule="exact"/>
              <w:jc w:val="left"/>
              <w:rPr>
                <w:rFonts w:hint="eastAsia" w:ascii="宋体" w:hAnsi="宋体" w:eastAsia="宋体" w:cs="Times New Roman"/>
                <w:sz w:val="24"/>
                <w:szCs w:val="24"/>
              </w:rPr>
            </w:pPr>
            <w:r>
              <w:rPr>
                <w:rFonts w:ascii="宋体" w:hAnsi="宋体" w:eastAsia="宋体" w:cs="Times New Roman"/>
                <w:color w:val="000000" w:themeColor="text1"/>
                <w:sz w:val="24"/>
                <w:szCs w:val="24"/>
                <w14:textFill>
                  <w14:solidFill>
                    <w14:schemeClr w14:val="tx1"/>
                  </w14:solidFill>
                </w14:textFill>
              </w:rPr>
              <w:t>（提供职称证书、注册执业资格证书复印件</w:t>
            </w:r>
            <w:r>
              <w:rPr>
                <w:rFonts w:hint="eastAsia" w:ascii="宋体" w:hAnsi="宋体" w:eastAsia="宋体" w:cs="Times New Roman"/>
                <w:color w:val="000000" w:themeColor="text1"/>
                <w:sz w:val="24"/>
                <w:szCs w:val="24"/>
                <w14:textFill>
                  <w14:solidFill>
                    <w14:schemeClr w14:val="tx1"/>
                  </w14:solidFill>
                </w14:textFill>
              </w:rPr>
              <w:t>；业绩证明材料为：合同关键页复印件或其他相关证明材料</w:t>
            </w:r>
            <w:r>
              <w:rPr>
                <w:rFonts w:ascii="宋体" w:hAnsi="宋体" w:eastAsia="宋体" w:cs="Times New Roman"/>
                <w:color w:val="000000" w:themeColor="text1"/>
                <w:sz w:val="24"/>
                <w:szCs w:val="24"/>
                <w14:textFill>
                  <w14:solidFill>
                    <w14:schemeClr w14:val="tx1"/>
                  </w14:solidFill>
                </w14:textFill>
              </w:rPr>
              <w:t>）</w:t>
            </w:r>
          </w:p>
        </w:tc>
        <w:tc>
          <w:tcPr>
            <w:tcW w:w="974" w:type="dxa"/>
            <w:tcBorders>
              <w:top w:val="single" w:color="auto" w:sz="4" w:space="0"/>
              <w:left w:val="single" w:color="auto" w:sz="4" w:space="0"/>
              <w:bottom w:val="single" w:color="auto" w:sz="4" w:space="0"/>
              <w:right w:val="single" w:color="auto" w:sz="4" w:space="0"/>
            </w:tcBorders>
            <w:vAlign w:val="center"/>
          </w:tcPr>
          <w:p w14:paraId="07897063">
            <w:pPr>
              <w:spacing w:line="400" w:lineRule="exact"/>
              <w:jc w:val="center"/>
              <w:rPr>
                <w:rFonts w:hint="eastAsia" w:ascii="宋体" w:hAnsi="宋体" w:eastAsia="宋体" w:cs="Times New Roman"/>
                <w:sz w:val="24"/>
                <w:szCs w:val="24"/>
              </w:rPr>
            </w:pPr>
            <w:r>
              <w:rPr>
                <w:rFonts w:hint="eastAsia" w:ascii="宋体" w:hAnsi="宋体" w:eastAsia="宋体" w:cs="Times New Roman"/>
                <w:sz w:val="24"/>
                <w:szCs w:val="24"/>
                <w:lang w:bidi="ar"/>
              </w:rPr>
              <w:t>20</w:t>
            </w:r>
          </w:p>
        </w:tc>
      </w:tr>
      <w:tr w14:paraId="1DD3A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14B8317F">
            <w:pPr>
              <w:spacing w:line="400" w:lineRule="exact"/>
              <w:jc w:val="center"/>
              <w:rPr>
                <w:rFonts w:hint="eastAsia" w:ascii="宋体" w:hAnsi="宋体" w:eastAsia="宋体" w:cs="Times New Roman"/>
                <w:sz w:val="24"/>
                <w:szCs w:val="24"/>
              </w:rPr>
            </w:pPr>
            <w:r>
              <w:rPr>
                <w:rFonts w:hint="eastAsia" w:ascii="宋体" w:hAnsi="宋体" w:eastAsia="宋体"/>
                <w:sz w:val="24"/>
                <w:szCs w:val="24"/>
              </w:rPr>
              <w:t>4</w:t>
            </w:r>
          </w:p>
        </w:tc>
        <w:tc>
          <w:tcPr>
            <w:tcW w:w="7578" w:type="dxa"/>
            <w:gridSpan w:val="2"/>
            <w:tcBorders>
              <w:top w:val="single" w:color="auto" w:sz="4" w:space="0"/>
              <w:left w:val="single" w:color="auto" w:sz="4" w:space="0"/>
              <w:bottom w:val="single" w:color="auto" w:sz="4" w:space="0"/>
              <w:right w:val="single" w:color="auto" w:sz="4" w:space="0"/>
            </w:tcBorders>
            <w:vAlign w:val="center"/>
          </w:tcPr>
          <w:p w14:paraId="794F8EC1">
            <w:pPr>
              <w:spacing w:line="400" w:lineRule="exact"/>
              <w:jc w:val="center"/>
              <w:rPr>
                <w:rFonts w:hint="eastAsia" w:ascii="宋体" w:hAnsi="宋体" w:eastAsia="宋体" w:cs="Times New Roman"/>
                <w:sz w:val="24"/>
                <w:szCs w:val="24"/>
              </w:rPr>
            </w:pPr>
            <w:r>
              <w:rPr>
                <w:rFonts w:hint="eastAsia" w:ascii="宋体" w:hAnsi="宋体" w:eastAsia="宋体" w:cs="Times New Roman"/>
                <w:sz w:val="24"/>
                <w:szCs w:val="24"/>
                <w:lang w:bidi="ar"/>
              </w:rPr>
              <w:t>合计</w:t>
            </w:r>
          </w:p>
        </w:tc>
        <w:tc>
          <w:tcPr>
            <w:tcW w:w="974" w:type="dxa"/>
            <w:tcBorders>
              <w:top w:val="single" w:color="auto" w:sz="4" w:space="0"/>
              <w:left w:val="single" w:color="auto" w:sz="4" w:space="0"/>
              <w:bottom w:val="single" w:color="auto" w:sz="4" w:space="0"/>
              <w:right w:val="single" w:color="auto" w:sz="4" w:space="0"/>
            </w:tcBorders>
            <w:vAlign w:val="center"/>
          </w:tcPr>
          <w:p w14:paraId="7C247619">
            <w:pPr>
              <w:spacing w:line="400" w:lineRule="exact"/>
              <w:jc w:val="center"/>
              <w:rPr>
                <w:rFonts w:hint="eastAsia" w:ascii="宋体" w:hAnsi="宋体" w:eastAsia="宋体" w:cs="Times New Roman"/>
                <w:sz w:val="24"/>
                <w:szCs w:val="24"/>
              </w:rPr>
            </w:pPr>
            <w:r>
              <w:rPr>
                <w:rFonts w:hint="eastAsia" w:ascii="宋体" w:hAnsi="宋体" w:eastAsia="宋体" w:cs="Times New Roman"/>
                <w:sz w:val="24"/>
                <w:szCs w:val="24"/>
                <w:lang w:bidi="ar"/>
              </w:rPr>
              <w:t>100</w:t>
            </w:r>
          </w:p>
        </w:tc>
      </w:tr>
    </w:tbl>
    <w:p w14:paraId="145E999F">
      <w:pPr>
        <w:adjustRightInd w:val="0"/>
        <w:snapToGrid w:val="0"/>
        <w:spacing w:line="560" w:lineRule="exact"/>
        <w:ind w:left="720" w:hanging="720"/>
        <w:jc w:val="left"/>
        <w:outlineLvl w:val="0"/>
        <w:rPr>
          <w:rFonts w:hint="eastAsia" w:ascii="宋体" w:hAnsi="宋体" w:eastAsia="宋体"/>
        </w:rPr>
      </w:pPr>
      <w:bookmarkStart w:id="52" w:name="_Toc481757994"/>
      <w:bookmarkStart w:id="53" w:name="_Toc519237227"/>
      <w:bookmarkStart w:id="54" w:name="_Toc482367419"/>
      <w:bookmarkStart w:id="55" w:name="_Toc27141"/>
      <w:bookmarkStart w:id="56" w:name="_Toc12002"/>
      <w:bookmarkStart w:id="57" w:name="_Toc5423"/>
      <w:bookmarkStart w:id="58" w:name="_Toc26457"/>
      <w:r>
        <w:rPr>
          <w:rFonts w:hint="eastAsia" w:ascii="宋体" w:hAnsi="宋体" w:eastAsia="宋体" w:cs="Times New Roman"/>
          <w:b/>
          <w:sz w:val="32"/>
          <w:szCs w:val="28"/>
        </w:rPr>
        <w:t>六、其它相关说明</w:t>
      </w:r>
      <w:bookmarkEnd w:id="52"/>
      <w:bookmarkEnd w:id="53"/>
      <w:bookmarkEnd w:id="54"/>
      <w:bookmarkEnd w:id="55"/>
      <w:bookmarkEnd w:id="56"/>
      <w:bookmarkEnd w:id="57"/>
      <w:bookmarkEnd w:id="58"/>
    </w:p>
    <w:p w14:paraId="0C382A1A">
      <w:pPr>
        <w:adjustRightInd w:val="0"/>
        <w:snapToGrid w:val="0"/>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r>
        <w:rPr>
          <w:rFonts w:hint="eastAsia" w:ascii="宋体" w:hAnsi="宋体" w:eastAsia="宋体" w:cs="Times New Roman"/>
          <w:color w:val="000000" w:themeColor="text1"/>
          <w:sz w:val="32"/>
          <w:szCs w:val="32"/>
          <w14:textFill>
            <w14:solidFill>
              <w14:schemeClr w14:val="tx1"/>
            </w14:solidFill>
          </w14:textFill>
        </w:rPr>
        <w:t>（一）超过比选截止时间提交的参选文件不予接收；</w:t>
      </w:r>
    </w:p>
    <w:p w14:paraId="61B3E9E8">
      <w:pPr>
        <w:adjustRightInd w:val="0"/>
        <w:snapToGrid w:val="0"/>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r>
        <w:rPr>
          <w:rFonts w:hint="eastAsia" w:ascii="宋体" w:hAnsi="宋体" w:eastAsia="宋体" w:cs="Times New Roman"/>
          <w:color w:val="000000" w:themeColor="text1"/>
          <w:sz w:val="32"/>
          <w:szCs w:val="32"/>
          <w14:textFill>
            <w14:solidFill>
              <w14:schemeClr w14:val="tx1"/>
            </w14:solidFill>
          </w14:textFill>
        </w:rPr>
        <w:t>（二）</w:t>
      </w:r>
      <w:r>
        <w:rPr>
          <w:rFonts w:hint="eastAsia" w:ascii="宋体" w:hAnsi="宋体" w:eastAsia="宋体"/>
          <w:color w:val="000000"/>
          <w:sz w:val="32"/>
          <w:szCs w:val="32"/>
        </w:rPr>
        <w:t>所有参选人提交的比选文件评选后将不予退回</w:t>
      </w:r>
      <w:r>
        <w:rPr>
          <w:rFonts w:hint="eastAsia" w:ascii="宋体" w:hAnsi="宋体" w:eastAsia="宋体" w:cs="Times New Roman"/>
          <w:color w:val="000000" w:themeColor="text1"/>
          <w:sz w:val="32"/>
          <w:szCs w:val="32"/>
          <w14:textFill>
            <w14:solidFill>
              <w14:schemeClr w14:val="tx1"/>
            </w14:solidFill>
          </w14:textFill>
        </w:rPr>
        <w:t>；</w:t>
      </w:r>
    </w:p>
    <w:p w14:paraId="4E21478A">
      <w:pPr>
        <w:adjustRightInd w:val="0"/>
        <w:snapToGrid w:val="0"/>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r>
        <w:rPr>
          <w:rFonts w:hint="eastAsia" w:ascii="宋体" w:hAnsi="宋体" w:eastAsia="宋体" w:cs="Times New Roman"/>
          <w:color w:val="000000" w:themeColor="text1"/>
          <w:sz w:val="32"/>
          <w:szCs w:val="32"/>
          <w14:textFill>
            <w14:solidFill>
              <w14:schemeClr w14:val="tx1"/>
            </w14:solidFill>
          </w14:textFill>
        </w:rPr>
        <w:t>（三）无论比选结果如何，参选人参与本项目比选的所有费用均由参选人自行承担；</w:t>
      </w:r>
    </w:p>
    <w:p w14:paraId="6DC2664D">
      <w:pPr>
        <w:adjustRightInd w:val="0"/>
        <w:snapToGrid w:val="0"/>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r>
        <w:rPr>
          <w:rFonts w:hint="eastAsia" w:ascii="宋体" w:hAnsi="宋体" w:eastAsia="宋体" w:cs="Times New Roman"/>
          <w:color w:val="000000" w:themeColor="text1"/>
          <w:sz w:val="32"/>
          <w:szCs w:val="32"/>
          <w14:textFill>
            <w14:solidFill>
              <w14:schemeClr w14:val="tx1"/>
            </w14:solidFill>
          </w14:textFill>
        </w:rPr>
        <w:t>（四）应征资料中的所有内容均应由参选人原创，不得包含任何侵犯第三者知识产权的材料。如发生侵权行为，后果由参选方自行承担；</w:t>
      </w:r>
    </w:p>
    <w:p w14:paraId="55DB8AC3">
      <w:pPr>
        <w:adjustRightInd w:val="0"/>
        <w:snapToGrid w:val="0"/>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r>
        <w:rPr>
          <w:rFonts w:hint="eastAsia" w:ascii="宋体" w:hAnsi="宋体" w:eastAsia="宋体" w:cs="Times New Roman"/>
          <w:color w:val="000000" w:themeColor="text1"/>
          <w:sz w:val="32"/>
          <w:szCs w:val="32"/>
          <w14:textFill>
            <w14:solidFill>
              <w14:schemeClr w14:val="tx1"/>
            </w14:solidFill>
          </w14:textFill>
        </w:rPr>
        <w:t>（五）本次比选活动将遵循公平、公正、公开的原则进行，比选人不对评审结果进行解释；</w:t>
      </w:r>
    </w:p>
    <w:p w14:paraId="62673F2B">
      <w:pPr>
        <w:adjustRightInd w:val="0"/>
        <w:snapToGrid w:val="0"/>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r>
        <w:rPr>
          <w:rFonts w:hint="eastAsia" w:ascii="宋体" w:hAnsi="宋体" w:eastAsia="宋体" w:cs="Times New Roman"/>
          <w:color w:val="000000" w:themeColor="text1"/>
          <w:sz w:val="32"/>
          <w:szCs w:val="32"/>
          <w14:textFill>
            <w14:solidFill>
              <w14:schemeClr w14:val="tx1"/>
            </w14:solidFill>
          </w14:textFill>
        </w:rPr>
        <w:t>（六）评审结束后，评审结果将在比选人官方网站上</w:t>
      </w:r>
      <w:bookmarkStart w:id="59" w:name="_Hlk197699798"/>
      <w:r>
        <w:rPr>
          <w:rFonts w:hint="eastAsia" w:ascii="宋体" w:hAnsi="宋体" w:eastAsia="宋体" w:cs="Times New Roman"/>
          <w:color w:val="000000" w:themeColor="text1"/>
          <w:sz w:val="32"/>
          <w:szCs w:val="32"/>
          <w14:textFill>
            <w14:solidFill>
              <w14:schemeClr w14:val="tx1"/>
            </w14:solidFill>
          </w14:textFill>
        </w:rPr>
        <w:t>（</w:t>
      </w:r>
      <w:r>
        <w:rPr>
          <w:rFonts w:ascii="宋体" w:hAnsi="宋体" w:eastAsia="宋体" w:cs="Times New Roman"/>
          <w:color w:val="000000" w:themeColor="text1"/>
          <w:sz w:val="32"/>
          <w:szCs w:val="32"/>
          <w14:textFill>
            <w14:solidFill>
              <w14:schemeClr w14:val="tx1"/>
            </w14:solidFill>
          </w14:textFill>
        </w:rPr>
        <w:t>http://www.crtdri.com/</w:t>
      </w:r>
      <w:r>
        <w:rPr>
          <w:rFonts w:hint="eastAsia" w:ascii="宋体" w:hAnsi="宋体" w:eastAsia="宋体" w:cs="Times New Roman"/>
          <w:color w:val="000000" w:themeColor="text1"/>
          <w:sz w:val="32"/>
          <w:szCs w:val="32"/>
          <w14:textFill>
            <w14:solidFill>
              <w14:schemeClr w14:val="tx1"/>
            </w14:solidFill>
          </w14:textFill>
        </w:rPr>
        <w:t>）</w:t>
      </w:r>
      <w:bookmarkEnd w:id="59"/>
      <w:r>
        <w:rPr>
          <w:rFonts w:hint="eastAsia" w:ascii="宋体" w:hAnsi="宋体" w:eastAsia="宋体" w:cs="Times New Roman"/>
          <w:color w:val="000000" w:themeColor="text1"/>
          <w:sz w:val="32"/>
          <w:szCs w:val="32"/>
          <w14:textFill>
            <w14:solidFill>
              <w14:schemeClr w14:val="tx1"/>
            </w14:solidFill>
          </w14:textFill>
        </w:rPr>
        <w:t>进行公示，公示期为</w:t>
      </w:r>
      <w:r>
        <w:rPr>
          <w:rFonts w:ascii="宋体" w:hAnsi="宋体" w:eastAsia="宋体" w:cs="Times New Roman"/>
          <w:color w:val="000000" w:themeColor="text1"/>
          <w:sz w:val="32"/>
          <w:szCs w:val="32"/>
          <w14:textFill>
            <w14:solidFill>
              <w14:schemeClr w14:val="tx1"/>
            </w14:solidFill>
          </w14:textFill>
        </w:rPr>
        <w:t>3</w:t>
      </w:r>
      <w:r>
        <w:rPr>
          <w:rFonts w:hint="eastAsia" w:ascii="宋体" w:hAnsi="宋体" w:eastAsia="宋体" w:cs="Times New Roman"/>
          <w:color w:val="000000" w:themeColor="text1"/>
          <w:sz w:val="32"/>
          <w:szCs w:val="32"/>
          <w14:textFill>
            <w14:solidFill>
              <w14:schemeClr w14:val="tx1"/>
            </w14:solidFill>
          </w14:textFill>
        </w:rPr>
        <w:t>个工作日；</w:t>
      </w:r>
    </w:p>
    <w:p w14:paraId="2DEF36C7">
      <w:pPr>
        <w:adjustRightInd w:val="0"/>
        <w:snapToGrid w:val="0"/>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r>
        <w:rPr>
          <w:rFonts w:hint="eastAsia" w:ascii="宋体" w:hAnsi="宋体" w:eastAsia="宋体" w:cs="Times New Roman"/>
          <w:color w:val="000000" w:themeColor="text1"/>
          <w:sz w:val="32"/>
          <w:szCs w:val="32"/>
          <w14:textFill>
            <w14:solidFill>
              <w14:schemeClr w14:val="tx1"/>
            </w14:solidFill>
          </w14:textFill>
        </w:rPr>
        <w:t>（七）中选人收到中选通知后，按要求与比选人签订合同，中选人不按要求与比选人签订合同的，比选人有权取消中选人的中选资格。在履约过程中，中选人不能满足比选人针对项目需求所提出的合理要求时，比选人有权解除合同，维护自己的合法权益；</w:t>
      </w:r>
    </w:p>
    <w:p w14:paraId="4D15482F">
      <w:pPr>
        <w:adjustRightInd w:val="0"/>
        <w:snapToGrid w:val="0"/>
        <w:spacing w:line="600" w:lineRule="exact"/>
        <w:ind w:firstLine="640" w:firstLineChars="200"/>
        <w:rPr>
          <w:rFonts w:hint="eastAsia" w:ascii="宋体" w:hAnsi="宋体" w:eastAsia="宋体" w:cs="Times New Roman"/>
          <w:color w:val="000000" w:themeColor="text1"/>
          <w:sz w:val="32"/>
          <w:szCs w:val="32"/>
          <w14:textFill>
            <w14:solidFill>
              <w14:schemeClr w14:val="tx1"/>
            </w14:solidFill>
          </w14:textFill>
        </w:rPr>
      </w:pPr>
      <w:r>
        <w:rPr>
          <w:rFonts w:hint="eastAsia" w:ascii="宋体" w:hAnsi="宋体" w:eastAsia="宋体" w:cs="Times New Roman"/>
          <w:color w:val="000000" w:themeColor="text1"/>
          <w:sz w:val="32"/>
          <w:szCs w:val="32"/>
          <w14:textFill>
            <w14:solidFill>
              <w14:schemeClr w14:val="tx1"/>
            </w14:solidFill>
          </w14:textFill>
        </w:rPr>
        <w:t>（八）本次比选活动的解释权归比选人。</w:t>
      </w:r>
    </w:p>
    <w:p w14:paraId="447F0F63">
      <w:pPr>
        <w:adjustRightInd w:val="0"/>
        <w:snapToGrid w:val="0"/>
        <w:spacing w:line="560" w:lineRule="exact"/>
        <w:ind w:left="720" w:hanging="720"/>
        <w:jc w:val="left"/>
        <w:outlineLvl w:val="0"/>
        <w:rPr>
          <w:rFonts w:hint="eastAsia" w:ascii="宋体" w:hAnsi="宋体" w:eastAsia="宋体"/>
        </w:rPr>
      </w:pPr>
      <w:bookmarkStart w:id="60" w:name="_Toc5708"/>
      <w:bookmarkStart w:id="61" w:name="_Toc11924"/>
      <w:bookmarkStart w:id="62" w:name="_Toc35539989"/>
      <w:bookmarkStart w:id="63" w:name="_Toc10407"/>
      <w:r>
        <w:rPr>
          <w:rFonts w:hint="eastAsia" w:ascii="宋体" w:hAnsi="宋体" w:eastAsia="宋体" w:cs="Times New Roman"/>
          <w:b/>
          <w:sz w:val="32"/>
          <w:szCs w:val="28"/>
        </w:rPr>
        <w:t>七、</w:t>
      </w:r>
      <w:bookmarkEnd w:id="60"/>
      <w:bookmarkEnd w:id="61"/>
      <w:bookmarkEnd w:id="62"/>
      <w:bookmarkEnd w:id="63"/>
      <w:r>
        <w:rPr>
          <w:rFonts w:hint="eastAsia" w:ascii="宋体" w:hAnsi="宋体" w:eastAsia="宋体" w:cs="Times New Roman"/>
          <w:b/>
          <w:sz w:val="32"/>
          <w:szCs w:val="28"/>
        </w:rPr>
        <w:t>附件</w:t>
      </w:r>
    </w:p>
    <w:p w14:paraId="55CFF0F1">
      <w:pPr>
        <w:pStyle w:val="7"/>
        <w:spacing w:line="600" w:lineRule="exact"/>
        <w:ind w:firstLine="560"/>
        <w:rPr>
          <w:rFonts w:hint="eastAsia" w:cs="Times New Roman"/>
          <w:color w:val="000000" w:themeColor="text1"/>
          <w:sz w:val="32"/>
          <w:szCs w:val="32"/>
          <w14:textFill>
            <w14:solidFill>
              <w14:schemeClr w14:val="tx1"/>
            </w14:solidFill>
          </w14:textFill>
        </w:rPr>
      </w:pPr>
      <w:r>
        <w:rPr>
          <w:rFonts w:hint="eastAsia" w:cs="Times New Roman"/>
          <w:color w:val="000000" w:themeColor="text1"/>
          <w:sz w:val="32"/>
          <w:szCs w:val="32"/>
          <w14:textFill>
            <w14:solidFill>
              <w14:schemeClr w14:val="tx1"/>
            </w14:solidFill>
          </w14:textFill>
        </w:rPr>
        <w:t>（一）附件</w:t>
      </w:r>
      <w:r>
        <w:rPr>
          <w:rFonts w:cs="Times New Roman"/>
          <w:color w:val="000000" w:themeColor="text1"/>
          <w:sz w:val="32"/>
          <w:szCs w:val="32"/>
          <w14:textFill>
            <w14:solidFill>
              <w14:schemeClr w14:val="tx1"/>
            </w14:solidFill>
          </w14:textFill>
        </w:rPr>
        <w:t>1</w:t>
      </w:r>
      <w:r>
        <w:rPr>
          <w:rFonts w:hint="eastAsia" w:cs="Times New Roman"/>
          <w:color w:val="000000" w:themeColor="text1"/>
          <w:sz w:val="32"/>
          <w:szCs w:val="32"/>
          <w14:textFill>
            <w14:solidFill>
              <w14:schemeClr w14:val="tx1"/>
            </w14:solidFill>
          </w14:textFill>
        </w:rPr>
        <w:t>：法人身份证明</w:t>
      </w:r>
    </w:p>
    <w:p w14:paraId="255B273E">
      <w:pPr>
        <w:pStyle w:val="7"/>
        <w:spacing w:line="600" w:lineRule="exact"/>
        <w:ind w:firstLine="560"/>
        <w:rPr>
          <w:rFonts w:hint="eastAsia" w:cs="Times New Roman"/>
          <w:color w:val="000000" w:themeColor="text1"/>
          <w:sz w:val="32"/>
          <w:szCs w:val="32"/>
          <w14:textFill>
            <w14:solidFill>
              <w14:schemeClr w14:val="tx1"/>
            </w14:solidFill>
          </w14:textFill>
        </w:rPr>
      </w:pPr>
      <w:r>
        <w:rPr>
          <w:rFonts w:hint="eastAsia" w:cs="Times New Roman"/>
          <w:color w:val="000000" w:themeColor="text1"/>
          <w:sz w:val="32"/>
          <w:szCs w:val="32"/>
          <w14:textFill>
            <w14:solidFill>
              <w14:schemeClr w14:val="tx1"/>
            </w14:solidFill>
          </w14:textFill>
        </w:rPr>
        <w:t>（二）附件</w:t>
      </w:r>
      <w:r>
        <w:rPr>
          <w:rFonts w:cs="Times New Roman"/>
          <w:color w:val="000000" w:themeColor="text1"/>
          <w:sz w:val="32"/>
          <w:szCs w:val="32"/>
          <w14:textFill>
            <w14:solidFill>
              <w14:schemeClr w14:val="tx1"/>
            </w14:solidFill>
          </w14:textFill>
        </w:rPr>
        <w:t>2</w:t>
      </w:r>
      <w:r>
        <w:rPr>
          <w:rFonts w:hint="eastAsia" w:cs="Times New Roman"/>
          <w:color w:val="000000" w:themeColor="text1"/>
          <w:sz w:val="32"/>
          <w:szCs w:val="32"/>
          <w14:textFill>
            <w14:solidFill>
              <w14:schemeClr w14:val="tx1"/>
            </w14:solidFill>
          </w14:textFill>
        </w:rPr>
        <w:t>：法定代表人授权委托书</w:t>
      </w:r>
    </w:p>
    <w:p w14:paraId="34FD3942">
      <w:pPr>
        <w:pStyle w:val="7"/>
        <w:spacing w:line="600" w:lineRule="exact"/>
        <w:ind w:firstLine="560"/>
        <w:rPr>
          <w:rFonts w:hint="eastAsia" w:cs="Times New Roman"/>
          <w:color w:val="000000" w:themeColor="text1"/>
          <w:sz w:val="32"/>
          <w:szCs w:val="32"/>
          <w14:textFill>
            <w14:solidFill>
              <w14:schemeClr w14:val="tx1"/>
            </w14:solidFill>
          </w14:textFill>
        </w:rPr>
      </w:pPr>
      <w:r>
        <w:rPr>
          <w:rFonts w:hint="eastAsia" w:cs="Times New Roman"/>
          <w:color w:val="000000" w:themeColor="text1"/>
          <w:sz w:val="32"/>
          <w:szCs w:val="32"/>
          <w14:textFill>
            <w14:solidFill>
              <w14:schemeClr w14:val="tx1"/>
            </w14:solidFill>
          </w14:textFill>
        </w:rPr>
        <w:t>（三）附件</w:t>
      </w:r>
      <w:r>
        <w:rPr>
          <w:rFonts w:cs="Times New Roman"/>
          <w:color w:val="000000" w:themeColor="text1"/>
          <w:sz w:val="32"/>
          <w:szCs w:val="32"/>
          <w14:textFill>
            <w14:solidFill>
              <w14:schemeClr w14:val="tx1"/>
            </w14:solidFill>
          </w14:textFill>
        </w:rPr>
        <w:t>3</w:t>
      </w:r>
      <w:r>
        <w:rPr>
          <w:rFonts w:hint="eastAsia" w:cs="Times New Roman"/>
          <w:color w:val="000000" w:themeColor="text1"/>
          <w:sz w:val="32"/>
          <w:szCs w:val="32"/>
          <w14:textFill>
            <w14:solidFill>
              <w14:schemeClr w14:val="tx1"/>
            </w14:solidFill>
          </w14:textFill>
        </w:rPr>
        <w:t>：公司基本信息表</w:t>
      </w:r>
    </w:p>
    <w:p w14:paraId="718A7A9B">
      <w:pPr>
        <w:pStyle w:val="7"/>
        <w:spacing w:line="600" w:lineRule="exact"/>
        <w:ind w:firstLine="560"/>
        <w:rPr>
          <w:rFonts w:hint="eastAsia" w:cs="Times New Roman"/>
          <w:color w:val="000000" w:themeColor="text1"/>
          <w:sz w:val="32"/>
          <w:szCs w:val="32"/>
          <w14:textFill>
            <w14:solidFill>
              <w14:schemeClr w14:val="tx1"/>
            </w14:solidFill>
          </w14:textFill>
        </w:rPr>
      </w:pPr>
      <w:r>
        <w:rPr>
          <w:rFonts w:hint="eastAsia" w:cs="Times New Roman"/>
          <w:color w:val="000000" w:themeColor="text1"/>
          <w:sz w:val="32"/>
          <w:szCs w:val="32"/>
          <w14:textFill>
            <w14:solidFill>
              <w14:schemeClr w14:val="tx1"/>
            </w14:solidFill>
          </w14:textFill>
        </w:rPr>
        <w:t>（四）附件</w:t>
      </w:r>
      <w:r>
        <w:rPr>
          <w:rFonts w:cs="Times New Roman"/>
          <w:color w:val="000000" w:themeColor="text1"/>
          <w:sz w:val="32"/>
          <w:szCs w:val="32"/>
          <w14:textFill>
            <w14:solidFill>
              <w14:schemeClr w14:val="tx1"/>
            </w14:solidFill>
          </w14:textFill>
        </w:rPr>
        <w:t>4</w:t>
      </w:r>
      <w:r>
        <w:rPr>
          <w:rFonts w:hint="eastAsia" w:cs="Times New Roman"/>
          <w:color w:val="000000" w:themeColor="text1"/>
          <w:sz w:val="32"/>
          <w:szCs w:val="32"/>
          <w14:textFill>
            <w14:solidFill>
              <w14:schemeClr w14:val="tx1"/>
            </w14:solidFill>
          </w14:textFill>
        </w:rPr>
        <w:t>：报价书</w:t>
      </w:r>
    </w:p>
    <w:p w14:paraId="688E8025">
      <w:pPr>
        <w:pStyle w:val="7"/>
        <w:spacing w:line="600" w:lineRule="exact"/>
        <w:ind w:firstLine="560"/>
        <w:rPr>
          <w:rFonts w:hint="eastAsia" w:cs="Times New Roman"/>
          <w:color w:val="000000" w:themeColor="text1"/>
          <w:sz w:val="32"/>
          <w:szCs w:val="32"/>
          <w14:textFill>
            <w14:solidFill>
              <w14:schemeClr w14:val="tx1"/>
            </w14:solidFill>
          </w14:textFill>
        </w:rPr>
      </w:pPr>
      <w:r>
        <w:rPr>
          <w:rFonts w:hint="eastAsia" w:cs="Times New Roman"/>
          <w:color w:val="000000" w:themeColor="text1"/>
          <w:sz w:val="32"/>
          <w:szCs w:val="32"/>
          <w14:textFill>
            <w14:solidFill>
              <w14:schemeClr w14:val="tx1"/>
            </w14:solidFill>
          </w14:textFill>
        </w:rPr>
        <w:t>（五）附件</w:t>
      </w:r>
      <w:r>
        <w:rPr>
          <w:rFonts w:cs="Times New Roman"/>
          <w:color w:val="000000" w:themeColor="text1"/>
          <w:sz w:val="32"/>
          <w:szCs w:val="32"/>
          <w14:textFill>
            <w14:solidFill>
              <w14:schemeClr w14:val="tx1"/>
            </w14:solidFill>
          </w14:textFill>
        </w:rPr>
        <w:t>5</w:t>
      </w:r>
      <w:r>
        <w:rPr>
          <w:rFonts w:hint="eastAsia" w:cs="Times New Roman"/>
          <w:color w:val="000000" w:themeColor="text1"/>
          <w:sz w:val="32"/>
          <w:szCs w:val="32"/>
          <w14:textFill>
            <w14:solidFill>
              <w14:schemeClr w14:val="tx1"/>
            </w14:solidFill>
          </w14:textFill>
        </w:rPr>
        <w:t>：企业业绩汇总表</w:t>
      </w:r>
    </w:p>
    <w:p w14:paraId="3DD704C0">
      <w:pPr>
        <w:pStyle w:val="7"/>
        <w:spacing w:line="600" w:lineRule="exact"/>
        <w:ind w:firstLine="560"/>
        <w:rPr>
          <w:rFonts w:hint="eastAsia" w:cs="Times New Roman"/>
          <w:color w:val="000000" w:themeColor="text1"/>
          <w:sz w:val="32"/>
          <w:szCs w:val="32"/>
          <w14:textFill>
            <w14:solidFill>
              <w14:schemeClr w14:val="tx1"/>
            </w14:solidFill>
          </w14:textFill>
        </w:rPr>
      </w:pPr>
      <w:r>
        <w:rPr>
          <w:rFonts w:hint="eastAsia" w:cs="Times New Roman"/>
          <w:color w:val="000000" w:themeColor="text1"/>
          <w:sz w:val="32"/>
          <w:szCs w:val="32"/>
          <w14:textFill>
            <w14:solidFill>
              <w14:schemeClr w14:val="tx1"/>
            </w14:solidFill>
          </w14:textFill>
        </w:rPr>
        <w:t>（六）附件</w:t>
      </w:r>
      <w:r>
        <w:rPr>
          <w:rFonts w:cs="Times New Roman"/>
          <w:color w:val="000000" w:themeColor="text1"/>
          <w:sz w:val="32"/>
          <w:szCs w:val="32"/>
          <w14:textFill>
            <w14:solidFill>
              <w14:schemeClr w14:val="tx1"/>
            </w14:solidFill>
          </w14:textFill>
        </w:rPr>
        <w:t>6</w:t>
      </w:r>
      <w:r>
        <w:rPr>
          <w:rFonts w:hint="eastAsia" w:cs="Times New Roman"/>
          <w:color w:val="000000" w:themeColor="text1"/>
          <w:sz w:val="32"/>
          <w:szCs w:val="32"/>
          <w14:textFill>
            <w14:solidFill>
              <w14:schemeClr w14:val="tx1"/>
            </w14:solidFill>
          </w14:textFill>
        </w:rPr>
        <w:t>：拟投入本项目设计人员汇总表</w:t>
      </w:r>
    </w:p>
    <w:p w14:paraId="06B5EEA0">
      <w:pPr>
        <w:pStyle w:val="7"/>
        <w:widowControl/>
        <w:spacing w:line="600" w:lineRule="exact"/>
        <w:ind w:firstLine="560"/>
        <w:jc w:val="left"/>
        <w:rPr>
          <w:rFonts w:hint="eastAsia" w:cs="Times New Roman"/>
          <w:color w:val="000000" w:themeColor="text1"/>
          <w:sz w:val="28"/>
          <w:szCs w:val="28"/>
          <w14:textFill>
            <w14:solidFill>
              <w14:schemeClr w14:val="tx1"/>
            </w14:solidFill>
          </w14:textFill>
        </w:rPr>
      </w:pPr>
      <w:r>
        <w:rPr>
          <w:rFonts w:hint="eastAsia" w:cs="Times New Roman"/>
          <w:color w:val="000000" w:themeColor="text1"/>
          <w:sz w:val="32"/>
          <w:szCs w:val="32"/>
          <w14:textFill>
            <w14:solidFill>
              <w14:schemeClr w14:val="tx1"/>
            </w14:solidFill>
          </w14:textFill>
        </w:rPr>
        <w:t>（七）附件</w:t>
      </w:r>
      <w:r>
        <w:rPr>
          <w:rFonts w:cs="Times New Roman"/>
          <w:color w:val="000000" w:themeColor="text1"/>
          <w:sz w:val="32"/>
          <w:szCs w:val="32"/>
          <w14:textFill>
            <w14:solidFill>
              <w14:schemeClr w14:val="tx1"/>
            </w14:solidFill>
          </w14:textFill>
        </w:rPr>
        <w:t>7</w:t>
      </w:r>
      <w:r>
        <w:rPr>
          <w:rFonts w:hint="eastAsia" w:cs="Times New Roman"/>
          <w:color w:val="000000" w:themeColor="text1"/>
          <w:sz w:val="32"/>
          <w:szCs w:val="32"/>
          <w14:textFill>
            <w14:solidFill>
              <w14:schemeClr w14:val="tx1"/>
            </w14:solidFill>
          </w14:textFill>
        </w:rPr>
        <w:t>：拟投入本项目项目负责人简历表</w:t>
      </w:r>
      <w:r>
        <w:rPr>
          <w:rFonts w:cs="Times New Roman"/>
          <w:color w:val="000000" w:themeColor="text1"/>
          <w:sz w:val="28"/>
          <w:szCs w:val="28"/>
          <w14:textFill>
            <w14:solidFill>
              <w14:schemeClr w14:val="tx1"/>
            </w14:solidFill>
          </w14:textFill>
        </w:rPr>
        <w:br w:type="page"/>
      </w:r>
    </w:p>
    <w:p w14:paraId="7065DBCC">
      <w:pPr>
        <w:spacing w:line="520" w:lineRule="exact"/>
        <w:rPr>
          <w:rFonts w:hint="eastAsia" w:ascii="宋体" w:hAnsi="宋体" w:eastAsia="宋体" w:cs="方正仿宋_GBK"/>
          <w:color w:val="000000" w:themeColor="text1"/>
          <w:sz w:val="28"/>
          <w:szCs w:val="28"/>
          <w14:textFill>
            <w14:solidFill>
              <w14:schemeClr w14:val="tx1"/>
            </w14:solidFill>
          </w14:textFill>
        </w:rPr>
      </w:pPr>
      <w:bookmarkStart w:id="64" w:name="_Hlk197618386"/>
      <w:r>
        <w:rPr>
          <w:rFonts w:hint="eastAsia" w:ascii="宋体" w:hAnsi="宋体" w:eastAsia="宋体" w:cs="方正仿宋_GBK"/>
          <w:b/>
          <w:color w:val="000000" w:themeColor="text1"/>
          <w:spacing w:val="-20"/>
          <w:sz w:val="28"/>
          <w:szCs w:val="28"/>
          <w14:textFill>
            <w14:solidFill>
              <w14:schemeClr w14:val="tx1"/>
            </w14:solidFill>
          </w14:textFill>
        </w:rPr>
        <w:t>附件1</w:t>
      </w:r>
    </w:p>
    <w:p w14:paraId="0EAE1075">
      <w:pPr>
        <w:spacing w:line="520" w:lineRule="exact"/>
        <w:jc w:val="center"/>
        <w:rPr>
          <w:rFonts w:hint="eastAsia" w:ascii="宋体" w:hAnsi="宋体" w:eastAsia="宋体" w:cs="Times New Roman"/>
          <w:b/>
          <w:color w:val="000000" w:themeColor="text1"/>
          <w:spacing w:val="-20"/>
          <w:sz w:val="36"/>
          <w:szCs w:val="36"/>
          <w14:textFill>
            <w14:solidFill>
              <w14:schemeClr w14:val="tx1"/>
            </w14:solidFill>
          </w14:textFill>
        </w:rPr>
      </w:pPr>
      <w:bookmarkStart w:id="65" w:name="_Toc20825"/>
      <w:bookmarkStart w:id="66" w:name="_Toc7393"/>
      <w:bookmarkStart w:id="67" w:name="_Toc16045"/>
      <w:r>
        <w:rPr>
          <w:rFonts w:hint="eastAsia" w:ascii="宋体" w:hAnsi="宋体" w:eastAsia="宋体" w:cs="Times New Roman"/>
          <w:b/>
          <w:color w:val="000000" w:themeColor="text1"/>
          <w:spacing w:val="-20"/>
          <w:sz w:val="36"/>
          <w:szCs w:val="36"/>
          <w14:textFill>
            <w14:solidFill>
              <w14:schemeClr w14:val="tx1"/>
            </w14:solidFill>
          </w14:textFill>
        </w:rPr>
        <w:t>法人</w:t>
      </w:r>
      <w:bookmarkEnd w:id="65"/>
      <w:bookmarkEnd w:id="66"/>
      <w:bookmarkEnd w:id="67"/>
      <w:r>
        <w:rPr>
          <w:rFonts w:hint="eastAsia" w:ascii="宋体" w:hAnsi="宋体" w:eastAsia="宋体" w:cs="Times New Roman"/>
          <w:b/>
          <w:color w:val="000000" w:themeColor="text1"/>
          <w:spacing w:val="-20"/>
          <w:sz w:val="36"/>
          <w:szCs w:val="36"/>
          <w14:textFill>
            <w14:solidFill>
              <w14:schemeClr w14:val="tx1"/>
            </w14:solidFill>
          </w14:textFill>
        </w:rPr>
        <w:t>身份证明</w:t>
      </w:r>
    </w:p>
    <w:p w14:paraId="46BA08FC">
      <w:pPr>
        <w:spacing w:line="520" w:lineRule="exact"/>
        <w:jc w:val="center"/>
        <w:rPr>
          <w:rFonts w:hint="eastAsia" w:ascii="宋体" w:hAnsi="宋体" w:eastAsia="宋体" w:cs="方正仿宋_GBK"/>
          <w:b/>
          <w:color w:val="000000" w:themeColor="text1"/>
          <w:spacing w:val="-20"/>
          <w:sz w:val="36"/>
          <w:szCs w:val="36"/>
          <w14:textFill>
            <w14:solidFill>
              <w14:schemeClr w14:val="tx1"/>
            </w14:solidFill>
          </w14:textFill>
        </w:rPr>
      </w:pPr>
    </w:p>
    <w:p w14:paraId="69F77307">
      <w:pPr>
        <w:spacing w:line="480" w:lineRule="auto"/>
        <w:ind w:firstLine="560" w:firstLineChars="200"/>
        <w:rPr>
          <w:rFonts w:hint="eastAsia" w:ascii="宋体" w:hAnsi="宋体" w:eastAsia="宋体" w:cs="方正仿宋_GBK"/>
          <w:color w:val="000000" w:themeColor="text1"/>
          <w:sz w:val="28"/>
          <w:szCs w:val="28"/>
          <w14:textFill>
            <w14:solidFill>
              <w14:schemeClr w14:val="tx1"/>
            </w14:solidFill>
          </w14:textFill>
        </w:rPr>
      </w:pPr>
      <w:r>
        <w:rPr>
          <w:rFonts w:hint="eastAsia" w:ascii="宋体" w:hAnsi="宋体" w:eastAsia="宋体" w:cs="方正仿宋_GBK"/>
          <w:color w:val="000000" w:themeColor="text1"/>
          <w:sz w:val="28"/>
          <w:szCs w:val="28"/>
          <w14:textFill>
            <w14:solidFill>
              <w14:schemeClr w14:val="tx1"/>
            </w14:solidFill>
          </w14:textFill>
        </w:rPr>
        <w:t>单位名称：</w:t>
      </w:r>
      <w:r>
        <w:rPr>
          <w:rFonts w:hint="eastAsia" w:ascii="宋体" w:hAnsi="宋体" w:eastAsia="宋体" w:cs="方正仿宋_GBK"/>
          <w:color w:val="000000" w:themeColor="text1"/>
          <w:sz w:val="28"/>
          <w:szCs w:val="28"/>
          <w:u w:val="single"/>
          <w14:textFill>
            <w14:solidFill>
              <w14:schemeClr w14:val="tx1"/>
            </w14:solidFill>
          </w14:textFill>
        </w:rPr>
        <w:t xml:space="preserve">                                 </w:t>
      </w:r>
    </w:p>
    <w:p w14:paraId="5504B852">
      <w:pPr>
        <w:spacing w:line="480" w:lineRule="auto"/>
        <w:ind w:firstLine="560" w:firstLineChars="200"/>
        <w:rPr>
          <w:rFonts w:hint="eastAsia" w:ascii="宋体" w:hAnsi="宋体" w:eastAsia="宋体" w:cs="方正仿宋_GBK"/>
          <w:color w:val="000000" w:themeColor="text1"/>
          <w:sz w:val="28"/>
          <w:szCs w:val="28"/>
          <w:u w:val="single"/>
          <w14:textFill>
            <w14:solidFill>
              <w14:schemeClr w14:val="tx1"/>
            </w14:solidFill>
          </w14:textFill>
        </w:rPr>
      </w:pPr>
      <w:r>
        <w:rPr>
          <w:rFonts w:hint="eastAsia" w:ascii="宋体" w:hAnsi="宋体" w:eastAsia="宋体" w:cs="方正仿宋_GBK"/>
          <w:color w:val="000000" w:themeColor="text1"/>
          <w:sz w:val="28"/>
          <w:szCs w:val="28"/>
          <w14:textFill>
            <w14:solidFill>
              <w14:schemeClr w14:val="tx1"/>
            </w14:solidFill>
          </w14:textFill>
        </w:rPr>
        <w:t>注册地址：</w:t>
      </w:r>
      <w:r>
        <w:rPr>
          <w:rFonts w:hint="eastAsia" w:ascii="宋体" w:hAnsi="宋体" w:eastAsia="宋体" w:cs="方正仿宋_GBK"/>
          <w:color w:val="000000" w:themeColor="text1"/>
          <w:sz w:val="28"/>
          <w:szCs w:val="28"/>
          <w:u w:val="single"/>
          <w14:textFill>
            <w14:solidFill>
              <w14:schemeClr w14:val="tx1"/>
            </w14:solidFill>
          </w14:textFill>
        </w:rPr>
        <w:t xml:space="preserve">                                 </w:t>
      </w:r>
    </w:p>
    <w:p w14:paraId="31200765">
      <w:pPr>
        <w:spacing w:line="480" w:lineRule="auto"/>
        <w:ind w:firstLine="560" w:firstLineChars="200"/>
        <w:rPr>
          <w:rFonts w:hint="eastAsia" w:ascii="宋体" w:hAnsi="宋体" w:eastAsia="宋体" w:cs="方正仿宋_GBK"/>
          <w:color w:val="000000" w:themeColor="text1"/>
          <w:sz w:val="28"/>
          <w:szCs w:val="28"/>
          <w14:textFill>
            <w14:solidFill>
              <w14:schemeClr w14:val="tx1"/>
            </w14:solidFill>
          </w14:textFill>
        </w:rPr>
      </w:pPr>
      <w:r>
        <w:rPr>
          <w:rFonts w:hint="eastAsia" w:ascii="宋体" w:hAnsi="宋体" w:eastAsia="宋体" w:cs="方正仿宋_GBK"/>
          <w:color w:val="000000" w:themeColor="text1"/>
          <w:sz w:val="28"/>
          <w:szCs w:val="28"/>
          <w14:textFill>
            <w14:solidFill>
              <w14:schemeClr w14:val="tx1"/>
            </w14:solidFill>
          </w14:textFill>
        </w:rPr>
        <w:t>成立时间：</w:t>
      </w:r>
      <w:r>
        <w:rPr>
          <w:rFonts w:hint="eastAsia" w:ascii="宋体" w:hAnsi="宋体" w:eastAsia="宋体" w:cs="方正仿宋_GBK"/>
          <w:color w:val="000000" w:themeColor="text1"/>
          <w:sz w:val="28"/>
          <w:szCs w:val="28"/>
          <w:u w:val="single"/>
          <w14:textFill>
            <w14:solidFill>
              <w14:schemeClr w14:val="tx1"/>
            </w14:solidFill>
          </w14:textFill>
        </w:rPr>
        <w:t xml:space="preserve">                                 </w:t>
      </w:r>
    </w:p>
    <w:p w14:paraId="34C86CDB">
      <w:pPr>
        <w:spacing w:line="480" w:lineRule="auto"/>
        <w:ind w:firstLine="560" w:firstLineChars="200"/>
        <w:rPr>
          <w:rFonts w:hint="eastAsia" w:ascii="宋体" w:hAnsi="宋体" w:eastAsia="宋体" w:cs="方正仿宋_GBK"/>
          <w:color w:val="000000" w:themeColor="text1"/>
          <w:sz w:val="28"/>
          <w:szCs w:val="28"/>
          <w:u w:val="single"/>
          <w14:textFill>
            <w14:solidFill>
              <w14:schemeClr w14:val="tx1"/>
            </w14:solidFill>
          </w14:textFill>
        </w:rPr>
      </w:pPr>
      <w:r>
        <w:rPr>
          <w:rFonts w:hint="eastAsia" w:ascii="宋体" w:hAnsi="宋体" w:eastAsia="宋体" w:cs="方正仿宋_GBK"/>
          <w:color w:val="000000" w:themeColor="text1"/>
          <w:sz w:val="28"/>
          <w:szCs w:val="28"/>
          <w14:textFill>
            <w14:solidFill>
              <w14:schemeClr w14:val="tx1"/>
            </w14:solidFill>
          </w14:textFill>
        </w:rPr>
        <w:t>姓    名：</w:t>
      </w:r>
      <w:r>
        <w:rPr>
          <w:rFonts w:hint="eastAsia" w:ascii="宋体" w:hAnsi="宋体" w:eastAsia="宋体" w:cs="方正仿宋_GBK"/>
          <w:color w:val="000000" w:themeColor="text1"/>
          <w:sz w:val="28"/>
          <w:szCs w:val="28"/>
          <w:u w:val="single"/>
          <w14:textFill>
            <w14:solidFill>
              <w14:schemeClr w14:val="tx1"/>
            </w14:solidFill>
          </w14:textFill>
        </w:rPr>
        <w:t xml:space="preserve">             </w:t>
      </w:r>
      <w:r>
        <w:rPr>
          <w:rFonts w:hint="eastAsia" w:ascii="宋体" w:hAnsi="宋体" w:eastAsia="宋体" w:cs="方正仿宋_GBK"/>
          <w:color w:val="000000" w:themeColor="text1"/>
          <w:sz w:val="28"/>
          <w:szCs w:val="28"/>
          <w14:textFill>
            <w14:solidFill>
              <w14:schemeClr w14:val="tx1"/>
            </w14:solidFill>
          </w14:textFill>
        </w:rPr>
        <w:t xml:space="preserve">      性    别：</w:t>
      </w:r>
      <w:r>
        <w:rPr>
          <w:rFonts w:hint="eastAsia" w:ascii="宋体" w:hAnsi="宋体" w:eastAsia="宋体" w:cs="方正仿宋_GBK"/>
          <w:color w:val="000000" w:themeColor="text1"/>
          <w:sz w:val="28"/>
          <w:szCs w:val="28"/>
          <w:u w:val="single"/>
          <w14:textFill>
            <w14:solidFill>
              <w14:schemeClr w14:val="tx1"/>
            </w14:solidFill>
          </w14:textFill>
        </w:rPr>
        <w:t xml:space="preserve">    </w:t>
      </w:r>
    </w:p>
    <w:p w14:paraId="0804EC1F">
      <w:pPr>
        <w:spacing w:line="480" w:lineRule="auto"/>
        <w:ind w:firstLine="560" w:firstLineChars="200"/>
        <w:rPr>
          <w:rFonts w:hint="eastAsia" w:ascii="宋体" w:hAnsi="宋体" w:eastAsia="宋体" w:cs="方正仿宋_GBK"/>
          <w:color w:val="000000" w:themeColor="text1"/>
          <w:sz w:val="28"/>
          <w:szCs w:val="28"/>
          <w14:textFill>
            <w14:solidFill>
              <w14:schemeClr w14:val="tx1"/>
            </w14:solidFill>
          </w14:textFill>
        </w:rPr>
      </w:pPr>
      <w:r>
        <w:rPr>
          <w:rFonts w:hint="eastAsia" w:ascii="宋体" w:hAnsi="宋体" w:eastAsia="宋体" w:cs="方正仿宋_GBK"/>
          <w:color w:val="000000" w:themeColor="text1"/>
          <w:sz w:val="28"/>
          <w:szCs w:val="28"/>
          <w14:textFill>
            <w14:solidFill>
              <w14:schemeClr w14:val="tx1"/>
            </w14:solidFill>
          </w14:textFill>
        </w:rPr>
        <w:t>身份证号码：</w:t>
      </w:r>
      <w:r>
        <w:rPr>
          <w:rFonts w:hint="eastAsia" w:ascii="宋体" w:hAnsi="宋体" w:eastAsia="宋体" w:cs="方正仿宋_GBK"/>
          <w:color w:val="000000" w:themeColor="text1"/>
          <w:sz w:val="28"/>
          <w:szCs w:val="28"/>
          <w:u w:val="single"/>
          <w14:textFill>
            <w14:solidFill>
              <w14:schemeClr w14:val="tx1"/>
            </w14:solidFill>
          </w14:textFill>
        </w:rPr>
        <w:t xml:space="preserve">                               </w:t>
      </w:r>
    </w:p>
    <w:p w14:paraId="3FE31D94">
      <w:pPr>
        <w:spacing w:line="480" w:lineRule="auto"/>
        <w:ind w:firstLine="560" w:firstLineChars="200"/>
        <w:rPr>
          <w:rFonts w:hint="eastAsia" w:ascii="宋体" w:hAnsi="宋体" w:eastAsia="宋体" w:cs="方正仿宋_GBK"/>
          <w:color w:val="000000" w:themeColor="text1"/>
          <w:sz w:val="28"/>
          <w:szCs w:val="28"/>
          <w:u w:val="single"/>
          <w14:textFill>
            <w14:solidFill>
              <w14:schemeClr w14:val="tx1"/>
            </w14:solidFill>
          </w14:textFill>
        </w:rPr>
      </w:pPr>
      <w:r>
        <w:rPr>
          <w:rFonts w:hint="eastAsia" w:ascii="宋体" w:hAnsi="宋体" w:eastAsia="宋体" w:cs="方正仿宋_GBK"/>
          <w:color w:val="000000" w:themeColor="text1"/>
          <w:sz w:val="28"/>
          <w:szCs w:val="28"/>
          <w14:textFill>
            <w14:solidFill>
              <w14:schemeClr w14:val="tx1"/>
            </w14:solidFill>
          </w14:textFill>
        </w:rPr>
        <w:t>职务：</w:t>
      </w:r>
      <w:r>
        <w:rPr>
          <w:rFonts w:hint="eastAsia" w:ascii="宋体" w:hAnsi="宋体" w:eastAsia="宋体" w:cs="方正仿宋_GBK"/>
          <w:color w:val="000000" w:themeColor="text1"/>
          <w:sz w:val="28"/>
          <w:szCs w:val="28"/>
          <w:u w:val="single"/>
          <w14:textFill>
            <w14:solidFill>
              <w14:schemeClr w14:val="tx1"/>
            </w14:solidFill>
          </w14:textFill>
        </w:rPr>
        <w:t xml:space="preserve">                                     </w:t>
      </w:r>
    </w:p>
    <w:p w14:paraId="06F29913">
      <w:pPr>
        <w:spacing w:line="480" w:lineRule="auto"/>
        <w:ind w:firstLine="560" w:firstLineChars="200"/>
        <w:rPr>
          <w:rFonts w:hint="eastAsia" w:ascii="宋体" w:hAnsi="宋体" w:eastAsia="宋体" w:cs="方正仿宋_GBK"/>
          <w:color w:val="000000" w:themeColor="text1"/>
          <w:sz w:val="28"/>
          <w:szCs w:val="28"/>
          <w14:textFill>
            <w14:solidFill>
              <w14:schemeClr w14:val="tx1"/>
            </w14:solidFill>
          </w14:textFill>
        </w:rPr>
      </w:pPr>
      <w:r>
        <w:rPr>
          <w:rFonts w:hint="eastAsia" w:ascii="宋体" w:hAnsi="宋体" w:eastAsia="宋体" w:cs="方正仿宋_GBK"/>
          <w:color w:val="000000" w:themeColor="text1"/>
          <w:sz w:val="28"/>
          <w:szCs w:val="28"/>
          <w14:textFill>
            <w14:solidFill>
              <w14:schemeClr w14:val="tx1"/>
            </w14:solidFill>
          </w14:textFill>
        </w:rPr>
        <w:t>特此证明。</w:t>
      </w:r>
    </w:p>
    <w:p w14:paraId="23E72D5E">
      <w:pPr>
        <w:spacing w:line="520" w:lineRule="exact"/>
        <w:ind w:firstLine="560" w:firstLineChars="200"/>
        <w:rPr>
          <w:rFonts w:hint="eastAsia" w:ascii="宋体" w:hAnsi="宋体" w:eastAsia="宋体" w:cs="方正仿宋_GBK"/>
          <w:color w:val="000000" w:themeColor="text1"/>
          <w:sz w:val="28"/>
          <w:szCs w:val="28"/>
          <w14:textFill>
            <w14:solidFill>
              <w14:schemeClr w14:val="tx1"/>
            </w14:solidFill>
          </w14:textFill>
        </w:rPr>
      </w:pPr>
    </w:p>
    <w:p w14:paraId="76C44337">
      <w:pPr>
        <w:topLinePunct/>
        <w:ind w:right="210" w:rightChars="100"/>
        <w:contextualSpacing/>
        <w:rPr>
          <w:rFonts w:hint="eastAsia" w:ascii="宋体" w:hAnsi="宋体" w:eastAsia="宋体"/>
          <w:kern w:val="0"/>
          <w:szCs w:val="36"/>
        </w:rPr>
      </w:pPr>
    </w:p>
    <w:p w14:paraId="62538D8A">
      <w:pPr>
        <w:topLinePunct/>
        <w:spacing w:line="440" w:lineRule="exact"/>
        <w:contextualSpacing/>
        <w:rPr>
          <w:rFonts w:hint="eastAsia" w:ascii="宋体" w:hAnsi="宋体" w:eastAsia="宋体" w:cs="方正仿宋_GBK"/>
          <w:kern w:val="0"/>
          <w:szCs w:val="36"/>
        </w:rPr>
      </w:pPr>
      <w:r>
        <w:rPr>
          <w:rFonts w:hint="eastAsia" w:ascii="宋体" w:hAnsi="宋体" w:eastAsia="宋体" w:cs="方正仿宋_GBK"/>
          <w:kern w:val="0"/>
          <w:szCs w:val="36"/>
        </w:rPr>
        <w:t>法定代表人身份证明：</w:t>
      </w:r>
    </w:p>
    <w:tbl>
      <w:tblPr>
        <w:tblStyle w:val="17"/>
        <w:tblW w:w="97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9"/>
        <w:gridCol w:w="4853"/>
      </w:tblGrid>
      <w:tr w14:paraId="55F75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8" w:hRule="atLeast"/>
          <w:jc w:val="center"/>
        </w:trPr>
        <w:tc>
          <w:tcPr>
            <w:tcW w:w="4859" w:type="dxa"/>
            <w:vAlign w:val="center"/>
          </w:tcPr>
          <w:p w14:paraId="3A69CB03">
            <w:pPr>
              <w:widowControl/>
              <w:adjustRightInd w:val="0"/>
              <w:snapToGrid w:val="0"/>
              <w:spacing w:line="440" w:lineRule="exact"/>
              <w:jc w:val="center"/>
              <w:rPr>
                <w:rFonts w:hint="eastAsia" w:ascii="宋体" w:hAnsi="宋体" w:eastAsia="宋体" w:cs="方正仿宋_GBK"/>
              </w:rPr>
            </w:pPr>
            <w:r>
              <w:rPr>
                <w:rFonts w:hint="eastAsia" w:ascii="宋体" w:hAnsi="宋体" w:eastAsia="宋体" w:cs="方正仿宋_GBK"/>
              </w:rPr>
              <w:t>身份证复印件（正面）</w:t>
            </w:r>
          </w:p>
        </w:tc>
        <w:tc>
          <w:tcPr>
            <w:tcW w:w="4853" w:type="dxa"/>
            <w:vAlign w:val="center"/>
          </w:tcPr>
          <w:p w14:paraId="079E10CE">
            <w:pPr>
              <w:widowControl/>
              <w:adjustRightInd w:val="0"/>
              <w:snapToGrid w:val="0"/>
              <w:spacing w:line="440" w:lineRule="exact"/>
              <w:jc w:val="center"/>
              <w:rPr>
                <w:rFonts w:hint="eastAsia" w:ascii="宋体" w:hAnsi="宋体" w:eastAsia="宋体" w:cs="方正仿宋_GBK"/>
              </w:rPr>
            </w:pPr>
            <w:r>
              <w:rPr>
                <w:rFonts w:hint="eastAsia" w:ascii="宋体" w:hAnsi="宋体" w:eastAsia="宋体" w:cs="方正仿宋_GBK"/>
              </w:rPr>
              <w:t>身份证复印件（背面）</w:t>
            </w:r>
          </w:p>
        </w:tc>
      </w:tr>
    </w:tbl>
    <w:p w14:paraId="0C2D83A3">
      <w:pPr>
        <w:topLinePunct/>
        <w:adjustRightInd w:val="0"/>
        <w:snapToGrid w:val="0"/>
        <w:ind w:left="5040" w:firstLine="420"/>
        <w:jc w:val="left"/>
        <w:rPr>
          <w:rFonts w:hint="eastAsia" w:ascii="宋体" w:hAnsi="宋体" w:eastAsia="宋体" w:cs="方正仿宋_GBK"/>
          <w:kern w:val="0"/>
          <w:sz w:val="16"/>
          <w:szCs w:val="20"/>
        </w:rPr>
      </w:pPr>
    </w:p>
    <w:p w14:paraId="29573FD7">
      <w:pPr>
        <w:widowControl/>
        <w:jc w:val="left"/>
        <w:rPr>
          <w:rFonts w:hint="eastAsia" w:ascii="宋体" w:hAnsi="宋体" w:eastAsia="宋体"/>
          <w:color w:val="000000"/>
        </w:rPr>
      </w:pPr>
      <w:r>
        <w:rPr>
          <w:rFonts w:ascii="宋体" w:hAnsi="宋体" w:eastAsia="宋体"/>
        </w:rPr>
        <w:br w:type="page"/>
      </w:r>
    </w:p>
    <w:p w14:paraId="0C902E05">
      <w:pPr>
        <w:spacing w:line="520" w:lineRule="exact"/>
        <w:rPr>
          <w:rFonts w:hint="eastAsia" w:ascii="宋体" w:hAnsi="宋体" w:eastAsia="宋体" w:cs="Times New Roman"/>
          <w:color w:val="000000" w:themeColor="text1"/>
          <w:sz w:val="28"/>
          <w:szCs w:val="28"/>
          <w14:textFill>
            <w14:solidFill>
              <w14:schemeClr w14:val="tx1"/>
            </w14:solidFill>
          </w14:textFill>
        </w:rPr>
      </w:pPr>
      <w:r>
        <w:rPr>
          <w:rFonts w:ascii="宋体" w:hAnsi="宋体" w:eastAsia="宋体" w:cs="Times New Roman"/>
          <w:b/>
          <w:color w:val="000000" w:themeColor="text1"/>
          <w:spacing w:val="-20"/>
          <w:sz w:val="28"/>
          <w:szCs w:val="28"/>
          <w14:textFill>
            <w14:solidFill>
              <w14:schemeClr w14:val="tx1"/>
            </w14:solidFill>
          </w14:textFill>
        </w:rPr>
        <w:t>附件</w:t>
      </w:r>
      <w:r>
        <w:rPr>
          <w:rFonts w:hint="eastAsia" w:ascii="宋体" w:hAnsi="宋体" w:eastAsia="宋体" w:cs="Times New Roman"/>
          <w:b/>
          <w:color w:val="000000" w:themeColor="text1"/>
          <w:spacing w:val="-20"/>
          <w:sz w:val="28"/>
          <w:szCs w:val="28"/>
          <w14:textFill>
            <w14:solidFill>
              <w14:schemeClr w14:val="tx1"/>
            </w14:solidFill>
          </w14:textFill>
        </w:rPr>
        <w:t>2</w:t>
      </w:r>
    </w:p>
    <w:p w14:paraId="12422AA5">
      <w:pPr>
        <w:spacing w:line="520" w:lineRule="exact"/>
        <w:jc w:val="center"/>
        <w:rPr>
          <w:rFonts w:hint="eastAsia" w:ascii="宋体" w:hAnsi="宋体" w:eastAsia="宋体" w:cs="Times New Roman"/>
          <w:b/>
          <w:color w:val="000000" w:themeColor="text1"/>
          <w:spacing w:val="-20"/>
          <w:sz w:val="28"/>
          <w:szCs w:val="28"/>
          <w14:textFill>
            <w14:solidFill>
              <w14:schemeClr w14:val="tx1"/>
            </w14:solidFill>
          </w14:textFill>
        </w:rPr>
      </w:pPr>
    </w:p>
    <w:p w14:paraId="0F6AB198">
      <w:pPr>
        <w:spacing w:line="520" w:lineRule="exact"/>
        <w:jc w:val="center"/>
        <w:rPr>
          <w:rFonts w:hint="eastAsia" w:ascii="宋体" w:hAnsi="宋体" w:eastAsia="宋体" w:cs="Times New Roman"/>
          <w:b/>
          <w:color w:val="000000" w:themeColor="text1"/>
          <w:spacing w:val="-20"/>
          <w:sz w:val="36"/>
          <w:szCs w:val="36"/>
          <w14:textFill>
            <w14:solidFill>
              <w14:schemeClr w14:val="tx1"/>
            </w14:solidFill>
          </w14:textFill>
        </w:rPr>
      </w:pPr>
      <w:r>
        <w:rPr>
          <w:rFonts w:ascii="宋体" w:hAnsi="宋体" w:eastAsia="宋体" w:cs="Times New Roman"/>
          <w:b/>
          <w:color w:val="000000" w:themeColor="text1"/>
          <w:spacing w:val="-20"/>
          <w:sz w:val="36"/>
          <w:szCs w:val="36"/>
          <w14:textFill>
            <w14:solidFill>
              <w14:schemeClr w14:val="tx1"/>
            </w14:solidFill>
          </w14:textFill>
        </w:rPr>
        <w:t>法定代表人授权委托书</w:t>
      </w:r>
    </w:p>
    <w:p w14:paraId="0B2BC9CC">
      <w:pPr>
        <w:spacing w:line="520" w:lineRule="exact"/>
        <w:rPr>
          <w:rFonts w:hint="eastAsia" w:ascii="宋体" w:hAnsi="宋体" w:eastAsia="宋体" w:cs="Times New Roman"/>
          <w:color w:val="000000" w:themeColor="text1"/>
          <w:sz w:val="28"/>
          <w:szCs w:val="28"/>
          <w14:textFill>
            <w14:solidFill>
              <w14:schemeClr w14:val="tx1"/>
            </w14:solidFill>
          </w14:textFill>
        </w:rPr>
      </w:pPr>
    </w:p>
    <w:p w14:paraId="29E945B7">
      <w:pPr>
        <w:spacing w:line="520" w:lineRule="exact"/>
        <w:rPr>
          <w:rFonts w:hint="eastAsia" w:ascii="宋体" w:hAnsi="宋体" w:eastAsia="宋体" w:cs="Times New Roman"/>
          <w:color w:val="000000" w:themeColor="text1"/>
          <w:spacing w:val="-20"/>
          <w:sz w:val="28"/>
          <w:szCs w:val="28"/>
          <w14:textFill>
            <w14:solidFill>
              <w14:schemeClr w14:val="tx1"/>
            </w14:solidFill>
          </w14:textFill>
        </w:rPr>
      </w:pPr>
      <w:r>
        <w:rPr>
          <w:rFonts w:ascii="宋体" w:hAnsi="宋体" w:eastAsia="宋体" w:cs="Times New Roman"/>
          <w:color w:val="000000" w:themeColor="text1"/>
          <w:sz w:val="28"/>
          <w:szCs w:val="28"/>
          <w:u w:val="single"/>
          <w14:textFill>
            <w14:solidFill>
              <w14:schemeClr w14:val="tx1"/>
            </w14:solidFill>
          </w14:textFill>
        </w:rPr>
        <w:t>重庆市轨道交通设计研究院有限责任公司</w:t>
      </w:r>
      <w:r>
        <w:rPr>
          <w:rFonts w:ascii="宋体" w:hAnsi="宋体" w:eastAsia="宋体" w:cs="Times New Roman"/>
          <w:color w:val="000000" w:themeColor="text1"/>
          <w:spacing w:val="-20"/>
          <w:sz w:val="28"/>
          <w:szCs w:val="28"/>
          <w14:textFill>
            <w14:solidFill>
              <w14:schemeClr w14:val="tx1"/>
            </w14:solidFill>
          </w14:textFill>
        </w:rPr>
        <w:t>：</w:t>
      </w:r>
    </w:p>
    <w:p w14:paraId="75245691">
      <w:pPr>
        <w:spacing w:line="520" w:lineRule="exact"/>
        <w:ind w:firstLine="480" w:firstLineChars="200"/>
        <w:rPr>
          <w:rFonts w:hint="eastAsia" w:ascii="宋体" w:hAnsi="宋体" w:eastAsia="宋体" w:cs="Times New Roman"/>
          <w:color w:val="000000" w:themeColor="text1"/>
          <w:spacing w:val="-20"/>
          <w:sz w:val="28"/>
          <w:szCs w:val="28"/>
          <w14:textFill>
            <w14:solidFill>
              <w14:schemeClr w14:val="tx1"/>
            </w14:solidFill>
          </w14:textFill>
        </w:rPr>
      </w:pPr>
      <w:r>
        <w:rPr>
          <w:rFonts w:ascii="宋体" w:hAnsi="宋体" w:eastAsia="宋体" w:cs="Times New Roman"/>
          <w:color w:val="000000" w:themeColor="text1"/>
          <w:spacing w:val="-20"/>
          <w:sz w:val="28"/>
          <w:szCs w:val="28"/>
          <w14:textFill>
            <w14:solidFill>
              <w14:schemeClr w14:val="tx1"/>
            </w14:solidFill>
          </w14:textFill>
        </w:rPr>
        <w:t>____________</w:t>
      </w:r>
      <w:r>
        <w:rPr>
          <w:rFonts w:ascii="宋体" w:hAnsi="宋体" w:eastAsia="宋体" w:cs="Times New Roman"/>
          <w:color w:val="000000" w:themeColor="text1"/>
          <w:sz w:val="28"/>
          <w:szCs w:val="28"/>
          <w14:textFill>
            <w14:solidFill>
              <w14:schemeClr w14:val="tx1"/>
            </w14:solidFill>
          </w14:textFill>
        </w:rPr>
        <w:t>（参选单位名称）的法定代表人授权</w:t>
      </w:r>
      <w:r>
        <w:rPr>
          <w:rFonts w:ascii="宋体" w:hAnsi="宋体" w:eastAsia="宋体" w:cs="Times New Roman"/>
          <w:color w:val="000000" w:themeColor="text1"/>
          <w:sz w:val="28"/>
          <w:szCs w:val="28"/>
          <w:u w:val="single"/>
          <w14:textFill>
            <w14:solidFill>
              <w14:schemeClr w14:val="tx1"/>
            </w14:solidFill>
          </w14:textFill>
        </w:rPr>
        <w:t xml:space="preserve">      </w:t>
      </w:r>
      <w:r>
        <w:rPr>
          <w:rFonts w:ascii="宋体" w:hAnsi="宋体" w:eastAsia="宋体" w:cs="Times New Roman"/>
          <w:color w:val="000000" w:themeColor="text1"/>
          <w:sz w:val="28"/>
          <w:szCs w:val="28"/>
          <w14:textFill>
            <w14:solidFill>
              <w14:schemeClr w14:val="tx1"/>
            </w14:solidFill>
          </w14:textFill>
        </w:rPr>
        <w:t>（授权代表姓名）职务：</w:t>
      </w:r>
      <w:r>
        <w:rPr>
          <w:rFonts w:ascii="宋体" w:hAnsi="宋体" w:eastAsia="宋体" w:cs="Times New Roman"/>
          <w:color w:val="000000" w:themeColor="text1"/>
          <w:sz w:val="28"/>
          <w:szCs w:val="28"/>
          <w:u w:val="single"/>
          <w14:textFill>
            <w14:solidFill>
              <w14:schemeClr w14:val="tx1"/>
            </w14:solidFill>
          </w14:textFill>
        </w:rPr>
        <w:t xml:space="preserve">      </w:t>
      </w:r>
      <w:r>
        <w:rPr>
          <w:rFonts w:ascii="宋体" w:hAnsi="宋体" w:eastAsia="宋体" w:cs="Times New Roman"/>
          <w:color w:val="000000" w:themeColor="text1"/>
          <w:sz w:val="28"/>
          <w:szCs w:val="28"/>
          <w14:textFill>
            <w14:solidFill>
              <w14:schemeClr w14:val="tx1"/>
            </w14:solidFill>
          </w14:textFill>
        </w:rPr>
        <w:t>为授权代表，身份证号码为：</w:t>
      </w:r>
      <w:r>
        <w:rPr>
          <w:rFonts w:ascii="宋体" w:hAnsi="宋体" w:eastAsia="宋体" w:cs="Times New Roman"/>
          <w:color w:val="000000" w:themeColor="text1"/>
          <w:sz w:val="28"/>
          <w:szCs w:val="28"/>
          <w:u w:val="single"/>
          <w14:textFill>
            <w14:solidFill>
              <w14:schemeClr w14:val="tx1"/>
            </w14:solidFill>
          </w14:textFill>
        </w:rPr>
        <w:t xml:space="preserve">          </w:t>
      </w:r>
      <w:r>
        <w:rPr>
          <w:rFonts w:ascii="宋体" w:hAnsi="宋体" w:eastAsia="宋体" w:cs="Times New Roman"/>
          <w:color w:val="000000" w:themeColor="text1"/>
          <w:sz w:val="28"/>
          <w:szCs w:val="28"/>
          <w14:textFill>
            <w14:solidFill>
              <w14:schemeClr w14:val="tx1"/>
            </w14:solidFill>
          </w14:textFill>
        </w:rPr>
        <w:t>参加贵单位组织的“</w:t>
      </w:r>
      <w:r>
        <w:rPr>
          <w:rFonts w:ascii="宋体" w:hAnsi="宋体" w:eastAsia="宋体" w:cs="Times New Roman"/>
          <w:color w:val="000000" w:themeColor="text1"/>
          <w:sz w:val="28"/>
          <w:szCs w:val="28"/>
          <w:u w:val="single"/>
          <w14:textFill>
            <w14:solidFill>
              <w14:schemeClr w14:val="tx1"/>
            </w14:solidFill>
          </w14:textFill>
        </w:rPr>
        <w:t xml:space="preserve">                </w:t>
      </w:r>
      <w:r>
        <w:rPr>
          <w:rFonts w:ascii="宋体" w:hAnsi="宋体" w:eastAsia="宋体" w:cs="Times New Roman"/>
          <w:color w:val="000000" w:themeColor="text1"/>
          <w:sz w:val="28"/>
          <w:szCs w:val="28"/>
          <w14:textFill>
            <w14:solidFill>
              <w14:schemeClr w14:val="tx1"/>
            </w14:solidFill>
          </w14:textFill>
        </w:rPr>
        <w:t>项目”比选活动，全权处理比选活动中的一切事宜。</w:t>
      </w:r>
    </w:p>
    <w:p w14:paraId="0E19F7C2">
      <w:pPr>
        <w:spacing w:line="520" w:lineRule="exact"/>
        <w:ind w:firstLine="560" w:firstLineChars="200"/>
        <w:rPr>
          <w:rFonts w:hint="eastAsia" w:ascii="宋体" w:hAnsi="宋体" w:eastAsia="宋体" w:cs="Times New Roman"/>
          <w:color w:val="000000" w:themeColor="text1"/>
          <w:sz w:val="28"/>
          <w:szCs w:val="28"/>
          <w14:textFill>
            <w14:solidFill>
              <w14:schemeClr w14:val="tx1"/>
            </w14:solidFill>
          </w14:textFill>
        </w:rPr>
      </w:pPr>
    </w:p>
    <w:p w14:paraId="1542835A">
      <w:pPr>
        <w:spacing w:line="520" w:lineRule="exact"/>
        <w:ind w:firstLine="560" w:firstLineChars="200"/>
        <w:rPr>
          <w:rFonts w:hint="eastAsia" w:ascii="宋体" w:hAnsi="宋体" w:eastAsia="宋体" w:cs="Times New Roman"/>
          <w:color w:val="000000" w:themeColor="text1"/>
          <w:sz w:val="28"/>
          <w:szCs w:val="28"/>
          <w14:textFill>
            <w14:solidFill>
              <w14:schemeClr w14:val="tx1"/>
            </w14:solidFill>
          </w14:textFill>
        </w:rPr>
      </w:pPr>
      <w:r>
        <w:rPr>
          <w:rFonts w:ascii="宋体" w:hAnsi="宋体" w:eastAsia="宋体" w:cs="Times New Roman"/>
          <w:color w:val="000000" w:themeColor="text1"/>
          <w:sz w:val="28"/>
          <w:szCs w:val="28"/>
          <w14:textFill>
            <w14:solidFill>
              <w14:schemeClr w14:val="tx1"/>
            </w14:solidFill>
          </w14:textFill>
        </w:rPr>
        <w:t>法定代表人签字或盖章：</w:t>
      </w:r>
    </w:p>
    <w:p w14:paraId="33B5DE2D">
      <w:pPr>
        <w:spacing w:line="520" w:lineRule="exact"/>
        <w:ind w:firstLine="560" w:firstLineChars="200"/>
        <w:rPr>
          <w:rFonts w:hint="eastAsia" w:ascii="宋体" w:hAnsi="宋体" w:eastAsia="宋体" w:cs="Times New Roman"/>
          <w:color w:val="000000" w:themeColor="text1"/>
          <w:sz w:val="28"/>
          <w:szCs w:val="28"/>
          <w14:textFill>
            <w14:solidFill>
              <w14:schemeClr w14:val="tx1"/>
            </w14:solidFill>
          </w14:textFill>
        </w:rPr>
      </w:pPr>
      <w:r>
        <w:rPr>
          <w:rFonts w:ascii="宋体" w:hAnsi="宋体" w:eastAsia="宋体" w:cs="Times New Roman"/>
          <w:color w:val="000000" w:themeColor="text1"/>
          <w:sz w:val="28"/>
          <w:szCs w:val="28"/>
          <w14:textFill>
            <w14:solidFill>
              <w14:schemeClr w14:val="tx1"/>
            </w14:solidFill>
          </w14:textFill>
        </w:rPr>
        <w:t>授权代表签字：</w:t>
      </w:r>
    </w:p>
    <w:p w14:paraId="63192CF4">
      <w:pPr>
        <w:spacing w:line="520" w:lineRule="exact"/>
        <w:ind w:firstLine="560" w:firstLineChars="200"/>
        <w:rPr>
          <w:rFonts w:hint="eastAsia" w:ascii="宋体" w:hAnsi="宋体" w:eastAsia="宋体" w:cs="Times New Roman"/>
          <w:color w:val="000000" w:themeColor="text1"/>
          <w:sz w:val="28"/>
          <w:szCs w:val="28"/>
          <w14:textFill>
            <w14:solidFill>
              <w14:schemeClr w14:val="tx1"/>
            </w14:solidFill>
          </w14:textFill>
        </w:rPr>
      </w:pPr>
      <w:r>
        <w:rPr>
          <w:rFonts w:ascii="宋体" w:hAnsi="宋体" w:eastAsia="宋体" w:cs="Times New Roman"/>
          <w:color w:val="000000" w:themeColor="text1"/>
          <w:sz w:val="28"/>
          <w:szCs w:val="28"/>
          <w14:textFill>
            <w14:solidFill>
              <w14:schemeClr w14:val="tx1"/>
            </w14:solidFill>
          </w14:textFill>
        </w:rPr>
        <w:t xml:space="preserve">职务： </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9"/>
        <w:gridCol w:w="4139"/>
      </w:tblGrid>
      <w:tr w14:paraId="0E25A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8" w:hRule="atLeast"/>
          <w:jc w:val="center"/>
        </w:trPr>
        <w:tc>
          <w:tcPr>
            <w:tcW w:w="4139" w:type="dxa"/>
          </w:tcPr>
          <w:p w14:paraId="57DE66DA">
            <w:pPr>
              <w:autoSpaceDE w:val="0"/>
              <w:autoSpaceDN w:val="0"/>
              <w:adjustRightInd w:val="0"/>
              <w:spacing w:before="1" w:line="360" w:lineRule="auto"/>
              <w:ind w:right="216"/>
              <w:jc w:val="left"/>
              <w:rPr>
                <w:rFonts w:hint="eastAsia" w:ascii="宋体" w:hAnsi="宋体" w:eastAsia="宋体" w:cs="Times New Roman"/>
                <w:color w:val="000000" w:themeColor="text1"/>
                <w:kern w:val="0"/>
                <w:szCs w:val="21"/>
                <w14:textFill>
                  <w14:solidFill>
                    <w14:schemeClr w14:val="tx1"/>
                  </w14:solidFill>
                </w14:textFill>
              </w:rPr>
            </w:pPr>
            <w:r>
              <w:rPr>
                <w:rFonts w:ascii="宋体" w:hAnsi="宋体" w:eastAsia="宋体" w:cs="Times New Roman"/>
                <w:color w:val="000000" w:themeColor="text1"/>
                <w:kern w:val="0"/>
                <w:szCs w:val="21"/>
                <w14:textFill>
                  <w14:solidFill>
                    <w14:schemeClr w14:val="tx1"/>
                  </w14:solidFill>
                </w14:textFill>
              </w:rPr>
              <w:t>法定代表人身份证正、反面复印件</w:t>
            </w:r>
          </w:p>
          <w:p w14:paraId="0A1CADB6">
            <w:pPr>
              <w:autoSpaceDE w:val="0"/>
              <w:autoSpaceDN w:val="0"/>
              <w:adjustRightInd w:val="0"/>
              <w:spacing w:line="360" w:lineRule="auto"/>
              <w:ind w:right="6"/>
              <w:jc w:val="left"/>
              <w:rPr>
                <w:rFonts w:hint="eastAsia" w:ascii="宋体" w:hAnsi="宋体" w:eastAsia="宋体" w:cs="Times New Roman"/>
                <w:color w:val="000000" w:themeColor="text1"/>
                <w:kern w:val="0"/>
                <w:sz w:val="24"/>
                <w14:textFill>
                  <w14:solidFill>
                    <w14:schemeClr w14:val="tx1"/>
                  </w14:solidFill>
                </w14:textFill>
              </w:rPr>
            </w:pPr>
          </w:p>
        </w:tc>
        <w:tc>
          <w:tcPr>
            <w:tcW w:w="4139" w:type="dxa"/>
          </w:tcPr>
          <w:p w14:paraId="0940E3E8">
            <w:pPr>
              <w:autoSpaceDE w:val="0"/>
              <w:autoSpaceDN w:val="0"/>
              <w:adjustRightInd w:val="0"/>
              <w:spacing w:before="1" w:line="360" w:lineRule="auto"/>
              <w:ind w:right="216"/>
              <w:jc w:val="left"/>
              <w:rPr>
                <w:rFonts w:hint="eastAsia" w:ascii="宋体" w:hAnsi="宋体" w:eastAsia="宋体" w:cs="Times New Roman"/>
                <w:color w:val="000000" w:themeColor="text1"/>
                <w:kern w:val="0"/>
                <w:szCs w:val="21"/>
                <w14:textFill>
                  <w14:solidFill>
                    <w14:schemeClr w14:val="tx1"/>
                  </w14:solidFill>
                </w14:textFill>
              </w:rPr>
            </w:pPr>
            <w:r>
              <w:rPr>
                <w:rFonts w:ascii="宋体" w:hAnsi="宋体" w:eastAsia="宋体" w:cs="Times New Roman"/>
                <w:color w:val="000000" w:themeColor="text1"/>
                <w:kern w:val="0"/>
                <w:szCs w:val="21"/>
                <w14:textFill>
                  <w14:solidFill>
                    <w14:schemeClr w14:val="tx1"/>
                  </w14:solidFill>
                </w14:textFill>
              </w:rPr>
              <w:t>委托代理人身份证正、反面复印件</w:t>
            </w:r>
          </w:p>
          <w:p w14:paraId="1973E505">
            <w:pPr>
              <w:autoSpaceDE w:val="0"/>
              <w:autoSpaceDN w:val="0"/>
              <w:adjustRightInd w:val="0"/>
              <w:spacing w:line="360" w:lineRule="auto"/>
              <w:ind w:right="6"/>
              <w:jc w:val="left"/>
              <w:rPr>
                <w:rFonts w:hint="eastAsia" w:ascii="宋体" w:hAnsi="宋体" w:eastAsia="宋体" w:cs="Times New Roman"/>
                <w:color w:val="000000" w:themeColor="text1"/>
                <w:kern w:val="0"/>
                <w:sz w:val="24"/>
                <w14:textFill>
                  <w14:solidFill>
                    <w14:schemeClr w14:val="tx1"/>
                  </w14:solidFill>
                </w14:textFill>
              </w:rPr>
            </w:pPr>
          </w:p>
        </w:tc>
      </w:tr>
    </w:tbl>
    <w:p w14:paraId="561C7768">
      <w:pPr>
        <w:spacing w:line="520" w:lineRule="exact"/>
        <w:ind w:right="560"/>
        <w:rPr>
          <w:rFonts w:hint="eastAsia" w:ascii="宋体" w:hAnsi="宋体" w:eastAsia="宋体" w:cs="Times New Roman"/>
          <w:color w:val="000000" w:themeColor="text1"/>
          <w:spacing w:val="-20"/>
          <w:sz w:val="28"/>
          <w:szCs w:val="28"/>
          <w14:textFill>
            <w14:solidFill>
              <w14:schemeClr w14:val="tx1"/>
            </w14:solidFill>
          </w14:textFill>
        </w:rPr>
      </w:pPr>
    </w:p>
    <w:p w14:paraId="1D1DBB08">
      <w:pPr>
        <w:spacing w:line="520" w:lineRule="exact"/>
        <w:ind w:right="560" w:firstLine="4480" w:firstLineChars="1600"/>
        <w:rPr>
          <w:rFonts w:hint="eastAsia" w:ascii="宋体" w:hAnsi="宋体" w:eastAsia="宋体" w:cs="Times New Roman"/>
          <w:color w:val="000000" w:themeColor="text1"/>
          <w:sz w:val="28"/>
          <w:szCs w:val="28"/>
          <w14:textFill>
            <w14:solidFill>
              <w14:schemeClr w14:val="tx1"/>
            </w14:solidFill>
          </w14:textFill>
        </w:rPr>
      </w:pPr>
      <w:r>
        <w:rPr>
          <w:rFonts w:ascii="宋体" w:hAnsi="宋体" w:eastAsia="宋体" w:cs="Times New Roman"/>
          <w:color w:val="000000" w:themeColor="text1"/>
          <w:sz w:val="28"/>
          <w:szCs w:val="28"/>
          <w14:textFill>
            <w14:solidFill>
              <w14:schemeClr w14:val="tx1"/>
            </w14:solidFill>
          </w14:textFill>
        </w:rPr>
        <w:t>参选单位（盖章）：</w:t>
      </w:r>
    </w:p>
    <w:p w14:paraId="189CEB1D">
      <w:pPr>
        <w:spacing w:line="520" w:lineRule="exact"/>
        <w:ind w:right="900"/>
        <w:jc w:val="center"/>
        <w:rPr>
          <w:rFonts w:hint="eastAsia" w:ascii="宋体" w:hAnsi="宋体" w:eastAsia="宋体" w:cs="Times New Roman"/>
          <w:b/>
          <w:color w:val="000000" w:themeColor="text1"/>
          <w:sz w:val="28"/>
          <w:szCs w:val="28"/>
          <w14:textFill>
            <w14:solidFill>
              <w14:schemeClr w14:val="tx1"/>
            </w14:solidFill>
          </w14:textFill>
        </w:rPr>
      </w:pPr>
      <w:r>
        <w:rPr>
          <w:rFonts w:ascii="宋体" w:hAnsi="宋体" w:eastAsia="宋体" w:cs="Times New Roman"/>
          <w:color w:val="000000" w:themeColor="text1"/>
          <w:sz w:val="28"/>
          <w:szCs w:val="28"/>
          <w14:textFill>
            <w14:solidFill>
              <w14:schemeClr w14:val="tx1"/>
            </w14:solidFill>
          </w14:textFill>
        </w:rPr>
        <w:t xml:space="preserve">                            日期：</w:t>
      </w:r>
      <w:r>
        <w:rPr>
          <w:rFonts w:ascii="宋体" w:hAnsi="宋体" w:eastAsia="宋体" w:cs="Times New Roman"/>
          <w:color w:val="000000" w:themeColor="text1"/>
          <w:sz w:val="28"/>
          <w:szCs w:val="28"/>
          <w:u w:val="single"/>
          <w14:textFill>
            <w14:solidFill>
              <w14:schemeClr w14:val="tx1"/>
            </w14:solidFill>
          </w14:textFill>
        </w:rPr>
        <w:t>2025</w:t>
      </w:r>
      <w:r>
        <w:rPr>
          <w:rFonts w:ascii="宋体" w:hAnsi="宋体" w:eastAsia="宋体" w:cs="Times New Roman"/>
          <w:color w:val="000000" w:themeColor="text1"/>
          <w:sz w:val="28"/>
          <w:szCs w:val="28"/>
          <w14:textFill>
            <w14:solidFill>
              <w14:schemeClr w14:val="tx1"/>
            </w14:solidFill>
          </w14:textFill>
        </w:rPr>
        <w:t>年</w:t>
      </w:r>
      <w:r>
        <w:rPr>
          <w:rFonts w:hint="eastAsia" w:ascii="宋体" w:hAnsi="宋体" w:eastAsia="宋体" w:cs="Times New Roman"/>
          <w:color w:val="000000" w:themeColor="text1"/>
          <w:sz w:val="28"/>
          <w:szCs w:val="28"/>
          <w:u w:val="single"/>
          <w14:textFill>
            <w14:solidFill>
              <w14:schemeClr w14:val="tx1"/>
            </w14:solidFill>
          </w14:textFill>
        </w:rPr>
        <w:t xml:space="preserve">  </w:t>
      </w:r>
      <w:r>
        <w:rPr>
          <w:rFonts w:ascii="宋体" w:hAnsi="宋体" w:eastAsia="宋体" w:cs="Times New Roman"/>
          <w:color w:val="000000" w:themeColor="text1"/>
          <w:sz w:val="28"/>
          <w:szCs w:val="28"/>
          <w14:textFill>
            <w14:solidFill>
              <w14:schemeClr w14:val="tx1"/>
            </w14:solidFill>
          </w14:textFill>
        </w:rPr>
        <w:t>月</w:t>
      </w:r>
      <w:r>
        <w:rPr>
          <w:rFonts w:hint="eastAsia" w:ascii="宋体" w:hAnsi="宋体" w:eastAsia="宋体" w:cs="Times New Roman"/>
          <w:color w:val="000000" w:themeColor="text1"/>
          <w:sz w:val="28"/>
          <w:szCs w:val="28"/>
          <w:u w:val="single"/>
          <w14:textFill>
            <w14:solidFill>
              <w14:schemeClr w14:val="tx1"/>
            </w14:solidFill>
          </w14:textFill>
        </w:rPr>
        <w:t xml:space="preserve">  </w:t>
      </w:r>
      <w:r>
        <w:rPr>
          <w:rFonts w:ascii="宋体" w:hAnsi="宋体" w:eastAsia="宋体" w:cs="Times New Roman"/>
          <w:color w:val="000000" w:themeColor="text1"/>
          <w:sz w:val="28"/>
          <w:szCs w:val="28"/>
          <w14:textFill>
            <w14:solidFill>
              <w14:schemeClr w14:val="tx1"/>
            </w14:solidFill>
          </w14:textFill>
        </w:rPr>
        <w:t>日</w:t>
      </w:r>
    </w:p>
    <w:p w14:paraId="56F47CC5">
      <w:pPr>
        <w:spacing w:line="520" w:lineRule="exact"/>
        <w:rPr>
          <w:rFonts w:hint="eastAsia" w:ascii="宋体" w:hAnsi="宋体" w:eastAsia="宋体" w:cs="Times New Roman"/>
          <w:color w:val="000000" w:themeColor="text1"/>
          <w:sz w:val="28"/>
          <w:szCs w:val="28"/>
          <w14:textFill>
            <w14:solidFill>
              <w14:schemeClr w14:val="tx1"/>
            </w14:solidFill>
          </w14:textFill>
        </w:rPr>
      </w:pPr>
      <w:bookmarkStart w:id="68" w:name="_附件2"/>
      <w:bookmarkEnd w:id="68"/>
      <w:bookmarkStart w:id="69" w:name="_Toc229564657"/>
      <w:r>
        <w:rPr>
          <w:rFonts w:ascii="宋体" w:hAnsi="宋体" w:eastAsia="宋体" w:cs="Times New Roman"/>
          <w:b/>
          <w:color w:val="000000" w:themeColor="text1"/>
          <w:spacing w:val="-20"/>
          <w:sz w:val="28"/>
          <w:szCs w:val="28"/>
          <w14:textFill>
            <w14:solidFill>
              <w14:schemeClr w14:val="tx1"/>
            </w14:solidFill>
          </w14:textFill>
        </w:rPr>
        <w:br w:type="page"/>
      </w:r>
      <w:bookmarkEnd w:id="69"/>
    </w:p>
    <w:p w14:paraId="7C63651C">
      <w:pPr>
        <w:spacing w:line="520" w:lineRule="exact"/>
        <w:rPr>
          <w:rFonts w:hint="eastAsia" w:ascii="宋体" w:hAnsi="宋体" w:eastAsia="宋体" w:cs="Times New Roman"/>
          <w:b/>
          <w:color w:val="000000" w:themeColor="text1"/>
          <w:spacing w:val="-20"/>
          <w:sz w:val="28"/>
          <w:szCs w:val="28"/>
          <w14:textFill>
            <w14:solidFill>
              <w14:schemeClr w14:val="tx1"/>
            </w14:solidFill>
          </w14:textFill>
        </w:rPr>
      </w:pPr>
      <w:bookmarkStart w:id="70" w:name="_Toc229564658"/>
      <w:r>
        <w:rPr>
          <w:rFonts w:ascii="宋体" w:hAnsi="宋体" w:eastAsia="宋体" w:cs="Times New Roman"/>
          <w:b/>
          <w:color w:val="000000" w:themeColor="text1"/>
          <w:spacing w:val="-20"/>
          <w:sz w:val="28"/>
          <w:szCs w:val="28"/>
          <w14:textFill>
            <w14:solidFill>
              <w14:schemeClr w14:val="tx1"/>
            </w14:solidFill>
          </w14:textFill>
        </w:rPr>
        <w:t>附件</w:t>
      </w:r>
      <w:bookmarkEnd w:id="70"/>
      <w:r>
        <w:rPr>
          <w:rFonts w:hint="eastAsia" w:ascii="宋体" w:hAnsi="宋体" w:eastAsia="宋体" w:cs="Times New Roman"/>
          <w:b/>
          <w:color w:val="000000" w:themeColor="text1"/>
          <w:spacing w:val="-20"/>
          <w:sz w:val="28"/>
          <w:szCs w:val="28"/>
          <w14:textFill>
            <w14:solidFill>
              <w14:schemeClr w14:val="tx1"/>
            </w14:solidFill>
          </w14:textFill>
        </w:rPr>
        <w:t>3</w:t>
      </w:r>
    </w:p>
    <w:p w14:paraId="0C2AD152">
      <w:pPr>
        <w:spacing w:line="520" w:lineRule="exact"/>
        <w:jc w:val="center"/>
        <w:rPr>
          <w:rFonts w:hint="eastAsia" w:ascii="宋体" w:hAnsi="宋体" w:eastAsia="宋体" w:cs="Times New Roman"/>
          <w:b/>
          <w:color w:val="000000" w:themeColor="text1"/>
          <w:spacing w:val="-20"/>
          <w:sz w:val="28"/>
          <w:szCs w:val="28"/>
          <w14:textFill>
            <w14:solidFill>
              <w14:schemeClr w14:val="tx1"/>
            </w14:solidFill>
          </w14:textFill>
        </w:rPr>
      </w:pPr>
      <w:bookmarkStart w:id="71" w:name="_表3-1__咨询公司基本信息表"/>
      <w:bookmarkEnd w:id="71"/>
      <w:bookmarkStart w:id="72" w:name="_Toc229564659"/>
    </w:p>
    <w:p w14:paraId="61ACEADD">
      <w:pPr>
        <w:spacing w:line="520" w:lineRule="exact"/>
        <w:jc w:val="center"/>
        <w:rPr>
          <w:rFonts w:hint="eastAsia" w:ascii="宋体" w:hAnsi="宋体" w:eastAsia="宋体" w:cs="Times New Roman"/>
          <w:b/>
          <w:color w:val="000000" w:themeColor="text1"/>
          <w:spacing w:val="-20"/>
          <w:sz w:val="36"/>
          <w:szCs w:val="36"/>
          <w14:textFill>
            <w14:solidFill>
              <w14:schemeClr w14:val="tx1"/>
            </w14:solidFill>
          </w14:textFill>
        </w:rPr>
      </w:pPr>
      <w:r>
        <w:rPr>
          <w:rFonts w:ascii="宋体" w:hAnsi="宋体" w:eastAsia="宋体" w:cs="Times New Roman"/>
          <w:b/>
          <w:color w:val="000000" w:themeColor="text1"/>
          <w:spacing w:val="-20"/>
          <w:sz w:val="36"/>
          <w:szCs w:val="36"/>
          <w14:textFill>
            <w14:solidFill>
              <w14:schemeClr w14:val="tx1"/>
            </w14:solidFill>
          </w14:textFill>
        </w:rPr>
        <w:t>公司基本信息表</w:t>
      </w:r>
      <w:bookmarkEnd w:id="72"/>
    </w:p>
    <w:p w14:paraId="41BB0357">
      <w:pPr>
        <w:spacing w:line="520" w:lineRule="exact"/>
        <w:jc w:val="center"/>
        <w:rPr>
          <w:rFonts w:hint="eastAsia" w:ascii="宋体" w:hAnsi="宋体" w:eastAsia="宋体" w:cs="Times New Roman"/>
          <w:b/>
          <w:color w:val="000000" w:themeColor="text1"/>
          <w:spacing w:val="-20"/>
          <w:sz w:val="28"/>
          <w:szCs w:val="28"/>
          <w14:textFill>
            <w14:solidFill>
              <w14:schemeClr w14:val="tx1"/>
            </w14:solidFill>
          </w14:textFill>
        </w:rPr>
      </w:pPr>
    </w:p>
    <w:tbl>
      <w:tblPr>
        <w:tblStyle w:val="17"/>
        <w:tblW w:w="49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77"/>
        <w:gridCol w:w="2767"/>
        <w:gridCol w:w="1892"/>
        <w:gridCol w:w="1935"/>
      </w:tblGrid>
      <w:tr w14:paraId="72072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14:paraId="3E7BFF64">
            <w:pPr>
              <w:spacing w:line="520" w:lineRule="exact"/>
              <w:jc w:val="center"/>
              <w:rPr>
                <w:rFonts w:hint="eastAsia" w:ascii="宋体" w:hAnsi="宋体" w:eastAsia="宋体" w:cs="Times New Roman"/>
                <w:color w:val="000000" w:themeColor="text1"/>
                <w:sz w:val="28"/>
                <w:szCs w:val="28"/>
                <w14:textFill>
                  <w14:solidFill>
                    <w14:schemeClr w14:val="tx1"/>
                  </w14:solidFill>
                </w14:textFill>
              </w:rPr>
            </w:pPr>
            <w:r>
              <w:rPr>
                <w:rFonts w:ascii="宋体" w:hAnsi="宋体" w:eastAsia="宋体" w:cs="Times New Roman"/>
                <w:color w:val="000000" w:themeColor="text1"/>
                <w:sz w:val="28"/>
                <w:szCs w:val="28"/>
                <w14:textFill>
                  <w14:solidFill>
                    <w14:schemeClr w14:val="tx1"/>
                  </w14:solidFill>
                </w14:textFill>
              </w:rPr>
              <w:t>企业名称</w:t>
            </w:r>
          </w:p>
        </w:tc>
        <w:tc>
          <w:tcPr>
            <w:tcW w:w="1633" w:type="pct"/>
            <w:tcBorders>
              <w:top w:val="single" w:color="auto" w:sz="4" w:space="0"/>
              <w:bottom w:val="single" w:color="auto" w:sz="4" w:space="0"/>
              <w:right w:val="single" w:color="auto" w:sz="4" w:space="0"/>
            </w:tcBorders>
            <w:vAlign w:val="center"/>
          </w:tcPr>
          <w:p w14:paraId="3601708D">
            <w:pPr>
              <w:spacing w:line="520" w:lineRule="exact"/>
              <w:jc w:val="center"/>
              <w:rPr>
                <w:rFonts w:hint="eastAsia" w:ascii="宋体" w:hAnsi="宋体" w:eastAsia="宋体" w:cs="Times New Roman"/>
                <w:color w:val="000000" w:themeColor="text1"/>
                <w:sz w:val="28"/>
                <w:szCs w:val="28"/>
                <w14:textFill>
                  <w14:solidFill>
                    <w14:schemeClr w14:val="tx1"/>
                  </w14:solidFill>
                </w14:textFill>
              </w:rPr>
            </w:pPr>
          </w:p>
        </w:tc>
        <w:tc>
          <w:tcPr>
            <w:tcW w:w="1117" w:type="pct"/>
            <w:tcBorders>
              <w:top w:val="single" w:color="auto" w:sz="4" w:space="0"/>
              <w:bottom w:val="single" w:color="auto" w:sz="4" w:space="0"/>
              <w:right w:val="single" w:color="auto" w:sz="4" w:space="0"/>
            </w:tcBorders>
            <w:vAlign w:val="center"/>
          </w:tcPr>
          <w:p w14:paraId="7047A72A">
            <w:pPr>
              <w:spacing w:line="520" w:lineRule="exact"/>
              <w:jc w:val="center"/>
              <w:rPr>
                <w:rFonts w:hint="eastAsia" w:ascii="宋体" w:hAnsi="宋体" w:eastAsia="宋体" w:cs="Times New Roman"/>
                <w:color w:val="000000" w:themeColor="text1"/>
                <w:sz w:val="28"/>
                <w:szCs w:val="28"/>
                <w14:textFill>
                  <w14:solidFill>
                    <w14:schemeClr w14:val="tx1"/>
                  </w14:solidFill>
                </w14:textFill>
              </w:rPr>
            </w:pPr>
            <w:r>
              <w:rPr>
                <w:rFonts w:ascii="宋体" w:hAnsi="宋体" w:eastAsia="宋体" w:cs="Times New Roman"/>
                <w:color w:val="000000" w:themeColor="text1"/>
                <w:sz w:val="28"/>
                <w:szCs w:val="28"/>
                <w14:textFill>
                  <w14:solidFill>
                    <w14:schemeClr w14:val="tx1"/>
                  </w14:solidFill>
                </w14:textFill>
              </w:rPr>
              <w:t>法定代表人</w:t>
            </w:r>
          </w:p>
        </w:tc>
        <w:tc>
          <w:tcPr>
            <w:tcW w:w="1142" w:type="pct"/>
            <w:tcBorders>
              <w:top w:val="single" w:color="auto" w:sz="4" w:space="0"/>
              <w:bottom w:val="single" w:color="auto" w:sz="4" w:space="0"/>
              <w:right w:val="single" w:color="auto" w:sz="4" w:space="0"/>
            </w:tcBorders>
            <w:vAlign w:val="center"/>
          </w:tcPr>
          <w:p w14:paraId="07E4DD37">
            <w:pPr>
              <w:spacing w:line="520" w:lineRule="exact"/>
              <w:jc w:val="center"/>
              <w:rPr>
                <w:rFonts w:hint="eastAsia" w:ascii="宋体" w:hAnsi="宋体" w:eastAsia="宋体" w:cs="Times New Roman"/>
                <w:color w:val="000000" w:themeColor="text1"/>
                <w:sz w:val="28"/>
                <w:szCs w:val="28"/>
                <w14:textFill>
                  <w14:solidFill>
                    <w14:schemeClr w14:val="tx1"/>
                  </w14:solidFill>
                </w14:textFill>
              </w:rPr>
            </w:pPr>
          </w:p>
        </w:tc>
      </w:tr>
      <w:tr w14:paraId="1DD12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14:paraId="17ED881D">
            <w:pPr>
              <w:spacing w:line="520" w:lineRule="exact"/>
              <w:jc w:val="center"/>
              <w:rPr>
                <w:rFonts w:hint="eastAsia" w:ascii="宋体" w:hAnsi="宋体" w:eastAsia="宋体" w:cs="Times New Roman"/>
                <w:color w:val="000000" w:themeColor="text1"/>
                <w:sz w:val="28"/>
                <w:szCs w:val="28"/>
                <w14:textFill>
                  <w14:solidFill>
                    <w14:schemeClr w14:val="tx1"/>
                  </w14:solidFill>
                </w14:textFill>
              </w:rPr>
            </w:pPr>
            <w:r>
              <w:rPr>
                <w:rFonts w:ascii="宋体" w:hAnsi="宋体" w:eastAsia="宋体" w:cs="Times New Roman"/>
                <w:color w:val="000000" w:themeColor="text1"/>
                <w:sz w:val="28"/>
                <w:szCs w:val="28"/>
                <w14:textFill>
                  <w14:solidFill>
                    <w14:schemeClr w14:val="tx1"/>
                  </w14:solidFill>
                </w14:textFill>
              </w:rPr>
              <w:t>企业地址</w:t>
            </w:r>
          </w:p>
        </w:tc>
        <w:tc>
          <w:tcPr>
            <w:tcW w:w="1633" w:type="pct"/>
            <w:tcBorders>
              <w:top w:val="single" w:color="auto" w:sz="4" w:space="0"/>
              <w:bottom w:val="single" w:color="auto" w:sz="4" w:space="0"/>
              <w:right w:val="single" w:color="auto" w:sz="4" w:space="0"/>
            </w:tcBorders>
            <w:vAlign w:val="center"/>
          </w:tcPr>
          <w:p w14:paraId="0E8B7B82">
            <w:pPr>
              <w:spacing w:line="520" w:lineRule="exact"/>
              <w:jc w:val="center"/>
              <w:rPr>
                <w:rFonts w:hint="eastAsia" w:ascii="宋体" w:hAnsi="宋体" w:eastAsia="宋体" w:cs="Times New Roman"/>
                <w:color w:val="000000" w:themeColor="text1"/>
                <w:sz w:val="28"/>
                <w:szCs w:val="28"/>
                <w14:textFill>
                  <w14:solidFill>
                    <w14:schemeClr w14:val="tx1"/>
                  </w14:solidFill>
                </w14:textFill>
              </w:rPr>
            </w:pPr>
          </w:p>
        </w:tc>
        <w:tc>
          <w:tcPr>
            <w:tcW w:w="1117" w:type="pct"/>
            <w:tcBorders>
              <w:top w:val="single" w:color="auto" w:sz="4" w:space="0"/>
              <w:bottom w:val="single" w:color="auto" w:sz="4" w:space="0"/>
              <w:right w:val="single" w:color="auto" w:sz="4" w:space="0"/>
            </w:tcBorders>
            <w:vAlign w:val="center"/>
          </w:tcPr>
          <w:p w14:paraId="180DDBD5">
            <w:pPr>
              <w:spacing w:line="520" w:lineRule="exact"/>
              <w:jc w:val="center"/>
              <w:rPr>
                <w:rFonts w:hint="eastAsia" w:ascii="宋体" w:hAnsi="宋体" w:eastAsia="宋体" w:cs="Times New Roman"/>
                <w:color w:val="000000" w:themeColor="text1"/>
                <w:sz w:val="28"/>
                <w:szCs w:val="28"/>
                <w14:textFill>
                  <w14:solidFill>
                    <w14:schemeClr w14:val="tx1"/>
                  </w14:solidFill>
                </w14:textFill>
              </w:rPr>
            </w:pPr>
            <w:r>
              <w:rPr>
                <w:rFonts w:ascii="宋体" w:hAnsi="宋体" w:eastAsia="宋体" w:cs="Times New Roman"/>
                <w:color w:val="000000" w:themeColor="text1"/>
                <w:sz w:val="28"/>
                <w:szCs w:val="28"/>
                <w14:textFill>
                  <w14:solidFill>
                    <w14:schemeClr w14:val="tx1"/>
                  </w14:solidFill>
                </w14:textFill>
              </w:rPr>
              <w:t>成立时间</w:t>
            </w:r>
          </w:p>
        </w:tc>
        <w:tc>
          <w:tcPr>
            <w:tcW w:w="1142" w:type="pct"/>
            <w:tcBorders>
              <w:top w:val="single" w:color="auto" w:sz="4" w:space="0"/>
              <w:bottom w:val="single" w:color="auto" w:sz="4" w:space="0"/>
              <w:right w:val="single" w:color="auto" w:sz="4" w:space="0"/>
            </w:tcBorders>
            <w:vAlign w:val="center"/>
          </w:tcPr>
          <w:p w14:paraId="66B7374B">
            <w:pPr>
              <w:spacing w:line="520" w:lineRule="exact"/>
              <w:jc w:val="center"/>
              <w:rPr>
                <w:rFonts w:hint="eastAsia" w:ascii="宋体" w:hAnsi="宋体" w:eastAsia="宋体" w:cs="Times New Roman"/>
                <w:color w:val="000000" w:themeColor="text1"/>
                <w:sz w:val="28"/>
                <w:szCs w:val="28"/>
                <w14:textFill>
                  <w14:solidFill>
                    <w14:schemeClr w14:val="tx1"/>
                  </w14:solidFill>
                </w14:textFill>
              </w:rPr>
            </w:pPr>
          </w:p>
        </w:tc>
      </w:tr>
      <w:tr w14:paraId="5082D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14:paraId="7C8F5B0B">
            <w:pPr>
              <w:spacing w:line="520" w:lineRule="exact"/>
              <w:jc w:val="center"/>
              <w:rPr>
                <w:rFonts w:hint="eastAsia" w:ascii="宋体" w:hAnsi="宋体" w:eastAsia="宋体" w:cs="Times New Roman"/>
                <w:color w:val="000000" w:themeColor="text1"/>
                <w:sz w:val="28"/>
                <w:szCs w:val="28"/>
                <w14:textFill>
                  <w14:solidFill>
                    <w14:schemeClr w14:val="tx1"/>
                  </w14:solidFill>
                </w14:textFill>
              </w:rPr>
            </w:pPr>
            <w:r>
              <w:rPr>
                <w:rFonts w:ascii="宋体" w:hAnsi="宋体" w:eastAsia="宋体" w:cs="Times New Roman"/>
                <w:color w:val="000000" w:themeColor="text1"/>
                <w:sz w:val="28"/>
                <w:szCs w:val="28"/>
                <w14:textFill>
                  <w14:solidFill>
                    <w14:schemeClr w14:val="tx1"/>
                  </w14:solidFill>
                </w14:textFill>
              </w:rPr>
              <w:t>联系人</w:t>
            </w:r>
          </w:p>
        </w:tc>
        <w:tc>
          <w:tcPr>
            <w:tcW w:w="1633" w:type="pct"/>
            <w:tcBorders>
              <w:top w:val="single" w:color="auto" w:sz="4" w:space="0"/>
              <w:bottom w:val="single" w:color="auto" w:sz="4" w:space="0"/>
              <w:right w:val="single" w:color="000000" w:sz="4" w:space="0"/>
            </w:tcBorders>
            <w:vAlign w:val="center"/>
          </w:tcPr>
          <w:p w14:paraId="22A4B26E">
            <w:pPr>
              <w:spacing w:line="520" w:lineRule="exact"/>
              <w:jc w:val="center"/>
              <w:rPr>
                <w:rFonts w:hint="eastAsia" w:ascii="宋体" w:hAnsi="宋体" w:eastAsia="宋体" w:cs="Times New Roman"/>
                <w:color w:val="000000" w:themeColor="text1"/>
                <w:sz w:val="28"/>
                <w:szCs w:val="28"/>
                <w14:textFill>
                  <w14:solidFill>
                    <w14:schemeClr w14:val="tx1"/>
                  </w14:solidFill>
                </w14:textFill>
              </w:rPr>
            </w:pPr>
          </w:p>
        </w:tc>
        <w:tc>
          <w:tcPr>
            <w:tcW w:w="1117" w:type="pct"/>
            <w:tcBorders>
              <w:top w:val="single" w:color="auto" w:sz="4" w:space="0"/>
              <w:left w:val="single" w:color="000000" w:sz="4" w:space="0"/>
              <w:bottom w:val="single" w:color="auto" w:sz="4" w:space="0"/>
            </w:tcBorders>
            <w:vAlign w:val="center"/>
          </w:tcPr>
          <w:p w14:paraId="235DDC23">
            <w:pPr>
              <w:spacing w:line="520" w:lineRule="exact"/>
              <w:jc w:val="center"/>
              <w:rPr>
                <w:rFonts w:hint="eastAsia" w:ascii="宋体" w:hAnsi="宋体" w:eastAsia="宋体" w:cs="Times New Roman"/>
                <w:color w:val="000000" w:themeColor="text1"/>
                <w:sz w:val="28"/>
                <w:szCs w:val="28"/>
                <w14:textFill>
                  <w14:solidFill>
                    <w14:schemeClr w14:val="tx1"/>
                  </w14:solidFill>
                </w14:textFill>
              </w:rPr>
            </w:pPr>
            <w:r>
              <w:rPr>
                <w:rFonts w:ascii="宋体" w:hAnsi="宋体" w:eastAsia="宋体" w:cs="Times New Roman"/>
                <w:color w:val="000000" w:themeColor="text1"/>
                <w:sz w:val="28"/>
                <w:szCs w:val="28"/>
                <w14:textFill>
                  <w14:solidFill>
                    <w14:schemeClr w14:val="tx1"/>
                  </w14:solidFill>
                </w14:textFill>
              </w:rPr>
              <w:t>联系电话</w:t>
            </w:r>
          </w:p>
        </w:tc>
        <w:tc>
          <w:tcPr>
            <w:tcW w:w="1142" w:type="pct"/>
            <w:tcBorders>
              <w:top w:val="single" w:color="auto" w:sz="4" w:space="0"/>
              <w:bottom w:val="single" w:color="auto" w:sz="4" w:space="0"/>
              <w:right w:val="single" w:color="auto" w:sz="4" w:space="0"/>
            </w:tcBorders>
            <w:vAlign w:val="center"/>
          </w:tcPr>
          <w:p w14:paraId="62D2EAB4">
            <w:pPr>
              <w:spacing w:line="520" w:lineRule="exact"/>
              <w:jc w:val="center"/>
              <w:rPr>
                <w:rFonts w:hint="eastAsia" w:ascii="宋体" w:hAnsi="宋体" w:eastAsia="宋体" w:cs="Times New Roman"/>
                <w:color w:val="000000" w:themeColor="text1"/>
                <w:sz w:val="28"/>
                <w:szCs w:val="28"/>
                <w14:textFill>
                  <w14:solidFill>
                    <w14:schemeClr w14:val="tx1"/>
                  </w14:solidFill>
                </w14:textFill>
              </w:rPr>
            </w:pPr>
          </w:p>
        </w:tc>
      </w:tr>
      <w:tr w14:paraId="6F6DE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108" w:type="pct"/>
            <w:tcBorders>
              <w:top w:val="single" w:color="auto" w:sz="4" w:space="0"/>
              <w:left w:val="single" w:color="auto" w:sz="4" w:space="0"/>
              <w:bottom w:val="single" w:color="auto" w:sz="4" w:space="0"/>
            </w:tcBorders>
            <w:vAlign w:val="center"/>
          </w:tcPr>
          <w:p w14:paraId="46ED4216">
            <w:pPr>
              <w:spacing w:line="520" w:lineRule="exact"/>
              <w:jc w:val="center"/>
              <w:rPr>
                <w:rFonts w:hint="eastAsia" w:ascii="宋体" w:hAnsi="宋体" w:eastAsia="宋体" w:cs="Times New Roman"/>
                <w:color w:val="000000" w:themeColor="text1"/>
                <w:sz w:val="28"/>
                <w:szCs w:val="28"/>
                <w14:textFill>
                  <w14:solidFill>
                    <w14:schemeClr w14:val="tx1"/>
                  </w14:solidFill>
                </w14:textFill>
              </w:rPr>
            </w:pPr>
            <w:r>
              <w:rPr>
                <w:rFonts w:ascii="宋体" w:hAnsi="宋体" w:eastAsia="宋体" w:cs="Times New Roman"/>
                <w:color w:val="000000" w:themeColor="text1"/>
                <w:sz w:val="28"/>
                <w:szCs w:val="28"/>
                <w14:textFill>
                  <w14:solidFill>
                    <w14:schemeClr w14:val="tx1"/>
                  </w14:solidFill>
                </w14:textFill>
              </w:rPr>
              <w:t>企业资质</w:t>
            </w:r>
          </w:p>
        </w:tc>
        <w:tc>
          <w:tcPr>
            <w:tcW w:w="3892" w:type="pct"/>
            <w:gridSpan w:val="3"/>
            <w:tcBorders>
              <w:top w:val="single" w:color="auto" w:sz="4" w:space="0"/>
              <w:bottom w:val="single" w:color="auto" w:sz="4" w:space="0"/>
              <w:right w:val="single" w:color="auto" w:sz="4" w:space="0"/>
            </w:tcBorders>
            <w:vAlign w:val="center"/>
          </w:tcPr>
          <w:p w14:paraId="170D2C6C">
            <w:pPr>
              <w:spacing w:line="520" w:lineRule="exact"/>
              <w:jc w:val="center"/>
              <w:rPr>
                <w:rFonts w:hint="eastAsia" w:ascii="宋体" w:hAnsi="宋体" w:eastAsia="宋体" w:cs="Times New Roman"/>
                <w:color w:val="000000" w:themeColor="text1"/>
                <w:sz w:val="28"/>
                <w:szCs w:val="28"/>
                <w14:textFill>
                  <w14:solidFill>
                    <w14:schemeClr w14:val="tx1"/>
                  </w14:solidFill>
                </w14:textFill>
              </w:rPr>
            </w:pPr>
          </w:p>
        </w:tc>
      </w:tr>
      <w:tr w14:paraId="708A3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108" w:type="pct"/>
            <w:tcBorders>
              <w:top w:val="single" w:color="auto" w:sz="4" w:space="0"/>
              <w:left w:val="single" w:color="auto" w:sz="4" w:space="0"/>
              <w:bottom w:val="single" w:color="auto" w:sz="4" w:space="0"/>
            </w:tcBorders>
            <w:vAlign w:val="center"/>
          </w:tcPr>
          <w:p w14:paraId="66C349BE">
            <w:pPr>
              <w:spacing w:line="520" w:lineRule="exact"/>
              <w:jc w:val="center"/>
              <w:rPr>
                <w:rFonts w:hint="eastAsia" w:ascii="宋体" w:hAnsi="宋体" w:eastAsia="宋体" w:cs="Times New Roman"/>
                <w:color w:val="000000" w:themeColor="text1"/>
                <w:sz w:val="28"/>
                <w:szCs w:val="28"/>
                <w14:textFill>
                  <w14:solidFill>
                    <w14:schemeClr w14:val="tx1"/>
                  </w14:solidFill>
                </w14:textFill>
              </w:rPr>
            </w:pPr>
            <w:r>
              <w:rPr>
                <w:rFonts w:ascii="宋体" w:hAnsi="宋体" w:eastAsia="宋体" w:cs="Times New Roman"/>
                <w:color w:val="000000" w:themeColor="text1"/>
                <w:sz w:val="28"/>
                <w:szCs w:val="28"/>
                <w14:textFill>
                  <w14:solidFill>
                    <w14:schemeClr w14:val="tx1"/>
                  </w14:solidFill>
                </w14:textFill>
              </w:rPr>
              <w:t>营业执照编号</w:t>
            </w:r>
          </w:p>
        </w:tc>
        <w:tc>
          <w:tcPr>
            <w:tcW w:w="3892" w:type="pct"/>
            <w:gridSpan w:val="3"/>
            <w:tcBorders>
              <w:top w:val="single" w:color="auto" w:sz="4" w:space="0"/>
              <w:bottom w:val="single" w:color="auto" w:sz="4" w:space="0"/>
              <w:right w:val="single" w:color="auto" w:sz="4" w:space="0"/>
            </w:tcBorders>
            <w:vAlign w:val="center"/>
          </w:tcPr>
          <w:p w14:paraId="6CF0E4E6">
            <w:pPr>
              <w:spacing w:line="520" w:lineRule="exact"/>
              <w:jc w:val="center"/>
              <w:rPr>
                <w:rFonts w:hint="eastAsia" w:ascii="宋体" w:hAnsi="宋体" w:eastAsia="宋体" w:cs="Times New Roman"/>
                <w:color w:val="000000" w:themeColor="text1"/>
                <w:sz w:val="28"/>
                <w:szCs w:val="28"/>
                <w14:textFill>
                  <w14:solidFill>
                    <w14:schemeClr w14:val="tx1"/>
                  </w14:solidFill>
                </w14:textFill>
              </w:rPr>
            </w:pPr>
          </w:p>
        </w:tc>
      </w:tr>
      <w:tr w14:paraId="1B43B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14:paraId="010B2B5F">
            <w:pPr>
              <w:spacing w:line="520" w:lineRule="exact"/>
              <w:jc w:val="center"/>
              <w:rPr>
                <w:rFonts w:hint="eastAsia" w:ascii="宋体" w:hAnsi="宋体" w:eastAsia="宋体" w:cs="Times New Roman"/>
                <w:color w:val="000000" w:themeColor="text1"/>
                <w:sz w:val="28"/>
                <w:szCs w:val="28"/>
                <w14:textFill>
                  <w14:solidFill>
                    <w14:schemeClr w14:val="tx1"/>
                  </w14:solidFill>
                </w14:textFill>
              </w:rPr>
            </w:pPr>
            <w:r>
              <w:rPr>
                <w:rFonts w:ascii="宋体" w:hAnsi="宋体" w:eastAsia="宋体" w:cs="Times New Roman"/>
                <w:color w:val="000000" w:themeColor="text1"/>
                <w:sz w:val="28"/>
                <w:szCs w:val="28"/>
                <w14:textFill>
                  <w14:solidFill>
                    <w14:schemeClr w14:val="tx1"/>
                  </w14:solidFill>
                </w14:textFill>
              </w:rPr>
              <w:t>开户银行</w:t>
            </w:r>
          </w:p>
        </w:tc>
        <w:tc>
          <w:tcPr>
            <w:tcW w:w="3892" w:type="pct"/>
            <w:gridSpan w:val="3"/>
            <w:tcBorders>
              <w:top w:val="single" w:color="auto" w:sz="4" w:space="0"/>
              <w:bottom w:val="single" w:color="auto" w:sz="4" w:space="0"/>
              <w:right w:val="single" w:color="auto" w:sz="4" w:space="0"/>
            </w:tcBorders>
            <w:vAlign w:val="center"/>
          </w:tcPr>
          <w:p w14:paraId="248B9E46">
            <w:pPr>
              <w:spacing w:line="520" w:lineRule="exact"/>
              <w:jc w:val="center"/>
              <w:rPr>
                <w:rFonts w:hint="eastAsia" w:ascii="宋体" w:hAnsi="宋体" w:eastAsia="宋体" w:cs="Times New Roman"/>
                <w:color w:val="000000" w:themeColor="text1"/>
                <w:sz w:val="28"/>
                <w:szCs w:val="28"/>
                <w14:textFill>
                  <w14:solidFill>
                    <w14:schemeClr w14:val="tx1"/>
                  </w14:solidFill>
                </w14:textFill>
              </w:rPr>
            </w:pPr>
          </w:p>
        </w:tc>
      </w:tr>
      <w:tr w14:paraId="1A4FF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14:paraId="0FD807B8">
            <w:pPr>
              <w:spacing w:line="520" w:lineRule="exact"/>
              <w:jc w:val="center"/>
              <w:rPr>
                <w:rFonts w:hint="eastAsia" w:ascii="宋体" w:hAnsi="宋体" w:eastAsia="宋体" w:cs="Times New Roman"/>
                <w:color w:val="000000" w:themeColor="text1"/>
                <w:sz w:val="28"/>
                <w:szCs w:val="28"/>
                <w14:textFill>
                  <w14:solidFill>
                    <w14:schemeClr w14:val="tx1"/>
                  </w14:solidFill>
                </w14:textFill>
              </w:rPr>
            </w:pPr>
            <w:r>
              <w:rPr>
                <w:rFonts w:ascii="宋体" w:hAnsi="宋体" w:eastAsia="宋体" w:cs="Times New Roman"/>
                <w:color w:val="000000" w:themeColor="text1"/>
                <w:sz w:val="28"/>
                <w:szCs w:val="28"/>
                <w14:textFill>
                  <w14:solidFill>
                    <w14:schemeClr w14:val="tx1"/>
                  </w14:solidFill>
                </w14:textFill>
              </w:rPr>
              <w:t>银行账号</w:t>
            </w:r>
          </w:p>
        </w:tc>
        <w:tc>
          <w:tcPr>
            <w:tcW w:w="3892" w:type="pct"/>
            <w:gridSpan w:val="3"/>
            <w:tcBorders>
              <w:top w:val="single" w:color="auto" w:sz="4" w:space="0"/>
              <w:bottom w:val="single" w:color="auto" w:sz="4" w:space="0"/>
              <w:right w:val="single" w:color="auto" w:sz="4" w:space="0"/>
            </w:tcBorders>
            <w:vAlign w:val="center"/>
          </w:tcPr>
          <w:p w14:paraId="6DACD40D">
            <w:pPr>
              <w:spacing w:line="520" w:lineRule="exact"/>
              <w:jc w:val="center"/>
              <w:rPr>
                <w:rFonts w:hint="eastAsia" w:ascii="宋体" w:hAnsi="宋体" w:eastAsia="宋体" w:cs="Times New Roman"/>
                <w:color w:val="000000" w:themeColor="text1"/>
                <w:sz w:val="28"/>
                <w:szCs w:val="28"/>
                <w14:textFill>
                  <w14:solidFill>
                    <w14:schemeClr w14:val="tx1"/>
                  </w14:solidFill>
                </w14:textFill>
              </w:rPr>
            </w:pPr>
          </w:p>
        </w:tc>
      </w:tr>
      <w:tr w14:paraId="4D3B8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right w:val="single" w:color="auto" w:sz="4" w:space="0"/>
            </w:tcBorders>
            <w:vAlign w:val="center"/>
          </w:tcPr>
          <w:p w14:paraId="08468962">
            <w:pPr>
              <w:spacing w:line="520" w:lineRule="exact"/>
              <w:jc w:val="center"/>
              <w:rPr>
                <w:rFonts w:hint="eastAsia" w:ascii="宋体" w:hAnsi="宋体" w:eastAsia="宋体" w:cs="Times New Roman"/>
                <w:color w:val="000000" w:themeColor="text1"/>
                <w:sz w:val="28"/>
                <w:szCs w:val="28"/>
                <w14:textFill>
                  <w14:solidFill>
                    <w14:schemeClr w14:val="tx1"/>
                  </w14:solidFill>
                </w14:textFill>
              </w:rPr>
            </w:pPr>
            <w:r>
              <w:rPr>
                <w:rFonts w:ascii="宋体" w:hAnsi="宋体" w:eastAsia="宋体" w:cs="Times New Roman"/>
                <w:color w:val="000000" w:themeColor="text1"/>
                <w:sz w:val="28"/>
                <w:szCs w:val="28"/>
                <w14:textFill>
                  <w14:solidFill>
                    <w14:schemeClr w14:val="tx1"/>
                  </w14:solidFill>
                </w14:textFill>
              </w:rPr>
              <w:t>E－mail</w:t>
            </w:r>
          </w:p>
        </w:tc>
        <w:tc>
          <w:tcPr>
            <w:tcW w:w="3892" w:type="pct"/>
            <w:gridSpan w:val="3"/>
            <w:tcBorders>
              <w:top w:val="single" w:color="auto" w:sz="4" w:space="0"/>
              <w:left w:val="single" w:color="auto" w:sz="4" w:space="0"/>
              <w:bottom w:val="single" w:color="auto" w:sz="4" w:space="0"/>
              <w:right w:val="single" w:color="auto" w:sz="4" w:space="0"/>
            </w:tcBorders>
            <w:vAlign w:val="center"/>
          </w:tcPr>
          <w:p w14:paraId="15112169">
            <w:pPr>
              <w:spacing w:line="520" w:lineRule="exact"/>
              <w:jc w:val="center"/>
              <w:rPr>
                <w:rFonts w:hint="eastAsia" w:ascii="宋体" w:hAnsi="宋体" w:eastAsia="宋体" w:cs="Times New Roman"/>
                <w:color w:val="000000" w:themeColor="text1"/>
                <w:sz w:val="28"/>
                <w:szCs w:val="28"/>
                <w14:textFill>
                  <w14:solidFill>
                    <w14:schemeClr w14:val="tx1"/>
                  </w14:solidFill>
                </w14:textFill>
              </w:rPr>
            </w:pPr>
          </w:p>
        </w:tc>
      </w:tr>
      <w:tr w14:paraId="1186A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14:paraId="7F54F84E">
            <w:pPr>
              <w:spacing w:line="520" w:lineRule="exact"/>
              <w:jc w:val="center"/>
              <w:rPr>
                <w:rFonts w:hint="eastAsia" w:ascii="宋体" w:hAnsi="宋体" w:eastAsia="宋体" w:cs="Times New Roman"/>
                <w:color w:val="000000" w:themeColor="text1"/>
                <w:sz w:val="28"/>
                <w:szCs w:val="28"/>
                <w14:textFill>
                  <w14:solidFill>
                    <w14:schemeClr w14:val="tx1"/>
                  </w14:solidFill>
                </w14:textFill>
              </w:rPr>
            </w:pPr>
            <w:r>
              <w:rPr>
                <w:rFonts w:ascii="宋体" w:hAnsi="宋体" w:eastAsia="宋体" w:cs="Times New Roman"/>
                <w:color w:val="000000" w:themeColor="text1"/>
                <w:sz w:val="28"/>
                <w:szCs w:val="28"/>
                <w14:textFill>
                  <w14:solidFill>
                    <w14:schemeClr w14:val="tx1"/>
                  </w14:solidFill>
                </w14:textFill>
              </w:rPr>
              <w:t>人员数量</w:t>
            </w:r>
          </w:p>
        </w:tc>
        <w:tc>
          <w:tcPr>
            <w:tcW w:w="1633" w:type="pct"/>
            <w:tcBorders>
              <w:top w:val="single" w:color="auto" w:sz="4" w:space="0"/>
              <w:bottom w:val="single" w:color="auto" w:sz="4" w:space="0"/>
            </w:tcBorders>
            <w:vAlign w:val="center"/>
          </w:tcPr>
          <w:p w14:paraId="79C6C1F1">
            <w:pPr>
              <w:spacing w:line="520" w:lineRule="exact"/>
              <w:jc w:val="center"/>
              <w:rPr>
                <w:rFonts w:hint="eastAsia" w:ascii="宋体" w:hAnsi="宋体" w:eastAsia="宋体" w:cs="Times New Roman"/>
                <w:color w:val="000000" w:themeColor="text1"/>
                <w:sz w:val="28"/>
                <w:szCs w:val="28"/>
                <w14:textFill>
                  <w14:solidFill>
                    <w14:schemeClr w14:val="tx1"/>
                  </w14:solidFill>
                </w14:textFill>
              </w:rPr>
            </w:pPr>
          </w:p>
        </w:tc>
        <w:tc>
          <w:tcPr>
            <w:tcW w:w="1117" w:type="pct"/>
            <w:tcBorders>
              <w:top w:val="single" w:color="auto" w:sz="4" w:space="0"/>
              <w:bottom w:val="single" w:color="auto" w:sz="4" w:space="0"/>
            </w:tcBorders>
            <w:vAlign w:val="center"/>
          </w:tcPr>
          <w:p w14:paraId="590B3342">
            <w:pPr>
              <w:spacing w:line="520" w:lineRule="exact"/>
              <w:jc w:val="center"/>
              <w:rPr>
                <w:rFonts w:hint="eastAsia" w:ascii="宋体" w:hAnsi="宋体" w:eastAsia="宋体" w:cs="Times New Roman"/>
                <w:color w:val="000000" w:themeColor="text1"/>
                <w:sz w:val="28"/>
                <w:szCs w:val="28"/>
                <w14:textFill>
                  <w14:solidFill>
                    <w14:schemeClr w14:val="tx1"/>
                  </w14:solidFill>
                </w14:textFill>
              </w:rPr>
            </w:pPr>
            <w:r>
              <w:rPr>
                <w:rFonts w:ascii="宋体" w:hAnsi="宋体" w:eastAsia="宋体" w:cs="Times New Roman"/>
                <w:color w:val="000000" w:themeColor="text1"/>
                <w:sz w:val="28"/>
                <w:szCs w:val="28"/>
                <w14:textFill>
                  <w14:solidFill>
                    <w14:schemeClr w14:val="tx1"/>
                  </w14:solidFill>
                </w14:textFill>
              </w:rPr>
              <w:t>注册资本</w:t>
            </w:r>
          </w:p>
        </w:tc>
        <w:tc>
          <w:tcPr>
            <w:tcW w:w="1142" w:type="pct"/>
            <w:tcBorders>
              <w:top w:val="single" w:color="auto" w:sz="4" w:space="0"/>
              <w:bottom w:val="single" w:color="auto" w:sz="4" w:space="0"/>
              <w:right w:val="single" w:color="auto" w:sz="4" w:space="0"/>
            </w:tcBorders>
            <w:vAlign w:val="center"/>
          </w:tcPr>
          <w:p w14:paraId="1DBA5CCC">
            <w:pPr>
              <w:spacing w:line="520" w:lineRule="exact"/>
              <w:jc w:val="center"/>
              <w:rPr>
                <w:rFonts w:hint="eastAsia" w:ascii="宋体" w:hAnsi="宋体" w:eastAsia="宋体" w:cs="Times New Roman"/>
                <w:color w:val="000000" w:themeColor="text1"/>
                <w:sz w:val="28"/>
                <w:szCs w:val="28"/>
                <w14:textFill>
                  <w14:solidFill>
                    <w14:schemeClr w14:val="tx1"/>
                  </w14:solidFill>
                </w14:textFill>
              </w:rPr>
            </w:pPr>
          </w:p>
        </w:tc>
      </w:tr>
      <w:tr w14:paraId="0438C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92" w:hRule="atLeast"/>
          <w:jc w:val="center"/>
        </w:trPr>
        <w:tc>
          <w:tcPr>
            <w:tcW w:w="1108" w:type="pct"/>
            <w:tcBorders>
              <w:top w:val="single" w:color="auto" w:sz="4" w:space="0"/>
              <w:left w:val="single" w:color="auto" w:sz="4" w:space="0"/>
              <w:bottom w:val="single" w:color="auto" w:sz="4" w:space="0"/>
              <w:right w:val="single" w:color="auto" w:sz="4" w:space="0"/>
            </w:tcBorders>
            <w:vAlign w:val="center"/>
          </w:tcPr>
          <w:p w14:paraId="76D63EFB">
            <w:pPr>
              <w:spacing w:line="520" w:lineRule="exact"/>
              <w:jc w:val="center"/>
              <w:rPr>
                <w:rFonts w:hint="eastAsia" w:ascii="宋体" w:hAnsi="宋体" w:eastAsia="宋体" w:cs="Times New Roman"/>
                <w:color w:val="000000" w:themeColor="text1"/>
                <w:sz w:val="28"/>
                <w:szCs w:val="28"/>
                <w14:textFill>
                  <w14:solidFill>
                    <w14:schemeClr w14:val="tx1"/>
                  </w14:solidFill>
                </w14:textFill>
              </w:rPr>
            </w:pPr>
            <w:r>
              <w:rPr>
                <w:rFonts w:ascii="宋体" w:hAnsi="宋体" w:eastAsia="宋体" w:cs="Times New Roman"/>
                <w:color w:val="000000" w:themeColor="text1"/>
                <w:sz w:val="28"/>
                <w:szCs w:val="28"/>
                <w14:textFill>
                  <w14:solidFill>
                    <w14:schemeClr w14:val="tx1"/>
                  </w14:solidFill>
                </w14:textFill>
              </w:rPr>
              <w:t>备注</w:t>
            </w:r>
          </w:p>
        </w:tc>
        <w:tc>
          <w:tcPr>
            <w:tcW w:w="3892" w:type="pct"/>
            <w:gridSpan w:val="3"/>
            <w:tcBorders>
              <w:top w:val="single" w:color="auto" w:sz="4" w:space="0"/>
              <w:left w:val="single" w:color="auto" w:sz="4" w:space="0"/>
              <w:bottom w:val="single" w:color="auto" w:sz="4" w:space="0"/>
              <w:right w:val="single" w:color="auto" w:sz="4" w:space="0"/>
            </w:tcBorders>
            <w:vAlign w:val="center"/>
          </w:tcPr>
          <w:p w14:paraId="143B1C92">
            <w:pPr>
              <w:spacing w:line="520" w:lineRule="exact"/>
              <w:ind w:firstLine="560" w:firstLineChars="200"/>
              <w:jc w:val="left"/>
              <w:rPr>
                <w:rFonts w:hint="eastAsia" w:ascii="宋体" w:hAnsi="宋体" w:eastAsia="宋体" w:cs="Times New Roman"/>
                <w:sz w:val="28"/>
                <w:szCs w:val="28"/>
              </w:rPr>
            </w:pPr>
            <w:r>
              <w:rPr>
                <w:rFonts w:hint="eastAsia" w:ascii="宋体" w:hAnsi="宋体" w:eastAsia="宋体" w:cs="Times New Roman"/>
                <w:sz w:val="28"/>
                <w:szCs w:val="28"/>
              </w:rPr>
              <w:t>1、我司严格遵守国家法律、法规，具有良好的信誉、商业道德及售后服务能力，没有发生重大经济纠纷。</w:t>
            </w:r>
          </w:p>
          <w:p w14:paraId="3AC3CA68">
            <w:pPr>
              <w:spacing w:line="520" w:lineRule="exact"/>
              <w:ind w:firstLine="560" w:firstLineChars="200"/>
              <w:jc w:val="left"/>
              <w:rPr>
                <w:rFonts w:hint="eastAsia" w:ascii="宋体" w:hAnsi="宋体" w:eastAsia="宋体" w:cs="Times New Roman"/>
                <w:color w:val="000000" w:themeColor="text1"/>
                <w:sz w:val="28"/>
                <w:szCs w:val="28"/>
                <w14:textFill>
                  <w14:solidFill>
                    <w14:schemeClr w14:val="tx1"/>
                  </w14:solidFill>
                </w14:textFill>
              </w:rPr>
            </w:pPr>
            <w:r>
              <w:rPr>
                <w:rFonts w:hint="eastAsia" w:ascii="宋体" w:hAnsi="宋体" w:eastAsia="宋体" w:cs="Times New Roman"/>
                <w:sz w:val="28"/>
                <w:szCs w:val="28"/>
              </w:rPr>
              <w:t>2、我方所递交的本项目参选文件及有关资料内容完整、真实和准确，若发现弄虚作假，取消中选资格，我司自愿承担因此造成的相关责任并赔偿相应损失。</w:t>
            </w:r>
          </w:p>
        </w:tc>
      </w:tr>
    </w:tbl>
    <w:p w14:paraId="1172C216">
      <w:pPr>
        <w:spacing w:line="520" w:lineRule="exact"/>
        <w:jc w:val="left"/>
        <w:rPr>
          <w:rFonts w:hint="eastAsia" w:ascii="宋体" w:hAnsi="宋体" w:eastAsia="宋体" w:cs="Times New Roman"/>
          <w:b/>
          <w:color w:val="000000" w:themeColor="text1"/>
          <w:sz w:val="28"/>
          <w:szCs w:val="28"/>
          <w14:textFill>
            <w14:solidFill>
              <w14:schemeClr w14:val="tx1"/>
            </w14:solidFill>
          </w14:textFill>
        </w:rPr>
      </w:pPr>
      <w:r>
        <w:rPr>
          <w:rFonts w:ascii="宋体" w:hAnsi="宋体" w:eastAsia="宋体" w:cs="Times New Roman"/>
          <w:color w:val="000000" w:themeColor="text1"/>
          <w14:textFill>
            <w14:solidFill>
              <w14:schemeClr w14:val="tx1"/>
            </w14:solidFill>
          </w14:textFill>
        </w:rPr>
        <w:t>附：按比选邀请文件第二章要求提供附件。</w:t>
      </w:r>
    </w:p>
    <w:p w14:paraId="7A8C78F1">
      <w:pPr>
        <w:spacing w:line="520" w:lineRule="exact"/>
        <w:jc w:val="left"/>
        <w:rPr>
          <w:rFonts w:hint="eastAsia" w:ascii="宋体" w:hAnsi="宋体" w:eastAsia="宋体" w:cs="Times New Roman"/>
          <w:b/>
          <w:color w:val="000000" w:themeColor="text1"/>
          <w:sz w:val="28"/>
          <w:szCs w:val="28"/>
          <w14:textFill>
            <w14:solidFill>
              <w14:schemeClr w14:val="tx1"/>
            </w14:solidFill>
          </w14:textFill>
        </w:rPr>
      </w:pPr>
    </w:p>
    <w:p w14:paraId="7A08A32B">
      <w:pPr>
        <w:spacing w:line="520" w:lineRule="exact"/>
        <w:jc w:val="left"/>
        <w:rPr>
          <w:rFonts w:hint="eastAsia" w:ascii="宋体" w:hAnsi="宋体" w:eastAsia="宋体" w:cs="Times New Roman"/>
          <w:b/>
          <w:color w:val="000000" w:themeColor="text1"/>
          <w:sz w:val="28"/>
          <w:szCs w:val="28"/>
          <w14:textFill>
            <w14:solidFill>
              <w14:schemeClr w14:val="tx1"/>
            </w14:solidFill>
          </w14:textFill>
        </w:rPr>
      </w:pPr>
    </w:p>
    <w:p w14:paraId="38689EEF">
      <w:pPr>
        <w:spacing w:line="520" w:lineRule="exact"/>
        <w:ind w:right="560" w:firstLine="4480" w:firstLineChars="1600"/>
        <w:rPr>
          <w:rFonts w:hint="eastAsia" w:ascii="宋体" w:hAnsi="宋体" w:eastAsia="宋体" w:cs="Times New Roman"/>
          <w:color w:val="000000" w:themeColor="text1"/>
          <w:sz w:val="28"/>
          <w:szCs w:val="28"/>
          <w14:textFill>
            <w14:solidFill>
              <w14:schemeClr w14:val="tx1"/>
            </w14:solidFill>
          </w14:textFill>
        </w:rPr>
      </w:pPr>
      <w:r>
        <w:rPr>
          <w:rFonts w:ascii="宋体" w:hAnsi="宋体" w:eastAsia="宋体" w:cs="Times New Roman"/>
          <w:color w:val="000000" w:themeColor="text1"/>
          <w:sz w:val="28"/>
          <w:szCs w:val="28"/>
          <w14:textFill>
            <w14:solidFill>
              <w14:schemeClr w14:val="tx1"/>
            </w14:solidFill>
          </w14:textFill>
        </w:rPr>
        <w:t>参选单位（盖章）：</w:t>
      </w:r>
    </w:p>
    <w:p w14:paraId="20A60979">
      <w:pPr>
        <w:spacing w:line="520" w:lineRule="exact"/>
        <w:ind w:right="900"/>
        <w:jc w:val="center"/>
        <w:rPr>
          <w:rFonts w:hint="eastAsia" w:ascii="宋体" w:hAnsi="宋体" w:eastAsia="宋体" w:cs="Times New Roman"/>
          <w:color w:val="000000" w:themeColor="text1"/>
          <w:sz w:val="28"/>
          <w:szCs w:val="28"/>
          <w14:textFill>
            <w14:solidFill>
              <w14:schemeClr w14:val="tx1"/>
            </w14:solidFill>
          </w14:textFill>
        </w:rPr>
      </w:pPr>
      <w:r>
        <w:rPr>
          <w:rFonts w:ascii="宋体" w:hAnsi="宋体" w:eastAsia="宋体" w:cs="Times New Roman"/>
          <w:color w:val="000000" w:themeColor="text1"/>
          <w:sz w:val="28"/>
          <w:szCs w:val="28"/>
          <w14:textFill>
            <w14:solidFill>
              <w14:schemeClr w14:val="tx1"/>
            </w14:solidFill>
          </w14:textFill>
        </w:rPr>
        <w:t xml:space="preserve">                            日期：</w:t>
      </w:r>
      <w:r>
        <w:rPr>
          <w:rFonts w:ascii="宋体" w:hAnsi="宋体" w:eastAsia="宋体" w:cs="Times New Roman"/>
          <w:color w:val="000000" w:themeColor="text1"/>
          <w:sz w:val="28"/>
          <w:szCs w:val="28"/>
          <w:u w:val="single"/>
          <w14:textFill>
            <w14:solidFill>
              <w14:schemeClr w14:val="tx1"/>
            </w14:solidFill>
          </w14:textFill>
        </w:rPr>
        <w:t>2025</w:t>
      </w:r>
      <w:r>
        <w:rPr>
          <w:rFonts w:ascii="宋体" w:hAnsi="宋体" w:eastAsia="宋体" w:cs="Times New Roman"/>
          <w:color w:val="000000" w:themeColor="text1"/>
          <w:sz w:val="28"/>
          <w:szCs w:val="28"/>
          <w14:textFill>
            <w14:solidFill>
              <w14:schemeClr w14:val="tx1"/>
            </w14:solidFill>
          </w14:textFill>
        </w:rPr>
        <w:t>年</w:t>
      </w:r>
      <w:r>
        <w:rPr>
          <w:rFonts w:hint="eastAsia" w:ascii="宋体" w:hAnsi="宋体" w:eastAsia="宋体" w:cs="Times New Roman"/>
          <w:color w:val="000000" w:themeColor="text1"/>
          <w:sz w:val="28"/>
          <w:szCs w:val="28"/>
          <w:u w:val="single"/>
          <w14:textFill>
            <w14:solidFill>
              <w14:schemeClr w14:val="tx1"/>
            </w14:solidFill>
          </w14:textFill>
        </w:rPr>
        <w:t xml:space="preserve">  </w:t>
      </w:r>
      <w:r>
        <w:rPr>
          <w:rFonts w:ascii="宋体" w:hAnsi="宋体" w:eastAsia="宋体" w:cs="Times New Roman"/>
          <w:color w:val="000000" w:themeColor="text1"/>
          <w:sz w:val="28"/>
          <w:szCs w:val="28"/>
          <w14:textFill>
            <w14:solidFill>
              <w14:schemeClr w14:val="tx1"/>
            </w14:solidFill>
          </w14:textFill>
        </w:rPr>
        <w:t>月</w:t>
      </w:r>
      <w:r>
        <w:rPr>
          <w:rFonts w:hint="eastAsia" w:ascii="宋体" w:hAnsi="宋体" w:eastAsia="宋体" w:cs="Times New Roman"/>
          <w:color w:val="000000" w:themeColor="text1"/>
          <w:sz w:val="28"/>
          <w:szCs w:val="28"/>
          <w:u w:val="single"/>
          <w14:textFill>
            <w14:solidFill>
              <w14:schemeClr w14:val="tx1"/>
            </w14:solidFill>
          </w14:textFill>
        </w:rPr>
        <w:t xml:space="preserve">  </w:t>
      </w:r>
      <w:r>
        <w:rPr>
          <w:rFonts w:ascii="宋体" w:hAnsi="宋体" w:eastAsia="宋体" w:cs="Times New Roman"/>
          <w:color w:val="000000" w:themeColor="text1"/>
          <w:sz w:val="28"/>
          <w:szCs w:val="28"/>
          <w14:textFill>
            <w14:solidFill>
              <w14:schemeClr w14:val="tx1"/>
            </w14:solidFill>
          </w14:textFill>
        </w:rPr>
        <w:t>日</w:t>
      </w:r>
    </w:p>
    <w:p w14:paraId="78F36ED8">
      <w:pPr>
        <w:widowControl/>
        <w:jc w:val="left"/>
        <w:rPr>
          <w:rFonts w:hint="eastAsia" w:ascii="宋体" w:hAnsi="宋体" w:eastAsia="宋体" w:cs="Times New Roman"/>
          <w:b/>
          <w:color w:val="000000" w:themeColor="text1"/>
          <w:sz w:val="28"/>
          <w:szCs w:val="28"/>
          <w14:textFill>
            <w14:solidFill>
              <w14:schemeClr w14:val="tx1"/>
            </w14:solidFill>
          </w14:textFill>
        </w:rPr>
      </w:pPr>
      <w:r>
        <w:rPr>
          <w:rFonts w:ascii="宋体" w:hAnsi="宋体" w:eastAsia="宋体" w:cs="Times New Roman"/>
          <w:b/>
          <w:color w:val="000000" w:themeColor="text1"/>
          <w:sz w:val="28"/>
          <w:szCs w:val="28"/>
          <w14:textFill>
            <w14:solidFill>
              <w14:schemeClr w14:val="tx1"/>
            </w14:solidFill>
          </w14:textFill>
        </w:rPr>
        <w:br w:type="page"/>
      </w:r>
    </w:p>
    <w:p w14:paraId="2DF04B75">
      <w:pPr>
        <w:spacing w:line="520" w:lineRule="exact"/>
        <w:rPr>
          <w:rFonts w:hint="eastAsia" w:ascii="宋体" w:hAnsi="宋体" w:eastAsia="宋体" w:cs="Times New Roman"/>
          <w:b/>
          <w:color w:val="000000" w:themeColor="text1"/>
          <w:spacing w:val="-20"/>
          <w:sz w:val="28"/>
          <w:szCs w:val="28"/>
          <w14:textFill>
            <w14:solidFill>
              <w14:schemeClr w14:val="tx1"/>
            </w14:solidFill>
          </w14:textFill>
        </w:rPr>
      </w:pPr>
      <w:r>
        <w:rPr>
          <w:rFonts w:ascii="宋体" w:hAnsi="宋体" w:eastAsia="宋体" w:cs="Times New Roman"/>
          <w:b/>
          <w:color w:val="000000" w:themeColor="text1"/>
          <w:spacing w:val="-20"/>
          <w:sz w:val="28"/>
          <w:szCs w:val="28"/>
          <w14:textFill>
            <w14:solidFill>
              <w14:schemeClr w14:val="tx1"/>
            </w14:solidFill>
          </w14:textFill>
        </w:rPr>
        <w:t>附件</w:t>
      </w:r>
      <w:r>
        <w:rPr>
          <w:rFonts w:hint="eastAsia" w:ascii="宋体" w:hAnsi="宋体" w:eastAsia="宋体" w:cs="Times New Roman"/>
          <w:b/>
          <w:color w:val="000000" w:themeColor="text1"/>
          <w:spacing w:val="-20"/>
          <w:sz w:val="28"/>
          <w:szCs w:val="28"/>
          <w14:textFill>
            <w14:solidFill>
              <w14:schemeClr w14:val="tx1"/>
            </w14:solidFill>
          </w14:textFill>
        </w:rPr>
        <w:t>4</w:t>
      </w:r>
    </w:p>
    <w:p w14:paraId="768B8C0F">
      <w:pPr>
        <w:spacing w:line="520" w:lineRule="exact"/>
        <w:jc w:val="center"/>
        <w:rPr>
          <w:rFonts w:hint="eastAsia" w:ascii="宋体" w:hAnsi="宋体" w:eastAsia="宋体" w:cs="Times New Roman"/>
          <w:b/>
          <w:color w:val="000000" w:themeColor="text1"/>
          <w:spacing w:val="-20"/>
          <w:sz w:val="36"/>
          <w:szCs w:val="36"/>
          <w14:textFill>
            <w14:solidFill>
              <w14:schemeClr w14:val="tx1"/>
            </w14:solidFill>
          </w14:textFill>
        </w:rPr>
      </w:pPr>
    </w:p>
    <w:p w14:paraId="6289235E">
      <w:pPr>
        <w:spacing w:line="520" w:lineRule="exact"/>
        <w:jc w:val="center"/>
        <w:rPr>
          <w:rFonts w:hint="eastAsia" w:ascii="宋体" w:hAnsi="宋体" w:eastAsia="宋体" w:cs="宋体"/>
          <w:b/>
          <w:color w:val="000000" w:themeColor="text1"/>
          <w:spacing w:val="-20"/>
          <w:sz w:val="36"/>
          <w:szCs w:val="36"/>
          <w14:textFill>
            <w14:solidFill>
              <w14:schemeClr w14:val="tx1"/>
            </w14:solidFill>
          </w14:textFill>
        </w:rPr>
      </w:pPr>
    </w:p>
    <w:p w14:paraId="421EBA2B">
      <w:pPr>
        <w:spacing w:line="520" w:lineRule="exact"/>
        <w:jc w:val="center"/>
        <w:rPr>
          <w:rFonts w:hint="eastAsia" w:ascii="宋体" w:hAnsi="宋体" w:eastAsia="宋体" w:cs="宋体"/>
          <w:b/>
          <w:color w:val="000000" w:themeColor="text1"/>
          <w:spacing w:val="-20"/>
          <w:sz w:val="36"/>
          <w:szCs w:val="36"/>
          <w14:textFill>
            <w14:solidFill>
              <w14:schemeClr w14:val="tx1"/>
            </w14:solidFill>
          </w14:textFill>
        </w:rPr>
      </w:pPr>
      <w:r>
        <w:rPr>
          <w:rFonts w:hint="eastAsia" w:ascii="宋体" w:hAnsi="宋体" w:eastAsia="宋体" w:cs="宋体"/>
          <w:b/>
          <w:color w:val="000000" w:themeColor="text1"/>
          <w:spacing w:val="-20"/>
          <w:sz w:val="36"/>
          <w:szCs w:val="36"/>
          <w14:textFill>
            <w14:solidFill>
              <w14:schemeClr w14:val="tx1"/>
            </w14:solidFill>
          </w14:textFill>
        </w:rPr>
        <w:t>报价书</w:t>
      </w:r>
    </w:p>
    <w:p w14:paraId="2FD8E87A">
      <w:pPr>
        <w:spacing w:line="520" w:lineRule="exact"/>
        <w:jc w:val="center"/>
        <w:rPr>
          <w:rFonts w:hint="eastAsia" w:ascii="宋体" w:hAnsi="宋体" w:eastAsia="宋体" w:cs="宋体"/>
          <w:color w:val="000000" w:themeColor="text1"/>
          <w:sz w:val="28"/>
          <w:szCs w:val="28"/>
          <w14:textFill>
            <w14:solidFill>
              <w14:schemeClr w14:val="tx1"/>
            </w14:solidFill>
          </w14:textFill>
        </w:rPr>
      </w:pPr>
    </w:p>
    <w:p w14:paraId="2F5B5688">
      <w:pPr>
        <w:spacing w:line="520" w:lineRule="exact"/>
        <w:rPr>
          <w:rFonts w:hint="eastAsia" w:ascii="宋体" w:hAnsi="宋体" w:eastAsia="宋体" w:cs="宋体"/>
          <w:color w:val="000000" w:themeColor="text1"/>
          <w:sz w:val="28"/>
          <w:szCs w:val="28"/>
          <w:u w:val="single"/>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 xml:space="preserve">致: </w:t>
      </w:r>
      <w:r>
        <w:rPr>
          <w:rFonts w:hint="eastAsia" w:ascii="宋体" w:hAnsi="宋体" w:eastAsia="宋体" w:cs="宋体"/>
          <w:color w:val="000000" w:themeColor="text1"/>
          <w:sz w:val="28"/>
          <w:szCs w:val="28"/>
          <w:u w:val="single"/>
          <w14:textFill>
            <w14:solidFill>
              <w14:schemeClr w14:val="tx1"/>
            </w14:solidFill>
          </w14:textFill>
        </w:rPr>
        <w:t xml:space="preserve">                          </w:t>
      </w:r>
    </w:p>
    <w:p w14:paraId="5E135A73">
      <w:pPr>
        <w:spacing w:line="520" w:lineRule="exact"/>
        <w:rPr>
          <w:rFonts w:hint="eastAsia" w:ascii="宋体" w:hAnsi="宋体" w:eastAsia="宋体" w:cs="宋体"/>
          <w:color w:val="000000" w:themeColor="text1"/>
          <w:sz w:val="28"/>
          <w:szCs w:val="28"/>
          <w14:textFill>
            <w14:solidFill>
              <w14:schemeClr w14:val="tx1"/>
            </w14:solidFill>
          </w14:textFill>
        </w:rPr>
      </w:pPr>
    </w:p>
    <w:p w14:paraId="2781CCB7">
      <w:pPr>
        <w:tabs>
          <w:tab w:val="left" w:pos="-2310"/>
        </w:tabs>
        <w:adjustRightInd w:val="0"/>
        <w:spacing w:line="360" w:lineRule="auto"/>
        <w:ind w:firstLine="560" w:firstLineChars="200"/>
        <w:textAlignment w:val="baseline"/>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在考察了现状并仔细研究了贵单位比选文件的各项条款后， 我方即本文末签字人愿承诺：</w:t>
      </w:r>
    </w:p>
    <w:p w14:paraId="39974147">
      <w:pPr>
        <w:tabs>
          <w:tab w:val="left" w:pos="-2310"/>
        </w:tabs>
        <w:adjustRightInd w:val="0"/>
        <w:spacing w:line="360" w:lineRule="auto"/>
        <w:ind w:firstLine="560" w:firstLineChars="200"/>
        <w:textAlignment w:val="baseline"/>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1、我方投标报价如下：</w:t>
      </w:r>
    </w:p>
    <w:p w14:paraId="7AB00E7E">
      <w:pPr>
        <w:tabs>
          <w:tab w:val="left" w:pos="-2310"/>
        </w:tabs>
        <w:adjustRightInd w:val="0"/>
        <w:spacing w:line="360" w:lineRule="auto"/>
        <w:ind w:firstLine="560" w:firstLineChars="200"/>
        <w:jc w:val="left"/>
        <w:textAlignment w:val="baseline"/>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技术咨询服务费报价为人民币：（大写）       （小写：       ）</w:t>
      </w:r>
    </w:p>
    <w:p w14:paraId="4F28DF79">
      <w:pPr>
        <w:tabs>
          <w:tab w:val="left" w:pos="-2310"/>
        </w:tabs>
        <w:adjustRightInd w:val="0"/>
        <w:spacing w:line="360" w:lineRule="auto"/>
        <w:ind w:firstLine="560" w:firstLineChars="200"/>
        <w:jc w:val="left"/>
        <w:textAlignment w:val="baseline"/>
        <w:rPr>
          <w:rFonts w:hint="eastAsia" w:ascii="宋体" w:hAnsi="宋体" w:eastAsia="宋体" w:cs="宋体"/>
        </w:rPr>
      </w:pPr>
      <w:r>
        <w:rPr>
          <w:rFonts w:hint="eastAsia" w:ascii="宋体" w:hAnsi="宋体" w:eastAsia="宋体" w:cs="宋体"/>
          <w:color w:val="000000" w:themeColor="text1"/>
          <w:sz w:val="28"/>
          <w:szCs w:val="28"/>
          <w14:textFill>
            <w14:solidFill>
              <w14:schemeClr w14:val="tx1"/>
            </w14:solidFill>
          </w14:textFill>
        </w:rPr>
        <w:t>2、我方对贵司《   （项目名称）   比选邀请文件》以及补遗文件，以及本项目“合同服务条款”无保留，无条件同意，特此声明及承诺。</w:t>
      </w:r>
    </w:p>
    <w:p w14:paraId="6E120DC7">
      <w:pPr>
        <w:tabs>
          <w:tab w:val="left" w:pos="-2310"/>
        </w:tabs>
        <w:adjustRightInd w:val="0"/>
        <w:spacing w:line="360" w:lineRule="auto"/>
        <w:ind w:firstLine="560" w:firstLineChars="200"/>
        <w:textAlignment w:val="baseline"/>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3、一旦我方中选，我方将向贵方提供等额、合法、有效且满足贵方要求的增值税专用发票。</w:t>
      </w:r>
    </w:p>
    <w:p w14:paraId="45A78FEB">
      <w:pPr>
        <w:spacing w:line="520" w:lineRule="exact"/>
        <w:ind w:firstLine="4340" w:firstLineChars="1550"/>
        <w:jc w:val="left"/>
        <w:rPr>
          <w:rFonts w:hint="eastAsia" w:ascii="宋体" w:hAnsi="宋体" w:eastAsia="宋体" w:cs="宋体"/>
          <w:color w:val="000000" w:themeColor="text1"/>
          <w:sz w:val="28"/>
          <w:szCs w:val="28"/>
          <w14:textFill>
            <w14:solidFill>
              <w14:schemeClr w14:val="tx1"/>
            </w14:solidFill>
          </w14:textFill>
        </w:rPr>
      </w:pPr>
    </w:p>
    <w:p w14:paraId="4848F154">
      <w:pPr>
        <w:spacing w:line="520" w:lineRule="exact"/>
        <w:ind w:firstLine="4340" w:firstLineChars="1550"/>
        <w:jc w:val="left"/>
        <w:rPr>
          <w:rFonts w:hint="eastAsia" w:ascii="宋体" w:hAnsi="宋体" w:eastAsia="宋体" w:cs="宋体"/>
          <w:color w:val="000000" w:themeColor="text1"/>
          <w:sz w:val="28"/>
          <w:szCs w:val="28"/>
          <w14:textFill>
            <w14:solidFill>
              <w14:schemeClr w14:val="tx1"/>
            </w14:solidFill>
          </w14:textFill>
        </w:rPr>
      </w:pPr>
    </w:p>
    <w:p w14:paraId="315EFDE1">
      <w:pPr>
        <w:spacing w:line="520" w:lineRule="exact"/>
        <w:ind w:firstLine="4340" w:firstLineChars="1550"/>
        <w:jc w:val="left"/>
        <w:rPr>
          <w:rFonts w:hint="eastAsia" w:ascii="宋体" w:hAnsi="宋体" w:eastAsia="宋体" w:cs="宋体"/>
          <w:color w:val="000000" w:themeColor="text1"/>
          <w:sz w:val="28"/>
          <w:szCs w:val="28"/>
          <w14:textFill>
            <w14:solidFill>
              <w14:schemeClr w14:val="tx1"/>
            </w14:solidFill>
          </w14:textFill>
        </w:rPr>
      </w:pPr>
    </w:p>
    <w:p w14:paraId="0C478D90">
      <w:pPr>
        <w:spacing w:line="520" w:lineRule="exact"/>
        <w:ind w:firstLine="2240" w:firstLineChars="8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 xml:space="preserve">参选单位（盖章）:             </w:t>
      </w:r>
    </w:p>
    <w:p w14:paraId="300E77CC">
      <w:pPr>
        <w:spacing w:line="520" w:lineRule="exact"/>
        <w:ind w:firstLine="2240" w:firstLineChars="8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 xml:space="preserve">授权代表（签字）: </w:t>
      </w:r>
    </w:p>
    <w:p w14:paraId="3616A693">
      <w:pPr>
        <w:spacing w:line="520" w:lineRule="exact"/>
        <w:ind w:firstLine="2240" w:firstLineChars="8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报价日期：</w:t>
      </w:r>
      <w:r>
        <w:rPr>
          <w:rFonts w:hint="eastAsia" w:ascii="宋体" w:hAnsi="宋体" w:eastAsia="宋体" w:cs="宋体"/>
          <w:color w:val="000000" w:themeColor="text1"/>
          <w:sz w:val="28"/>
          <w:szCs w:val="28"/>
          <w:u w:val="single"/>
          <w14:textFill>
            <w14:solidFill>
              <w14:schemeClr w14:val="tx1"/>
            </w14:solidFill>
          </w14:textFill>
        </w:rPr>
        <w:t>2025</w:t>
      </w:r>
      <w:r>
        <w:rPr>
          <w:rFonts w:hint="eastAsia" w:ascii="宋体" w:hAnsi="宋体" w:eastAsia="宋体" w:cs="宋体"/>
          <w:color w:val="000000" w:themeColor="text1"/>
          <w:sz w:val="28"/>
          <w:szCs w:val="28"/>
          <w14:textFill>
            <w14:solidFill>
              <w14:schemeClr w14:val="tx1"/>
            </w14:solidFill>
          </w14:textFill>
        </w:rPr>
        <w:t>年</w:t>
      </w:r>
      <w:r>
        <w:rPr>
          <w:rFonts w:hint="eastAsia" w:ascii="宋体" w:hAnsi="宋体" w:eastAsia="宋体" w:cs="宋体"/>
          <w:color w:val="000000" w:themeColor="text1"/>
          <w:sz w:val="28"/>
          <w:szCs w:val="28"/>
          <w:u w:val="single"/>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月</w:t>
      </w:r>
      <w:r>
        <w:rPr>
          <w:rFonts w:hint="eastAsia" w:ascii="宋体" w:hAnsi="宋体" w:eastAsia="宋体" w:cs="宋体"/>
          <w:color w:val="000000" w:themeColor="text1"/>
          <w:sz w:val="28"/>
          <w:szCs w:val="28"/>
          <w:u w:val="single"/>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 xml:space="preserve">日 </w:t>
      </w:r>
    </w:p>
    <w:p w14:paraId="1E012A99">
      <w:pPr>
        <w:widowControl/>
        <w:jc w:val="left"/>
        <w:rPr>
          <w:rFonts w:hint="eastAsia" w:ascii="宋体" w:hAnsi="宋体" w:eastAsia="宋体" w:cs="Times New Roman"/>
          <w:b/>
          <w:color w:val="000000" w:themeColor="text1"/>
          <w:sz w:val="28"/>
          <w:szCs w:val="28"/>
          <w14:textFill>
            <w14:solidFill>
              <w14:schemeClr w14:val="tx1"/>
            </w14:solidFill>
          </w14:textFill>
        </w:rPr>
        <w:sectPr>
          <w:footerReference r:id="rId5" w:type="default"/>
          <w:endnotePr>
            <w:numFmt w:val="decimal"/>
          </w:endnotePr>
          <w:pgSz w:w="11906" w:h="16838"/>
          <w:pgMar w:top="1418" w:right="1701" w:bottom="1418" w:left="1701" w:header="567" w:footer="794" w:gutter="0"/>
          <w:pgNumType w:fmt="numberInDash" w:start="1"/>
          <w:cols w:space="720" w:num="1"/>
          <w:docGrid w:type="linesAndChars" w:linePitch="312" w:charSpace="0"/>
        </w:sectPr>
      </w:pPr>
      <w:r>
        <w:rPr>
          <w:rFonts w:ascii="宋体" w:hAnsi="宋体" w:eastAsia="宋体" w:cs="Times New Roman"/>
          <w:b/>
          <w:color w:val="000000" w:themeColor="text1"/>
          <w:sz w:val="28"/>
          <w:szCs w:val="28"/>
          <w14:textFill>
            <w14:solidFill>
              <w14:schemeClr w14:val="tx1"/>
            </w14:solidFill>
          </w14:textFill>
        </w:rPr>
        <w:br w:type="page"/>
      </w:r>
    </w:p>
    <w:p w14:paraId="2DCBF737">
      <w:pPr>
        <w:spacing w:line="520" w:lineRule="exact"/>
        <w:rPr>
          <w:rFonts w:hint="eastAsia" w:ascii="宋体" w:hAnsi="宋体" w:eastAsia="宋体" w:cs="Times New Roman"/>
          <w:b/>
          <w:color w:val="000000" w:themeColor="text1"/>
          <w:spacing w:val="-20"/>
          <w:sz w:val="28"/>
          <w:szCs w:val="28"/>
          <w14:textFill>
            <w14:solidFill>
              <w14:schemeClr w14:val="tx1"/>
            </w14:solidFill>
          </w14:textFill>
        </w:rPr>
      </w:pPr>
      <w:bookmarkStart w:id="73" w:name="_表3-2__项目负责人及项目成员简历表"/>
      <w:bookmarkEnd w:id="73"/>
      <w:bookmarkStart w:id="74" w:name="_表3-1__项目人员情况一览表"/>
      <w:bookmarkEnd w:id="74"/>
      <w:bookmarkStart w:id="75" w:name="_表4-1__项目人员情况一览表"/>
      <w:bookmarkEnd w:id="75"/>
      <w:bookmarkStart w:id="76" w:name="_表3-2__商务及服务承诺"/>
      <w:bookmarkEnd w:id="76"/>
      <w:bookmarkStart w:id="77" w:name="_附件3：_1"/>
      <w:bookmarkEnd w:id="77"/>
      <w:bookmarkStart w:id="78" w:name="_表4-2__项目负责人及项目成员简历表"/>
      <w:bookmarkEnd w:id="78"/>
      <w:r>
        <w:rPr>
          <w:rFonts w:ascii="宋体" w:hAnsi="宋体" w:eastAsia="宋体" w:cs="Times New Roman"/>
          <w:b/>
          <w:color w:val="000000" w:themeColor="text1"/>
          <w:spacing w:val="-20"/>
          <w:sz w:val="28"/>
          <w:szCs w:val="28"/>
          <w14:textFill>
            <w14:solidFill>
              <w14:schemeClr w14:val="tx1"/>
            </w14:solidFill>
          </w14:textFill>
        </w:rPr>
        <w:t>附件</w:t>
      </w:r>
      <w:r>
        <w:rPr>
          <w:rFonts w:hint="eastAsia" w:ascii="宋体" w:hAnsi="宋体" w:eastAsia="宋体" w:cs="Times New Roman"/>
          <w:b/>
          <w:color w:val="000000" w:themeColor="text1"/>
          <w:spacing w:val="-20"/>
          <w:sz w:val="28"/>
          <w:szCs w:val="28"/>
          <w14:textFill>
            <w14:solidFill>
              <w14:schemeClr w14:val="tx1"/>
            </w14:solidFill>
          </w14:textFill>
        </w:rPr>
        <w:t>5</w:t>
      </w:r>
    </w:p>
    <w:p w14:paraId="04D7C556">
      <w:pPr>
        <w:spacing w:line="520" w:lineRule="exact"/>
        <w:jc w:val="center"/>
        <w:rPr>
          <w:rFonts w:hint="eastAsia" w:ascii="宋体" w:hAnsi="宋体" w:eastAsia="宋体" w:cs="Times New Roman"/>
          <w:b/>
          <w:color w:val="000000" w:themeColor="text1"/>
          <w:spacing w:val="-20"/>
          <w:sz w:val="32"/>
          <w:szCs w:val="32"/>
          <w14:textFill>
            <w14:solidFill>
              <w14:schemeClr w14:val="tx1"/>
            </w14:solidFill>
          </w14:textFill>
        </w:rPr>
      </w:pPr>
    </w:p>
    <w:p w14:paraId="64BA2B3D">
      <w:pPr>
        <w:spacing w:line="520" w:lineRule="exact"/>
        <w:jc w:val="center"/>
        <w:rPr>
          <w:rFonts w:hint="eastAsia" w:ascii="宋体" w:hAnsi="宋体" w:eastAsia="宋体" w:cs="Times New Roman"/>
          <w:b/>
          <w:color w:val="000000" w:themeColor="text1"/>
          <w:spacing w:val="-20"/>
          <w:sz w:val="36"/>
          <w:szCs w:val="36"/>
          <w14:textFill>
            <w14:solidFill>
              <w14:schemeClr w14:val="tx1"/>
            </w14:solidFill>
          </w14:textFill>
        </w:rPr>
      </w:pPr>
      <w:r>
        <w:rPr>
          <w:rFonts w:hint="eastAsia" w:ascii="宋体" w:hAnsi="宋体" w:eastAsia="宋体" w:cs="Times New Roman"/>
          <w:b/>
          <w:color w:val="000000" w:themeColor="text1"/>
          <w:spacing w:val="-20"/>
          <w:sz w:val="36"/>
          <w:szCs w:val="36"/>
          <w14:textFill>
            <w14:solidFill>
              <w14:schemeClr w14:val="tx1"/>
            </w14:solidFill>
          </w14:textFill>
        </w:rPr>
        <w:t>企业</w:t>
      </w:r>
      <w:r>
        <w:rPr>
          <w:rFonts w:ascii="宋体" w:hAnsi="宋体" w:eastAsia="宋体" w:cs="Times New Roman"/>
          <w:b/>
          <w:color w:val="000000" w:themeColor="text1"/>
          <w:spacing w:val="-20"/>
          <w:sz w:val="36"/>
          <w:szCs w:val="36"/>
          <w14:textFill>
            <w14:solidFill>
              <w14:schemeClr w14:val="tx1"/>
            </w14:solidFill>
          </w14:textFill>
        </w:rPr>
        <w:t>业绩汇总表</w:t>
      </w:r>
    </w:p>
    <w:p w14:paraId="5519A970">
      <w:pPr>
        <w:spacing w:line="520" w:lineRule="exact"/>
        <w:jc w:val="center"/>
        <w:rPr>
          <w:rFonts w:hint="eastAsia" w:ascii="宋体" w:hAnsi="宋体" w:eastAsia="宋体" w:cs="Times New Roman"/>
          <w:b/>
          <w:color w:val="000000" w:themeColor="text1"/>
          <w:spacing w:val="-20"/>
          <w:sz w:val="32"/>
          <w:szCs w:val="32"/>
          <w14:textFill>
            <w14:solidFill>
              <w14:schemeClr w14:val="tx1"/>
            </w14:solidFill>
          </w14:textFill>
        </w:rPr>
      </w:pPr>
    </w:p>
    <w:tbl>
      <w:tblPr>
        <w:tblStyle w:val="18"/>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965"/>
        <w:gridCol w:w="2172"/>
        <w:gridCol w:w="2084"/>
        <w:gridCol w:w="1301"/>
      </w:tblGrid>
      <w:tr w14:paraId="1DADB07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5" w:hRule="atLeast"/>
          <w:jc w:val="center"/>
        </w:trPr>
        <w:tc>
          <w:tcPr>
            <w:tcW w:w="3030" w:type="dxa"/>
            <w:vAlign w:val="center"/>
          </w:tcPr>
          <w:p w14:paraId="54860534">
            <w:pPr>
              <w:adjustRightInd w:val="0"/>
              <w:snapToGrid w:val="0"/>
              <w:jc w:val="center"/>
              <w:rPr>
                <w:rFonts w:hint="eastAsia" w:ascii="宋体" w:hAnsi="宋体" w:eastAsia="宋体" w:cs="Times New Roman"/>
                <w:color w:val="000000" w:themeColor="text1"/>
                <w:szCs w:val="21"/>
                <w14:textFill>
                  <w14:solidFill>
                    <w14:schemeClr w14:val="tx1"/>
                  </w14:solidFill>
                </w14:textFill>
              </w:rPr>
            </w:pPr>
            <w:r>
              <w:rPr>
                <w:rFonts w:ascii="宋体" w:hAnsi="宋体" w:eastAsia="宋体" w:cs="Times New Roman"/>
                <w:color w:val="000000" w:themeColor="text1"/>
                <w:szCs w:val="21"/>
                <w14:textFill>
                  <w14:solidFill>
                    <w14:schemeClr w14:val="tx1"/>
                  </w14:solidFill>
                </w14:textFill>
              </w:rPr>
              <w:t>业主名称</w:t>
            </w:r>
          </w:p>
        </w:tc>
        <w:tc>
          <w:tcPr>
            <w:tcW w:w="2216" w:type="dxa"/>
            <w:vAlign w:val="center"/>
          </w:tcPr>
          <w:p w14:paraId="34827BBA">
            <w:pPr>
              <w:adjustRightInd w:val="0"/>
              <w:snapToGrid w:val="0"/>
              <w:jc w:val="center"/>
              <w:rPr>
                <w:rFonts w:hint="eastAsia" w:ascii="宋体" w:hAnsi="宋体" w:eastAsia="宋体" w:cs="Times New Roman"/>
                <w:color w:val="000000" w:themeColor="text1"/>
                <w:szCs w:val="21"/>
                <w14:textFill>
                  <w14:solidFill>
                    <w14:schemeClr w14:val="tx1"/>
                  </w14:solidFill>
                </w14:textFill>
              </w:rPr>
            </w:pPr>
            <w:r>
              <w:rPr>
                <w:rFonts w:ascii="宋体" w:hAnsi="宋体" w:eastAsia="宋体" w:cs="Times New Roman"/>
                <w:color w:val="000000" w:themeColor="text1"/>
                <w:szCs w:val="21"/>
                <w14:textFill>
                  <w14:solidFill>
                    <w14:schemeClr w14:val="tx1"/>
                  </w14:solidFill>
                </w14:textFill>
              </w:rPr>
              <w:t>项目名称</w:t>
            </w:r>
          </w:p>
        </w:tc>
        <w:tc>
          <w:tcPr>
            <w:tcW w:w="2126" w:type="dxa"/>
            <w:vAlign w:val="center"/>
          </w:tcPr>
          <w:p w14:paraId="0CD14E43">
            <w:pPr>
              <w:adjustRightInd w:val="0"/>
              <w:snapToGrid w:val="0"/>
              <w:jc w:val="center"/>
              <w:rPr>
                <w:rFonts w:hint="eastAsia" w:ascii="宋体" w:hAnsi="宋体" w:eastAsia="宋体" w:cs="Times New Roman"/>
                <w:color w:val="000000" w:themeColor="text1"/>
                <w:szCs w:val="21"/>
                <w14:textFill>
                  <w14:solidFill>
                    <w14:schemeClr w14:val="tx1"/>
                  </w14:solidFill>
                </w14:textFill>
              </w:rPr>
            </w:pPr>
            <w:r>
              <w:rPr>
                <w:rFonts w:ascii="宋体" w:hAnsi="宋体" w:eastAsia="宋体" w:cs="Times New Roman"/>
                <w:color w:val="000000" w:themeColor="text1"/>
                <w:szCs w:val="21"/>
                <w14:textFill>
                  <w14:solidFill>
                    <w14:schemeClr w14:val="tx1"/>
                  </w14:solidFill>
                </w14:textFill>
              </w:rPr>
              <w:t>工程规模</w:t>
            </w:r>
          </w:p>
        </w:tc>
        <w:tc>
          <w:tcPr>
            <w:tcW w:w="1323" w:type="dxa"/>
            <w:vAlign w:val="center"/>
          </w:tcPr>
          <w:p w14:paraId="54B422F3">
            <w:pPr>
              <w:widowControl/>
              <w:jc w:val="center"/>
              <w:rPr>
                <w:rFonts w:hint="eastAsia" w:ascii="宋体" w:hAnsi="宋体" w:eastAsia="宋体" w:cs="Times New Roman"/>
                <w:color w:val="000000" w:themeColor="text1"/>
                <w:szCs w:val="21"/>
                <w14:textFill>
                  <w14:solidFill>
                    <w14:schemeClr w14:val="tx1"/>
                  </w14:solidFill>
                </w14:textFill>
              </w:rPr>
            </w:pPr>
            <w:r>
              <w:rPr>
                <w:rFonts w:ascii="宋体" w:hAnsi="宋体" w:eastAsia="宋体" w:cs="Times New Roman"/>
                <w:color w:val="000000" w:themeColor="text1"/>
                <w:szCs w:val="21"/>
                <w14:textFill>
                  <w14:solidFill>
                    <w14:schemeClr w14:val="tx1"/>
                  </w14:solidFill>
                </w14:textFill>
              </w:rPr>
              <w:t>委托时间</w:t>
            </w:r>
          </w:p>
        </w:tc>
      </w:tr>
      <w:tr w14:paraId="377766D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3030" w:type="dxa"/>
            <w:vAlign w:val="center"/>
          </w:tcPr>
          <w:p w14:paraId="2B57F6E3">
            <w:pPr>
              <w:widowControl/>
              <w:rPr>
                <w:rFonts w:hint="eastAsia" w:ascii="宋体" w:hAnsi="宋体" w:eastAsia="宋体" w:cs="Times New Roman"/>
                <w:b/>
                <w:color w:val="000000" w:themeColor="text1"/>
                <w:spacing w:val="-20"/>
                <w14:textFill>
                  <w14:solidFill>
                    <w14:schemeClr w14:val="tx1"/>
                  </w14:solidFill>
                </w14:textFill>
              </w:rPr>
            </w:pPr>
          </w:p>
        </w:tc>
        <w:tc>
          <w:tcPr>
            <w:tcW w:w="2216" w:type="dxa"/>
            <w:vAlign w:val="center"/>
          </w:tcPr>
          <w:p w14:paraId="68A72FA4">
            <w:pPr>
              <w:widowControl/>
              <w:rPr>
                <w:rFonts w:hint="eastAsia" w:ascii="宋体" w:hAnsi="宋体" w:eastAsia="宋体" w:cs="Times New Roman"/>
                <w:b/>
                <w:color w:val="000000" w:themeColor="text1"/>
                <w:spacing w:val="-20"/>
                <w14:textFill>
                  <w14:solidFill>
                    <w14:schemeClr w14:val="tx1"/>
                  </w14:solidFill>
                </w14:textFill>
              </w:rPr>
            </w:pPr>
          </w:p>
        </w:tc>
        <w:tc>
          <w:tcPr>
            <w:tcW w:w="2126" w:type="dxa"/>
            <w:vAlign w:val="center"/>
          </w:tcPr>
          <w:p w14:paraId="70DB83DC">
            <w:pPr>
              <w:widowControl/>
              <w:rPr>
                <w:rFonts w:hint="eastAsia" w:ascii="宋体" w:hAnsi="宋体" w:eastAsia="宋体" w:cs="Times New Roman"/>
                <w:b/>
                <w:color w:val="000000" w:themeColor="text1"/>
                <w:spacing w:val="-20"/>
                <w14:textFill>
                  <w14:solidFill>
                    <w14:schemeClr w14:val="tx1"/>
                  </w14:solidFill>
                </w14:textFill>
              </w:rPr>
            </w:pPr>
          </w:p>
        </w:tc>
        <w:tc>
          <w:tcPr>
            <w:tcW w:w="1323" w:type="dxa"/>
            <w:vAlign w:val="center"/>
          </w:tcPr>
          <w:p w14:paraId="305E9498">
            <w:pPr>
              <w:widowControl/>
              <w:rPr>
                <w:rFonts w:hint="eastAsia" w:ascii="宋体" w:hAnsi="宋体" w:eastAsia="宋体" w:cs="Times New Roman"/>
                <w:b/>
                <w:color w:val="000000" w:themeColor="text1"/>
                <w:spacing w:val="-20"/>
                <w14:textFill>
                  <w14:solidFill>
                    <w14:schemeClr w14:val="tx1"/>
                  </w14:solidFill>
                </w14:textFill>
              </w:rPr>
            </w:pPr>
          </w:p>
        </w:tc>
      </w:tr>
      <w:tr w14:paraId="1C2A378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3030" w:type="dxa"/>
            <w:vAlign w:val="center"/>
          </w:tcPr>
          <w:p w14:paraId="7AB1BF04">
            <w:pPr>
              <w:widowControl/>
              <w:rPr>
                <w:rFonts w:hint="eastAsia" w:ascii="宋体" w:hAnsi="宋体" w:eastAsia="宋体" w:cs="Times New Roman"/>
                <w:b/>
                <w:color w:val="000000" w:themeColor="text1"/>
                <w:spacing w:val="-20"/>
                <w14:textFill>
                  <w14:solidFill>
                    <w14:schemeClr w14:val="tx1"/>
                  </w14:solidFill>
                </w14:textFill>
              </w:rPr>
            </w:pPr>
          </w:p>
        </w:tc>
        <w:tc>
          <w:tcPr>
            <w:tcW w:w="2216" w:type="dxa"/>
            <w:vAlign w:val="center"/>
          </w:tcPr>
          <w:p w14:paraId="0FF9E608">
            <w:pPr>
              <w:widowControl/>
              <w:rPr>
                <w:rFonts w:hint="eastAsia" w:ascii="宋体" w:hAnsi="宋体" w:eastAsia="宋体" w:cs="Times New Roman"/>
                <w:b/>
                <w:color w:val="000000" w:themeColor="text1"/>
                <w:spacing w:val="-20"/>
                <w14:textFill>
                  <w14:solidFill>
                    <w14:schemeClr w14:val="tx1"/>
                  </w14:solidFill>
                </w14:textFill>
              </w:rPr>
            </w:pPr>
          </w:p>
        </w:tc>
        <w:tc>
          <w:tcPr>
            <w:tcW w:w="2126" w:type="dxa"/>
            <w:vAlign w:val="center"/>
          </w:tcPr>
          <w:p w14:paraId="00FA71D7">
            <w:pPr>
              <w:widowControl/>
              <w:rPr>
                <w:rFonts w:hint="eastAsia" w:ascii="宋体" w:hAnsi="宋体" w:eastAsia="宋体" w:cs="Times New Roman"/>
                <w:b/>
                <w:color w:val="000000" w:themeColor="text1"/>
                <w:spacing w:val="-20"/>
                <w14:textFill>
                  <w14:solidFill>
                    <w14:schemeClr w14:val="tx1"/>
                  </w14:solidFill>
                </w14:textFill>
              </w:rPr>
            </w:pPr>
          </w:p>
        </w:tc>
        <w:tc>
          <w:tcPr>
            <w:tcW w:w="1323" w:type="dxa"/>
            <w:vAlign w:val="center"/>
          </w:tcPr>
          <w:p w14:paraId="22EDE9AC">
            <w:pPr>
              <w:widowControl/>
              <w:rPr>
                <w:rFonts w:hint="eastAsia" w:ascii="宋体" w:hAnsi="宋体" w:eastAsia="宋体" w:cs="Times New Roman"/>
                <w:b/>
                <w:color w:val="000000" w:themeColor="text1"/>
                <w:spacing w:val="-20"/>
                <w14:textFill>
                  <w14:solidFill>
                    <w14:schemeClr w14:val="tx1"/>
                  </w14:solidFill>
                </w14:textFill>
              </w:rPr>
            </w:pPr>
          </w:p>
        </w:tc>
      </w:tr>
      <w:tr w14:paraId="1CC0B34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3030" w:type="dxa"/>
            <w:vAlign w:val="center"/>
          </w:tcPr>
          <w:p w14:paraId="1AA17620">
            <w:pPr>
              <w:widowControl/>
              <w:rPr>
                <w:rFonts w:hint="eastAsia" w:ascii="宋体" w:hAnsi="宋体" w:eastAsia="宋体" w:cs="Times New Roman"/>
                <w:b/>
                <w:color w:val="000000" w:themeColor="text1"/>
                <w:spacing w:val="-20"/>
                <w14:textFill>
                  <w14:solidFill>
                    <w14:schemeClr w14:val="tx1"/>
                  </w14:solidFill>
                </w14:textFill>
              </w:rPr>
            </w:pPr>
          </w:p>
        </w:tc>
        <w:tc>
          <w:tcPr>
            <w:tcW w:w="2216" w:type="dxa"/>
            <w:vAlign w:val="center"/>
          </w:tcPr>
          <w:p w14:paraId="3F3D624F">
            <w:pPr>
              <w:widowControl/>
              <w:rPr>
                <w:rFonts w:hint="eastAsia" w:ascii="宋体" w:hAnsi="宋体" w:eastAsia="宋体" w:cs="Times New Roman"/>
                <w:b/>
                <w:color w:val="000000" w:themeColor="text1"/>
                <w:spacing w:val="-20"/>
                <w14:textFill>
                  <w14:solidFill>
                    <w14:schemeClr w14:val="tx1"/>
                  </w14:solidFill>
                </w14:textFill>
              </w:rPr>
            </w:pPr>
          </w:p>
        </w:tc>
        <w:tc>
          <w:tcPr>
            <w:tcW w:w="2126" w:type="dxa"/>
            <w:vAlign w:val="center"/>
          </w:tcPr>
          <w:p w14:paraId="30F14721">
            <w:pPr>
              <w:widowControl/>
              <w:rPr>
                <w:rFonts w:hint="eastAsia" w:ascii="宋体" w:hAnsi="宋体" w:eastAsia="宋体" w:cs="Times New Roman"/>
                <w:b/>
                <w:color w:val="000000" w:themeColor="text1"/>
                <w:spacing w:val="-20"/>
                <w14:textFill>
                  <w14:solidFill>
                    <w14:schemeClr w14:val="tx1"/>
                  </w14:solidFill>
                </w14:textFill>
              </w:rPr>
            </w:pPr>
          </w:p>
        </w:tc>
        <w:tc>
          <w:tcPr>
            <w:tcW w:w="1323" w:type="dxa"/>
            <w:vAlign w:val="center"/>
          </w:tcPr>
          <w:p w14:paraId="334297A7">
            <w:pPr>
              <w:widowControl/>
              <w:rPr>
                <w:rFonts w:hint="eastAsia" w:ascii="宋体" w:hAnsi="宋体" w:eastAsia="宋体" w:cs="Times New Roman"/>
                <w:b/>
                <w:color w:val="000000" w:themeColor="text1"/>
                <w:spacing w:val="-20"/>
                <w14:textFill>
                  <w14:solidFill>
                    <w14:schemeClr w14:val="tx1"/>
                  </w14:solidFill>
                </w14:textFill>
              </w:rPr>
            </w:pPr>
          </w:p>
        </w:tc>
      </w:tr>
      <w:tr w14:paraId="5DE844A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3030" w:type="dxa"/>
            <w:vAlign w:val="center"/>
          </w:tcPr>
          <w:p w14:paraId="27AA0A20">
            <w:pPr>
              <w:widowControl/>
              <w:rPr>
                <w:rFonts w:hint="eastAsia" w:ascii="宋体" w:hAnsi="宋体" w:eastAsia="宋体" w:cs="Times New Roman"/>
                <w:b/>
                <w:color w:val="000000" w:themeColor="text1"/>
                <w:spacing w:val="-20"/>
                <w14:textFill>
                  <w14:solidFill>
                    <w14:schemeClr w14:val="tx1"/>
                  </w14:solidFill>
                </w14:textFill>
              </w:rPr>
            </w:pPr>
          </w:p>
        </w:tc>
        <w:tc>
          <w:tcPr>
            <w:tcW w:w="2216" w:type="dxa"/>
            <w:vAlign w:val="center"/>
          </w:tcPr>
          <w:p w14:paraId="41533FF9">
            <w:pPr>
              <w:widowControl/>
              <w:rPr>
                <w:rFonts w:hint="eastAsia" w:ascii="宋体" w:hAnsi="宋体" w:eastAsia="宋体" w:cs="Times New Roman"/>
                <w:b/>
                <w:color w:val="000000" w:themeColor="text1"/>
                <w:spacing w:val="-20"/>
                <w14:textFill>
                  <w14:solidFill>
                    <w14:schemeClr w14:val="tx1"/>
                  </w14:solidFill>
                </w14:textFill>
              </w:rPr>
            </w:pPr>
          </w:p>
        </w:tc>
        <w:tc>
          <w:tcPr>
            <w:tcW w:w="2126" w:type="dxa"/>
            <w:vAlign w:val="center"/>
          </w:tcPr>
          <w:p w14:paraId="31C9FED6">
            <w:pPr>
              <w:widowControl/>
              <w:rPr>
                <w:rFonts w:hint="eastAsia" w:ascii="宋体" w:hAnsi="宋体" w:eastAsia="宋体" w:cs="Times New Roman"/>
                <w:b/>
                <w:color w:val="000000" w:themeColor="text1"/>
                <w:spacing w:val="-20"/>
                <w14:textFill>
                  <w14:solidFill>
                    <w14:schemeClr w14:val="tx1"/>
                  </w14:solidFill>
                </w14:textFill>
              </w:rPr>
            </w:pPr>
          </w:p>
        </w:tc>
        <w:tc>
          <w:tcPr>
            <w:tcW w:w="1323" w:type="dxa"/>
            <w:vAlign w:val="center"/>
          </w:tcPr>
          <w:p w14:paraId="2D42273E">
            <w:pPr>
              <w:widowControl/>
              <w:rPr>
                <w:rFonts w:hint="eastAsia" w:ascii="宋体" w:hAnsi="宋体" w:eastAsia="宋体" w:cs="Times New Roman"/>
                <w:b/>
                <w:color w:val="000000" w:themeColor="text1"/>
                <w:spacing w:val="-20"/>
                <w14:textFill>
                  <w14:solidFill>
                    <w14:schemeClr w14:val="tx1"/>
                  </w14:solidFill>
                </w14:textFill>
              </w:rPr>
            </w:pPr>
          </w:p>
        </w:tc>
      </w:tr>
      <w:tr w14:paraId="04CC717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964" w:hRule="atLeast"/>
          <w:jc w:val="center"/>
        </w:trPr>
        <w:tc>
          <w:tcPr>
            <w:tcW w:w="3030" w:type="dxa"/>
            <w:vAlign w:val="center"/>
          </w:tcPr>
          <w:p w14:paraId="329E66F4">
            <w:pPr>
              <w:widowControl/>
              <w:rPr>
                <w:rFonts w:hint="eastAsia" w:ascii="宋体" w:hAnsi="宋体" w:eastAsia="宋体" w:cs="Times New Roman"/>
                <w:b/>
                <w:color w:val="000000" w:themeColor="text1"/>
                <w:spacing w:val="-20"/>
                <w14:textFill>
                  <w14:solidFill>
                    <w14:schemeClr w14:val="tx1"/>
                  </w14:solidFill>
                </w14:textFill>
              </w:rPr>
            </w:pPr>
          </w:p>
        </w:tc>
        <w:tc>
          <w:tcPr>
            <w:tcW w:w="2216" w:type="dxa"/>
            <w:vAlign w:val="center"/>
          </w:tcPr>
          <w:p w14:paraId="01E05F88">
            <w:pPr>
              <w:widowControl/>
              <w:rPr>
                <w:rFonts w:hint="eastAsia" w:ascii="宋体" w:hAnsi="宋体" w:eastAsia="宋体" w:cs="Times New Roman"/>
                <w:b/>
                <w:color w:val="000000" w:themeColor="text1"/>
                <w:spacing w:val="-20"/>
                <w14:textFill>
                  <w14:solidFill>
                    <w14:schemeClr w14:val="tx1"/>
                  </w14:solidFill>
                </w14:textFill>
              </w:rPr>
            </w:pPr>
          </w:p>
        </w:tc>
        <w:tc>
          <w:tcPr>
            <w:tcW w:w="2126" w:type="dxa"/>
            <w:vAlign w:val="center"/>
          </w:tcPr>
          <w:p w14:paraId="17BDA36C">
            <w:pPr>
              <w:widowControl/>
              <w:rPr>
                <w:rFonts w:hint="eastAsia" w:ascii="宋体" w:hAnsi="宋体" w:eastAsia="宋体" w:cs="Times New Roman"/>
                <w:b/>
                <w:color w:val="000000" w:themeColor="text1"/>
                <w:spacing w:val="-20"/>
                <w14:textFill>
                  <w14:solidFill>
                    <w14:schemeClr w14:val="tx1"/>
                  </w14:solidFill>
                </w14:textFill>
              </w:rPr>
            </w:pPr>
          </w:p>
        </w:tc>
        <w:tc>
          <w:tcPr>
            <w:tcW w:w="1323" w:type="dxa"/>
            <w:vAlign w:val="center"/>
          </w:tcPr>
          <w:p w14:paraId="613336DC">
            <w:pPr>
              <w:widowControl/>
              <w:rPr>
                <w:rFonts w:hint="eastAsia" w:ascii="宋体" w:hAnsi="宋体" w:eastAsia="宋体" w:cs="Times New Roman"/>
                <w:b/>
                <w:color w:val="000000" w:themeColor="text1"/>
                <w:spacing w:val="-20"/>
                <w14:textFill>
                  <w14:solidFill>
                    <w14:schemeClr w14:val="tx1"/>
                  </w14:solidFill>
                </w14:textFill>
              </w:rPr>
            </w:pPr>
          </w:p>
        </w:tc>
      </w:tr>
      <w:tr w14:paraId="6B6CA36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3030" w:type="dxa"/>
            <w:vAlign w:val="center"/>
          </w:tcPr>
          <w:p w14:paraId="322A7A8A">
            <w:pPr>
              <w:widowControl/>
              <w:rPr>
                <w:rFonts w:hint="eastAsia" w:ascii="宋体" w:hAnsi="宋体" w:eastAsia="宋体" w:cs="Times New Roman"/>
                <w:b/>
                <w:color w:val="000000" w:themeColor="text1"/>
                <w:spacing w:val="-20"/>
                <w14:textFill>
                  <w14:solidFill>
                    <w14:schemeClr w14:val="tx1"/>
                  </w14:solidFill>
                </w14:textFill>
              </w:rPr>
            </w:pPr>
          </w:p>
        </w:tc>
        <w:tc>
          <w:tcPr>
            <w:tcW w:w="2216" w:type="dxa"/>
            <w:vAlign w:val="center"/>
          </w:tcPr>
          <w:p w14:paraId="22ABC777">
            <w:pPr>
              <w:widowControl/>
              <w:rPr>
                <w:rFonts w:hint="eastAsia" w:ascii="宋体" w:hAnsi="宋体" w:eastAsia="宋体" w:cs="Times New Roman"/>
                <w:b/>
                <w:color w:val="000000" w:themeColor="text1"/>
                <w:spacing w:val="-20"/>
                <w14:textFill>
                  <w14:solidFill>
                    <w14:schemeClr w14:val="tx1"/>
                  </w14:solidFill>
                </w14:textFill>
              </w:rPr>
            </w:pPr>
          </w:p>
        </w:tc>
        <w:tc>
          <w:tcPr>
            <w:tcW w:w="2126" w:type="dxa"/>
            <w:vAlign w:val="center"/>
          </w:tcPr>
          <w:p w14:paraId="330FF713">
            <w:pPr>
              <w:widowControl/>
              <w:rPr>
                <w:rFonts w:hint="eastAsia" w:ascii="宋体" w:hAnsi="宋体" w:eastAsia="宋体" w:cs="Times New Roman"/>
                <w:b/>
                <w:color w:val="000000" w:themeColor="text1"/>
                <w:spacing w:val="-20"/>
                <w14:textFill>
                  <w14:solidFill>
                    <w14:schemeClr w14:val="tx1"/>
                  </w14:solidFill>
                </w14:textFill>
              </w:rPr>
            </w:pPr>
          </w:p>
        </w:tc>
        <w:tc>
          <w:tcPr>
            <w:tcW w:w="1323" w:type="dxa"/>
            <w:vAlign w:val="center"/>
          </w:tcPr>
          <w:p w14:paraId="06865B63">
            <w:pPr>
              <w:widowControl/>
              <w:rPr>
                <w:rFonts w:hint="eastAsia" w:ascii="宋体" w:hAnsi="宋体" w:eastAsia="宋体" w:cs="Times New Roman"/>
                <w:b/>
                <w:color w:val="000000" w:themeColor="text1"/>
                <w:spacing w:val="-20"/>
                <w14:textFill>
                  <w14:solidFill>
                    <w14:schemeClr w14:val="tx1"/>
                  </w14:solidFill>
                </w14:textFill>
              </w:rPr>
            </w:pPr>
          </w:p>
        </w:tc>
      </w:tr>
    </w:tbl>
    <w:p w14:paraId="41C4A5D7">
      <w:pPr>
        <w:widowControl/>
        <w:jc w:val="left"/>
        <w:rPr>
          <w:rFonts w:hint="eastAsia" w:ascii="宋体" w:hAnsi="宋体" w:eastAsia="宋体" w:cs="Times New Roman"/>
          <w:b/>
          <w:color w:val="000000" w:themeColor="text1"/>
          <w:spacing w:val="-20"/>
          <w14:textFill>
            <w14:solidFill>
              <w14:schemeClr w14:val="tx1"/>
            </w14:solidFill>
          </w14:textFill>
        </w:rPr>
      </w:pPr>
      <w:r>
        <w:rPr>
          <w:rFonts w:ascii="宋体" w:hAnsi="宋体" w:eastAsia="宋体" w:cs="Times New Roman"/>
          <w:color w:val="000000" w:themeColor="text1"/>
          <w14:textFill>
            <w14:solidFill>
              <w14:schemeClr w14:val="tx1"/>
            </w14:solidFill>
          </w14:textFill>
        </w:rPr>
        <w:t>附：</w:t>
      </w:r>
      <w:r>
        <w:rPr>
          <w:rFonts w:hint="eastAsia" w:ascii="宋体" w:hAnsi="宋体" w:eastAsia="宋体" w:cs="Times New Roman"/>
        </w:rPr>
        <w:t>合同关键页复印件或中标通知书复印件或建设单位出具的相关证明材料复印件（加盖公章）</w:t>
      </w:r>
      <w:r>
        <w:rPr>
          <w:rFonts w:ascii="宋体" w:hAnsi="宋体" w:eastAsia="宋体" w:cs="Times New Roman"/>
        </w:rPr>
        <w:t>。</w:t>
      </w:r>
    </w:p>
    <w:p w14:paraId="301B0EA2">
      <w:pPr>
        <w:widowControl/>
        <w:jc w:val="left"/>
        <w:rPr>
          <w:rFonts w:hint="eastAsia" w:ascii="宋体" w:hAnsi="宋体" w:eastAsia="宋体" w:cs="Times New Roman"/>
          <w:b/>
          <w:color w:val="000000" w:themeColor="text1"/>
          <w:spacing w:val="-20"/>
          <w14:textFill>
            <w14:solidFill>
              <w14:schemeClr w14:val="tx1"/>
            </w14:solidFill>
          </w14:textFill>
        </w:rPr>
      </w:pPr>
    </w:p>
    <w:p w14:paraId="190D3B6A">
      <w:pPr>
        <w:widowControl/>
        <w:jc w:val="left"/>
        <w:rPr>
          <w:rFonts w:hint="eastAsia" w:ascii="宋体" w:hAnsi="宋体" w:eastAsia="宋体" w:cs="Times New Roman"/>
          <w:b/>
          <w:color w:val="000000" w:themeColor="text1"/>
          <w:spacing w:val="-20"/>
          <w14:textFill>
            <w14:solidFill>
              <w14:schemeClr w14:val="tx1"/>
            </w14:solidFill>
          </w14:textFill>
        </w:rPr>
      </w:pPr>
    </w:p>
    <w:p w14:paraId="2BAD0DD4">
      <w:pPr>
        <w:widowControl/>
        <w:jc w:val="left"/>
        <w:rPr>
          <w:rFonts w:hint="eastAsia" w:ascii="宋体" w:hAnsi="宋体" w:eastAsia="宋体" w:cs="Times New Roman"/>
          <w:b/>
          <w:color w:val="000000" w:themeColor="text1"/>
          <w:spacing w:val="-20"/>
          <w14:textFill>
            <w14:solidFill>
              <w14:schemeClr w14:val="tx1"/>
            </w14:solidFill>
          </w14:textFill>
        </w:rPr>
      </w:pPr>
    </w:p>
    <w:p w14:paraId="28F839F6">
      <w:pPr>
        <w:spacing w:line="520" w:lineRule="exact"/>
        <w:ind w:right="560" w:firstLine="4480" w:firstLineChars="1600"/>
        <w:rPr>
          <w:rFonts w:hint="eastAsia" w:ascii="宋体" w:hAnsi="宋体" w:eastAsia="宋体" w:cs="Times New Roman"/>
          <w:color w:val="000000" w:themeColor="text1"/>
          <w:sz w:val="28"/>
          <w:szCs w:val="28"/>
          <w14:textFill>
            <w14:solidFill>
              <w14:schemeClr w14:val="tx1"/>
            </w14:solidFill>
          </w14:textFill>
        </w:rPr>
      </w:pPr>
      <w:r>
        <w:rPr>
          <w:rFonts w:ascii="宋体" w:hAnsi="宋体" w:eastAsia="宋体" w:cs="Times New Roman"/>
          <w:color w:val="000000" w:themeColor="text1"/>
          <w:sz w:val="28"/>
          <w:szCs w:val="28"/>
          <w14:textFill>
            <w14:solidFill>
              <w14:schemeClr w14:val="tx1"/>
            </w14:solidFill>
          </w14:textFill>
        </w:rPr>
        <w:t>参选单位（盖章）：</w:t>
      </w:r>
    </w:p>
    <w:p w14:paraId="55D451D5">
      <w:pPr>
        <w:spacing w:line="520" w:lineRule="exact"/>
        <w:ind w:right="900"/>
        <w:jc w:val="center"/>
        <w:rPr>
          <w:rFonts w:hint="eastAsia" w:ascii="宋体" w:hAnsi="宋体" w:eastAsia="宋体" w:cs="Times New Roman"/>
          <w:color w:val="000000" w:themeColor="text1"/>
          <w:sz w:val="28"/>
          <w:szCs w:val="28"/>
          <w14:textFill>
            <w14:solidFill>
              <w14:schemeClr w14:val="tx1"/>
            </w14:solidFill>
          </w14:textFill>
        </w:rPr>
      </w:pPr>
      <w:r>
        <w:rPr>
          <w:rFonts w:ascii="宋体" w:hAnsi="宋体" w:eastAsia="宋体" w:cs="Times New Roman"/>
          <w:color w:val="000000" w:themeColor="text1"/>
          <w:sz w:val="28"/>
          <w:szCs w:val="28"/>
          <w14:textFill>
            <w14:solidFill>
              <w14:schemeClr w14:val="tx1"/>
            </w14:solidFill>
          </w14:textFill>
        </w:rPr>
        <w:t xml:space="preserve">                            日期：</w:t>
      </w:r>
      <w:r>
        <w:rPr>
          <w:rFonts w:ascii="宋体" w:hAnsi="宋体" w:eastAsia="宋体" w:cs="Times New Roman"/>
          <w:color w:val="000000" w:themeColor="text1"/>
          <w:sz w:val="28"/>
          <w:szCs w:val="28"/>
          <w:u w:val="single"/>
          <w14:textFill>
            <w14:solidFill>
              <w14:schemeClr w14:val="tx1"/>
            </w14:solidFill>
          </w14:textFill>
        </w:rPr>
        <w:t>2025</w:t>
      </w:r>
      <w:r>
        <w:rPr>
          <w:rFonts w:ascii="宋体" w:hAnsi="宋体" w:eastAsia="宋体" w:cs="Times New Roman"/>
          <w:color w:val="000000" w:themeColor="text1"/>
          <w:sz w:val="28"/>
          <w:szCs w:val="28"/>
          <w14:textFill>
            <w14:solidFill>
              <w14:schemeClr w14:val="tx1"/>
            </w14:solidFill>
          </w14:textFill>
        </w:rPr>
        <w:t>年</w:t>
      </w:r>
      <w:r>
        <w:rPr>
          <w:rFonts w:hint="eastAsia" w:ascii="宋体" w:hAnsi="宋体" w:eastAsia="宋体" w:cs="Times New Roman"/>
          <w:color w:val="000000" w:themeColor="text1"/>
          <w:sz w:val="28"/>
          <w:szCs w:val="28"/>
          <w:u w:val="single"/>
          <w14:textFill>
            <w14:solidFill>
              <w14:schemeClr w14:val="tx1"/>
            </w14:solidFill>
          </w14:textFill>
        </w:rPr>
        <w:t xml:space="preserve">  </w:t>
      </w:r>
      <w:r>
        <w:rPr>
          <w:rFonts w:ascii="宋体" w:hAnsi="宋体" w:eastAsia="宋体" w:cs="Times New Roman"/>
          <w:color w:val="000000" w:themeColor="text1"/>
          <w:sz w:val="28"/>
          <w:szCs w:val="28"/>
          <w14:textFill>
            <w14:solidFill>
              <w14:schemeClr w14:val="tx1"/>
            </w14:solidFill>
          </w14:textFill>
        </w:rPr>
        <w:t>月</w:t>
      </w:r>
      <w:r>
        <w:rPr>
          <w:rFonts w:hint="eastAsia" w:ascii="宋体" w:hAnsi="宋体" w:eastAsia="宋体" w:cs="Times New Roman"/>
          <w:color w:val="000000" w:themeColor="text1"/>
          <w:sz w:val="28"/>
          <w:szCs w:val="28"/>
          <w:u w:val="single"/>
          <w14:textFill>
            <w14:solidFill>
              <w14:schemeClr w14:val="tx1"/>
            </w14:solidFill>
          </w14:textFill>
        </w:rPr>
        <w:t xml:space="preserve">  </w:t>
      </w:r>
      <w:r>
        <w:rPr>
          <w:rFonts w:ascii="宋体" w:hAnsi="宋体" w:eastAsia="宋体" w:cs="Times New Roman"/>
          <w:color w:val="000000" w:themeColor="text1"/>
          <w:sz w:val="28"/>
          <w:szCs w:val="28"/>
          <w14:textFill>
            <w14:solidFill>
              <w14:schemeClr w14:val="tx1"/>
            </w14:solidFill>
          </w14:textFill>
        </w:rPr>
        <w:t>日</w:t>
      </w:r>
    </w:p>
    <w:p w14:paraId="4D542C73">
      <w:pPr>
        <w:widowControl/>
        <w:jc w:val="left"/>
        <w:rPr>
          <w:rFonts w:hint="eastAsia" w:ascii="宋体" w:hAnsi="宋体" w:eastAsia="宋体" w:cs="Times New Roman"/>
          <w:b/>
          <w:color w:val="000000" w:themeColor="text1"/>
          <w:spacing w:val="-20"/>
          <w14:textFill>
            <w14:solidFill>
              <w14:schemeClr w14:val="tx1"/>
            </w14:solidFill>
          </w14:textFill>
        </w:rPr>
      </w:pPr>
    </w:p>
    <w:p w14:paraId="313A09FA">
      <w:pPr>
        <w:widowControl/>
        <w:jc w:val="left"/>
        <w:rPr>
          <w:rFonts w:hint="eastAsia" w:ascii="宋体" w:hAnsi="宋体" w:eastAsia="宋体" w:cs="Times New Roman"/>
          <w:b/>
          <w:color w:val="000000" w:themeColor="text1"/>
          <w:spacing w:val="-20"/>
          <w14:textFill>
            <w14:solidFill>
              <w14:schemeClr w14:val="tx1"/>
            </w14:solidFill>
          </w14:textFill>
        </w:rPr>
      </w:pPr>
      <w:r>
        <w:rPr>
          <w:rFonts w:ascii="宋体" w:hAnsi="宋体" w:eastAsia="宋体" w:cs="Times New Roman"/>
          <w:b/>
          <w:color w:val="000000" w:themeColor="text1"/>
          <w:spacing w:val="-20"/>
          <w14:textFill>
            <w14:solidFill>
              <w14:schemeClr w14:val="tx1"/>
            </w14:solidFill>
          </w14:textFill>
        </w:rPr>
        <w:br w:type="page"/>
      </w:r>
    </w:p>
    <w:p w14:paraId="1A9D7944">
      <w:pPr>
        <w:spacing w:line="520" w:lineRule="exact"/>
        <w:rPr>
          <w:rFonts w:hint="eastAsia" w:ascii="宋体" w:hAnsi="宋体" w:eastAsia="宋体" w:cs="Times New Roman"/>
          <w:b/>
          <w:color w:val="000000" w:themeColor="text1"/>
          <w:spacing w:val="-20"/>
          <w:sz w:val="28"/>
          <w:szCs w:val="28"/>
          <w14:textFill>
            <w14:solidFill>
              <w14:schemeClr w14:val="tx1"/>
            </w14:solidFill>
          </w14:textFill>
        </w:rPr>
      </w:pPr>
      <w:r>
        <w:rPr>
          <w:rFonts w:ascii="宋体" w:hAnsi="宋体" w:eastAsia="宋体" w:cs="Times New Roman"/>
          <w:b/>
          <w:color w:val="000000" w:themeColor="text1"/>
          <w:spacing w:val="-20"/>
          <w:sz w:val="28"/>
          <w:szCs w:val="28"/>
          <w14:textFill>
            <w14:solidFill>
              <w14:schemeClr w14:val="tx1"/>
            </w14:solidFill>
          </w14:textFill>
        </w:rPr>
        <w:t>附件</w:t>
      </w:r>
      <w:r>
        <w:rPr>
          <w:rFonts w:hint="eastAsia" w:ascii="宋体" w:hAnsi="宋体" w:eastAsia="宋体" w:cs="Times New Roman"/>
          <w:b/>
          <w:color w:val="000000" w:themeColor="text1"/>
          <w:spacing w:val="-20"/>
          <w:sz w:val="28"/>
          <w:szCs w:val="28"/>
          <w14:textFill>
            <w14:solidFill>
              <w14:schemeClr w14:val="tx1"/>
            </w14:solidFill>
          </w14:textFill>
        </w:rPr>
        <w:t>6</w:t>
      </w:r>
    </w:p>
    <w:p w14:paraId="2641D715">
      <w:pPr>
        <w:spacing w:after="312" w:afterLines="100" w:line="520" w:lineRule="exact"/>
        <w:jc w:val="center"/>
        <w:rPr>
          <w:rFonts w:hint="eastAsia" w:ascii="宋体" w:hAnsi="宋体" w:eastAsia="宋体" w:cs="Times New Roman"/>
          <w:b/>
          <w:color w:val="000000" w:themeColor="text1"/>
          <w:spacing w:val="-20"/>
          <w:sz w:val="36"/>
          <w:szCs w:val="36"/>
          <w14:textFill>
            <w14:solidFill>
              <w14:schemeClr w14:val="tx1"/>
            </w14:solidFill>
          </w14:textFill>
        </w:rPr>
      </w:pPr>
      <w:r>
        <w:rPr>
          <w:rFonts w:ascii="宋体" w:hAnsi="宋体" w:eastAsia="宋体" w:cs="Times New Roman"/>
          <w:b/>
          <w:color w:val="000000" w:themeColor="text1"/>
          <w:spacing w:val="-20"/>
          <w:sz w:val="36"/>
          <w:szCs w:val="36"/>
          <w14:textFill>
            <w14:solidFill>
              <w14:schemeClr w14:val="tx1"/>
            </w14:solidFill>
          </w14:textFill>
        </w:rPr>
        <w:t>拟投入本项目人员汇总表</w:t>
      </w:r>
    </w:p>
    <w:tbl>
      <w:tblPr>
        <w:tblStyle w:val="17"/>
        <w:tblW w:w="84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44"/>
        <w:gridCol w:w="1404"/>
        <w:gridCol w:w="1351"/>
        <w:gridCol w:w="701"/>
        <w:gridCol w:w="701"/>
        <w:gridCol w:w="701"/>
        <w:gridCol w:w="1224"/>
        <w:gridCol w:w="1705"/>
      </w:tblGrid>
      <w:tr w14:paraId="7EA85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46E50F01">
            <w:pPr>
              <w:jc w:val="center"/>
              <w:rPr>
                <w:rFonts w:hint="eastAsia" w:ascii="宋体" w:hAnsi="宋体" w:eastAsia="宋体" w:cs="Times New Roman"/>
                <w:color w:val="000000" w:themeColor="text1"/>
                <w:szCs w:val="21"/>
                <w14:textFill>
                  <w14:solidFill>
                    <w14:schemeClr w14:val="tx1"/>
                  </w14:solidFill>
                </w14:textFill>
              </w:rPr>
            </w:pPr>
            <w:r>
              <w:rPr>
                <w:rFonts w:ascii="宋体" w:hAnsi="宋体" w:eastAsia="宋体" w:cs="Times New Roman"/>
                <w:color w:val="000000" w:themeColor="text1"/>
                <w:szCs w:val="21"/>
                <w14:textFill>
                  <w14:solidFill>
                    <w14:schemeClr w14:val="tx1"/>
                  </w14:solidFill>
                </w14:textFill>
              </w:rPr>
              <w:t>序号</w:t>
            </w:r>
          </w:p>
        </w:tc>
        <w:tc>
          <w:tcPr>
            <w:tcW w:w="1404" w:type="dxa"/>
            <w:vAlign w:val="center"/>
          </w:tcPr>
          <w:p w14:paraId="5C7D730D">
            <w:pPr>
              <w:jc w:val="center"/>
              <w:rPr>
                <w:rFonts w:hint="eastAsia" w:ascii="宋体" w:hAnsi="宋体" w:eastAsia="宋体" w:cs="Times New Roman"/>
                <w:color w:val="000000" w:themeColor="text1"/>
                <w:szCs w:val="21"/>
                <w14:textFill>
                  <w14:solidFill>
                    <w14:schemeClr w14:val="tx1"/>
                  </w14:solidFill>
                </w14:textFill>
              </w:rPr>
            </w:pPr>
            <w:r>
              <w:rPr>
                <w:rFonts w:ascii="宋体" w:hAnsi="宋体" w:eastAsia="宋体" w:cs="Times New Roman"/>
                <w:color w:val="000000" w:themeColor="text1"/>
                <w:szCs w:val="21"/>
                <w14:textFill>
                  <w14:solidFill>
                    <w14:schemeClr w14:val="tx1"/>
                  </w14:solidFill>
                </w14:textFill>
              </w:rPr>
              <w:t>拟任岗位</w:t>
            </w:r>
          </w:p>
        </w:tc>
        <w:tc>
          <w:tcPr>
            <w:tcW w:w="1351" w:type="dxa"/>
            <w:vAlign w:val="center"/>
          </w:tcPr>
          <w:p w14:paraId="53B3A3D2">
            <w:pPr>
              <w:jc w:val="center"/>
              <w:rPr>
                <w:rFonts w:hint="eastAsia" w:ascii="宋体" w:hAnsi="宋体" w:eastAsia="宋体" w:cs="Times New Roman"/>
                <w:color w:val="000000" w:themeColor="text1"/>
                <w:szCs w:val="21"/>
                <w14:textFill>
                  <w14:solidFill>
                    <w14:schemeClr w14:val="tx1"/>
                  </w14:solidFill>
                </w14:textFill>
              </w:rPr>
            </w:pPr>
            <w:r>
              <w:rPr>
                <w:rFonts w:ascii="宋体" w:hAnsi="宋体" w:eastAsia="宋体" w:cs="Times New Roman"/>
                <w:color w:val="000000" w:themeColor="text1"/>
                <w:szCs w:val="21"/>
                <w14:textFill>
                  <w14:solidFill>
                    <w14:schemeClr w14:val="tx1"/>
                  </w14:solidFill>
                </w14:textFill>
              </w:rPr>
              <w:t>姓名</w:t>
            </w:r>
          </w:p>
        </w:tc>
        <w:tc>
          <w:tcPr>
            <w:tcW w:w="701" w:type="dxa"/>
            <w:vAlign w:val="center"/>
          </w:tcPr>
          <w:p w14:paraId="2DA090EC">
            <w:pPr>
              <w:jc w:val="center"/>
              <w:rPr>
                <w:rFonts w:hint="eastAsia" w:ascii="宋体" w:hAnsi="宋体" w:eastAsia="宋体" w:cs="Times New Roman"/>
                <w:color w:val="000000" w:themeColor="text1"/>
                <w:szCs w:val="21"/>
                <w14:textFill>
                  <w14:solidFill>
                    <w14:schemeClr w14:val="tx1"/>
                  </w14:solidFill>
                </w14:textFill>
              </w:rPr>
            </w:pPr>
            <w:r>
              <w:rPr>
                <w:rFonts w:ascii="宋体" w:hAnsi="宋体" w:eastAsia="宋体" w:cs="Times New Roman"/>
                <w:color w:val="000000" w:themeColor="text1"/>
                <w:szCs w:val="21"/>
                <w14:textFill>
                  <w14:solidFill>
                    <w14:schemeClr w14:val="tx1"/>
                  </w14:solidFill>
                </w14:textFill>
              </w:rPr>
              <w:t>性别</w:t>
            </w:r>
          </w:p>
        </w:tc>
        <w:tc>
          <w:tcPr>
            <w:tcW w:w="701" w:type="dxa"/>
            <w:vAlign w:val="center"/>
          </w:tcPr>
          <w:p w14:paraId="03E47B37">
            <w:pPr>
              <w:jc w:val="center"/>
              <w:rPr>
                <w:rFonts w:hint="eastAsia" w:ascii="宋体" w:hAnsi="宋体" w:eastAsia="宋体" w:cs="Times New Roman"/>
                <w:color w:val="000000" w:themeColor="text1"/>
                <w:szCs w:val="21"/>
                <w14:textFill>
                  <w14:solidFill>
                    <w14:schemeClr w14:val="tx1"/>
                  </w14:solidFill>
                </w14:textFill>
              </w:rPr>
            </w:pPr>
            <w:r>
              <w:rPr>
                <w:rFonts w:ascii="宋体" w:hAnsi="宋体" w:eastAsia="宋体" w:cs="Times New Roman"/>
                <w:color w:val="000000" w:themeColor="text1"/>
                <w:szCs w:val="21"/>
                <w14:textFill>
                  <w14:solidFill>
                    <w14:schemeClr w14:val="tx1"/>
                  </w14:solidFill>
                </w14:textFill>
              </w:rPr>
              <w:t>年龄</w:t>
            </w:r>
          </w:p>
        </w:tc>
        <w:tc>
          <w:tcPr>
            <w:tcW w:w="701" w:type="dxa"/>
            <w:vAlign w:val="center"/>
          </w:tcPr>
          <w:p w14:paraId="6F579969">
            <w:pPr>
              <w:jc w:val="center"/>
              <w:rPr>
                <w:rFonts w:hint="eastAsia" w:ascii="宋体" w:hAnsi="宋体" w:eastAsia="宋体" w:cs="Times New Roman"/>
                <w:color w:val="000000" w:themeColor="text1"/>
                <w:szCs w:val="21"/>
                <w14:textFill>
                  <w14:solidFill>
                    <w14:schemeClr w14:val="tx1"/>
                  </w14:solidFill>
                </w14:textFill>
              </w:rPr>
            </w:pPr>
            <w:r>
              <w:rPr>
                <w:rFonts w:ascii="宋体" w:hAnsi="宋体" w:eastAsia="宋体" w:cs="Times New Roman"/>
                <w:color w:val="000000" w:themeColor="text1"/>
                <w:szCs w:val="21"/>
                <w14:textFill>
                  <w14:solidFill>
                    <w14:schemeClr w14:val="tx1"/>
                  </w14:solidFill>
                </w14:textFill>
              </w:rPr>
              <w:t>专业</w:t>
            </w:r>
          </w:p>
        </w:tc>
        <w:tc>
          <w:tcPr>
            <w:tcW w:w="1224" w:type="dxa"/>
            <w:vAlign w:val="center"/>
          </w:tcPr>
          <w:p w14:paraId="0EA54656">
            <w:pPr>
              <w:jc w:val="center"/>
              <w:rPr>
                <w:rFonts w:hint="eastAsia" w:ascii="宋体" w:hAnsi="宋体" w:eastAsia="宋体" w:cs="Times New Roman"/>
                <w:color w:val="000000" w:themeColor="text1"/>
                <w:szCs w:val="21"/>
                <w14:textFill>
                  <w14:solidFill>
                    <w14:schemeClr w14:val="tx1"/>
                  </w14:solidFill>
                </w14:textFill>
              </w:rPr>
            </w:pPr>
            <w:r>
              <w:rPr>
                <w:rFonts w:ascii="宋体" w:hAnsi="宋体" w:eastAsia="宋体" w:cs="Times New Roman"/>
                <w:color w:val="000000" w:themeColor="text1"/>
                <w:szCs w:val="21"/>
                <w14:textFill>
                  <w14:solidFill>
                    <w14:schemeClr w14:val="tx1"/>
                  </w14:solidFill>
                </w14:textFill>
              </w:rPr>
              <w:t>职称</w:t>
            </w:r>
          </w:p>
        </w:tc>
        <w:tc>
          <w:tcPr>
            <w:tcW w:w="1705" w:type="dxa"/>
            <w:vAlign w:val="center"/>
          </w:tcPr>
          <w:p w14:paraId="75880803">
            <w:pPr>
              <w:jc w:val="center"/>
              <w:rPr>
                <w:rFonts w:hint="eastAsia" w:ascii="宋体" w:hAnsi="宋体" w:eastAsia="宋体" w:cs="Times New Roman"/>
                <w:color w:val="000000" w:themeColor="text1"/>
                <w:szCs w:val="21"/>
                <w14:textFill>
                  <w14:solidFill>
                    <w14:schemeClr w14:val="tx1"/>
                  </w14:solidFill>
                </w14:textFill>
              </w:rPr>
            </w:pPr>
            <w:r>
              <w:rPr>
                <w:rFonts w:ascii="宋体" w:hAnsi="宋体" w:eastAsia="宋体" w:cs="Times New Roman"/>
                <w:color w:val="000000" w:themeColor="text1"/>
                <w:szCs w:val="21"/>
                <w14:textFill>
                  <w14:solidFill>
                    <w14:schemeClr w14:val="tx1"/>
                  </w14:solidFill>
                </w14:textFill>
              </w:rPr>
              <w:t>执业资格</w:t>
            </w:r>
          </w:p>
        </w:tc>
      </w:tr>
      <w:tr w14:paraId="21B9E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1A7E4CAF">
            <w:pPr>
              <w:jc w:val="center"/>
              <w:rPr>
                <w:rFonts w:hint="eastAsia" w:ascii="宋体" w:hAnsi="宋体" w:eastAsia="宋体" w:cs="Times New Roman"/>
                <w:color w:val="000000" w:themeColor="text1"/>
                <w:szCs w:val="21"/>
                <w14:textFill>
                  <w14:solidFill>
                    <w14:schemeClr w14:val="tx1"/>
                  </w14:solidFill>
                </w14:textFill>
              </w:rPr>
            </w:pPr>
          </w:p>
        </w:tc>
        <w:tc>
          <w:tcPr>
            <w:tcW w:w="1404" w:type="dxa"/>
            <w:vAlign w:val="center"/>
          </w:tcPr>
          <w:p w14:paraId="7A509BEE">
            <w:pPr>
              <w:jc w:val="center"/>
              <w:rPr>
                <w:rFonts w:hint="eastAsia" w:ascii="宋体" w:hAnsi="宋体" w:eastAsia="宋体" w:cs="Times New Roman"/>
                <w:color w:val="000000" w:themeColor="text1"/>
                <w:szCs w:val="21"/>
                <w14:textFill>
                  <w14:solidFill>
                    <w14:schemeClr w14:val="tx1"/>
                  </w14:solidFill>
                </w14:textFill>
              </w:rPr>
            </w:pPr>
          </w:p>
        </w:tc>
        <w:tc>
          <w:tcPr>
            <w:tcW w:w="1351" w:type="dxa"/>
            <w:vAlign w:val="center"/>
          </w:tcPr>
          <w:p w14:paraId="017AE8CF">
            <w:pPr>
              <w:jc w:val="center"/>
              <w:rPr>
                <w:rFonts w:hint="eastAsia" w:ascii="宋体" w:hAnsi="宋体" w:eastAsia="宋体" w:cs="Times New Roman"/>
                <w:color w:val="000000" w:themeColor="text1"/>
                <w:szCs w:val="21"/>
                <w14:textFill>
                  <w14:solidFill>
                    <w14:schemeClr w14:val="tx1"/>
                  </w14:solidFill>
                </w14:textFill>
              </w:rPr>
            </w:pPr>
          </w:p>
        </w:tc>
        <w:tc>
          <w:tcPr>
            <w:tcW w:w="701" w:type="dxa"/>
            <w:vAlign w:val="center"/>
          </w:tcPr>
          <w:p w14:paraId="6341FDAD">
            <w:pPr>
              <w:jc w:val="center"/>
              <w:rPr>
                <w:rFonts w:hint="eastAsia" w:ascii="宋体" w:hAnsi="宋体" w:eastAsia="宋体" w:cs="Times New Roman"/>
                <w:color w:val="000000" w:themeColor="text1"/>
                <w:szCs w:val="21"/>
                <w14:textFill>
                  <w14:solidFill>
                    <w14:schemeClr w14:val="tx1"/>
                  </w14:solidFill>
                </w14:textFill>
              </w:rPr>
            </w:pPr>
          </w:p>
        </w:tc>
        <w:tc>
          <w:tcPr>
            <w:tcW w:w="701" w:type="dxa"/>
            <w:vAlign w:val="center"/>
          </w:tcPr>
          <w:p w14:paraId="75ADC3B1">
            <w:pPr>
              <w:jc w:val="center"/>
              <w:rPr>
                <w:rFonts w:hint="eastAsia" w:ascii="宋体" w:hAnsi="宋体" w:eastAsia="宋体" w:cs="Times New Roman"/>
                <w:color w:val="000000" w:themeColor="text1"/>
                <w:szCs w:val="21"/>
                <w14:textFill>
                  <w14:solidFill>
                    <w14:schemeClr w14:val="tx1"/>
                  </w14:solidFill>
                </w14:textFill>
              </w:rPr>
            </w:pPr>
          </w:p>
        </w:tc>
        <w:tc>
          <w:tcPr>
            <w:tcW w:w="701" w:type="dxa"/>
            <w:vAlign w:val="center"/>
          </w:tcPr>
          <w:p w14:paraId="26394D8C">
            <w:pPr>
              <w:jc w:val="center"/>
              <w:rPr>
                <w:rFonts w:hint="eastAsia" w:ascii="宋体" w:hAnsi="宋体" w:eastAsia="宋体" w:cs="Times New Roman"/>
                <w:color w:val="000000" w:themeColor="text1"/>
                <w:szCs w:val="21"/>
                <w14:textFill>
                  <w14:solidFill>
                    <w14:schemeClr w14:val="tx1"/>
                  </w14:solidFill>
                </w14:textFill>
              </w:rPr>
            </w:pPr>
          </w:p>
        </w:tc>
        <w:tc>
          <w:tcPr>
            <w:tcW w:w="1224" w:type="dxa"/>
            <w:vAlign w:val="center"/>
          </w:tcPr>
          <w:p w14:paraId="7F60AB3A">
            <w:pPr>
              <w:jc w:val="center"/>
              <w:rPr>
                <w:rFonts w:hint="eastAsia" w:ascii="宋体" w:hAnsi="宋体" w:eastAsia="宋体" w:cs="Times New Roman"/>
                <w:color w:val="000000" w:themeColor="text1"/>
                <w:szCs w:val="21"/>
                <w14:textFill>
                  <w14:solidFill>
                    <w14:schemeClr w14:val="tx1"/>
                  </w14:solidFill>
                </w14:textFill>
              </w:rPr>
            </w:pPr>
          </w:p>
        </w:tc>
        <w:tc>
          <w:tcPr>
            <w:tcW w:w="1705" w:type="dxa"/>
            <w:vAlign w:val="center"/>
          </w:tcPr>
          <w:p w14:paraId="3A95D931">
            <w:pPr>
              <w:jc w:val="center"/>
              <w:rPr>
                <w:rFonts w:hint="eastAsia" w:ascii="宋体" w:hAnsi="宋体" w:eastAsia="宋体" w:cs="Times New Roman"/>
                <w:color w:val="000000" w:themeColor="text1"/>
                <w:szCs w:val="21"/>
                <w14:textFill>
                  <w14:solidFill>
                    <w14:schemeClr w14:val="tx1"/>
                  </w14:solidFill>
                </w14:textFill>
              </w:rPr>
            </w:pPr>
          </w:p>
        </w:tc>
      </w:tr>
      <w:tr w14:paraId="4802E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7533BA90">
            <w:pPr>
              <w:jc w:val="center"/>
              <w:rPr>
                <w:rFonts w:hint="eastAsia" w:ascii="宋体" w:hAnsi="宋体" w:eastAsia="宋体" w:cs="Times New Roman"/>
                <w:color w:val="000000" w:themeColor="text1"/>
                <w:szCs w:val="21"/>
                <w14:textFill>
                  <w14:solidFill>
                    <w14:schemeClr w14:val="tx1"/>
                  </w14:solidFill>
                </w14:textFill>
              </w:rPr>
            </w:pPr>
          </w:p>
        </w:tc>
        <w:tc>
          <w:tcPr>
            <w:tcW w:w="1404" w:type="dxa"/>
            <w:vAlign w:val="center"/>
          </w:tcPr>
          <w:p w14:paraId="5C8918E0">
            <w:pPr>
              <w:jc w:val="center"/>
              <w:rPr>
                <w:rFonts w:hint="eastAsia" w:ascii="宋体" w:hAnsi="宋体" w:eastAsia="宋体" w:cs="Times New Roman"/>
                <w:color w:val="000000" w:themeColor="text1"/>
                <w:szCs w:val="21"/>
                <w14:textFill>
                  <w14:solidFill>
                    <w14:schemeClr w14:val="tx1"/>
                  </w14:solidFill>
                </w14:textFill>
              </w:rPr>
            </w:pPr>
          </w:p>
        </w:tc>
        <w:tc>
          <w:tcPr>
            <w:tcW w:w="1351" w:type="dxa"/>
            <w:vAlign w:val="center"/>
          </w:tcPr>
          <w:p w14:paraId="128C3F3E">
            <w:pPr>
              <w:jc w:val="center"/>
              <w:rPr>
                <w:rFonts w:hint="eastAsia" w:ascii="宋体" w:hAnsi="宋体" w:eastAsia="宋体" w:cs="Times New Roman"/>
                <w:color w:val="000000" w:themeColor="text1"/>
                <w:szCs w:val="21"/>
                <w14:textFill>
                  <w14:solidFill>
                    <w14:schemeClr w14:val="tx1"/>
                  </w14:solidFill>
                </w14:textFill>
              </w:rPr>
            </w:pPr>
          </w:p>
        </w:tc>
        <w:tc>
          <w:tcPr>
            <w:tcW w:w="701" w:type="dxa"/>
            <w:vAlign w:val="center"/>
          </w:tcPr>
          <w:p w14:paraId="2962D649">
            <w:pPr>
              <w:jc w:val="center"/>
              <w:rPr>
                <w:rFonts w:hint="eastAsia" w:ascii="宋体" w:hAnsi="宋体" w:eastAsia="宋体" w:cs="Times New Roman"/>
                <w:color w:val="000000" w:themeColor="text1"/>
                <w:szCs w:val="21"/>
                <w14:textFill>
                  <w14:solidFill>
                    <w14:schemeClr w14:val="tx1"/>
                  </w14:solidFill>
                </w14:textFill>
              </w:rPr>
            </w:pPr>
          </w:p>
        </w:tc>
        <w:tc>
          <w:tcPr>
            <w:tcW w:w="701" w:type="dxa"/>
            <w:vAlign w:val="center"/>
          </w:tcPr>
          <w:p w14:paraId="4FC3812A">
            <w:pPr>
              <w:jc w:val="center"/>
              <w:rPr>
                <w:rFonts w:hint="eastAsia" w:ascii="宋体" w:hAnsi="宋体" w:eastAsia="宋体" w:cs="Times New Roman"/>
                <w:color w:val="000000" w:themeColor="text1"/>
                <w:szCs w:val="21"/>
                <w14:textFill>
                  <w14:solidFill>
                    <w14:schemeClr w14:val="tx1"/>
                  </w14:solidFill>
                </w14:textFill>
              </w:rPr>
            </w:pPr>
          </w:p>
        </w:tc>
        <w:tc>
          <w:tcPr>
            <w:tcW w:w="701" w:type="dxa"/>
            <w:vAlign w:val="center"/>
          </w:tcPr>
          <w:p w14:paraId="1A3F0F83">
            <w:pPr>
              <w:jc w:val="center"/>
              <w:rPr>
                <w:rFonts w:hint="eastAsia" w:ascii="宋体" w:hAnsi="宋体" w:eastAsia="宋体" w:cs="Times New Roman"/>
                <w:color w:val="000000" w:themeColor="text1"/>
                <w:szCs w:val="21"/>
                <w14:textFill>
                  <w14:solidFill>
                    <w14:schemeClr w14:val="tx1"/>
                  </w14:solidFill>
                </w14:textFill>
              </w:rPr>
            </w:pPr>
          </w:p>
        </w:tc>
        <w:tc>
          <w:tcPr>
            <w:tcW w:w="1224" w:type="dxa"/>
            <w:vAlign w:val="center"/>
          </w:tcPr>
          <w:p w14:paraId="0042D39C">
            <w:pPr>
              <w:jc w:val="center"/>
              <w:rPr>
                <w:rFonts w:hint="eastAsia" w:ascii="宋体" w:hAnsi="宋体" w:eastAsia="宋体" w:cs="Times New Roman"/>
                <w:color w:val="000000" w:themeColor="text1"/>
                <w:szCs w:val="21"/>
                <w14:textFill>
                  <w14:solidFill>
                    <w14:schemeClr w14:val="tx1"/>
                  </w14:solidFill>
                </w14:textFill>
              </w:rPr>
            </w:pPr>
          </w:p>
        </w:tc>
        <w:tc>
          <w:tcPr>
            <w:tcW w:w="1705" w:type="dxa"/>
            <w:vAlign w:val="center"/>
          </w:tcPr>
          <w:p w14:paraId="1EBCB1EF">
            <w:pPr>
              <w:jc w:val="center"/>
              <w:rPr>
                <w:rFonts w:hint="eastAsia" w:ascii="宋体" w:hAnsi="宋体" w:eastAsia="宋体" w:cs="Times New Roman"/>
                <w:color w:val="000000" w:themeColor="text1"/>
                <w:szCs w:val="21"/>
                <w14:textFill>
                  <w14:solidFill>
                    <w14:schemeClr w14:val="tx1"/>
                  </w14:solidFill>
                </w14:textFill>
              </w:rPr>
            </w:pPr>
          </w:p>
        </w:tc>
      </w:tr>
      <w:tr w14:paraId="5CDA6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31B3B98C">
            <w:pPr>
              <w:jc w:val="center"/>
              <w:rPr>
                <w:rFonts w:hint="eastAsia" w:ascii="宋体" w:hAnsi="宋体" w:eastAsia="宋体" w:cs="Times New Roman"/>
                <w:color w:val="000000" w:themeColor="text1"/>
                <w:szCs w:val="21"/>
                <w14:textFill>
                  <w14:solidFill>
                    <w14:schemeClr w14:val="tx1"/>
                  </w14:solidFill>
                </w14:textFill>
              </w:rPr>
            </w:pPr>
          </w:p>
        </w:tc>
        <w:tc>
          <w:tcPr>
            <w:tcW w:w="1404" w:type="dxa"/>
            <w:vAlign w:val="center"/>
          </w:tcPr>
          <w:p w14:paraId="56E1F192">
            <w:pPr>
              <w:jc w:val="center"/>
              <w:rPr>
                <w:rFonts w:hint="eastAsia" w:ascii="宋体" w:hAnsi="宋体" w:eastAsia="宋体" w:cs="Times New Roman"/>
                <w:color w:val="000000" w:themeColor="text1"/>
                <w:szCs w:val="21"/>
                <w14:textFill>
                  <w14:solidFill>
                    <w14:schemeClr w14:val="tx1"/>
                  </w14:solidFill>
                </w14:textFill>
              </w:rPr>
            </w:pPr>
          </w:p>
        </w:tc>
        <w:tc>
          <w:tcPr>
            <w:tcW w:w="1351" w:type="dxa"/>
            <w:vAlign w:val="center"/>
          </w:tcPr>
          <w:p w14:paraId="34FD5358">
            <w:pPr>
              <w:jc w:val="center"/>
              <w:rPr>
                <w:rFonts w:hint="eastAsia" w:ascii="宋体" w:hAnsi="宋体" w:eastAsia="宋体" w:cs="Times New Roman"/>
                <w:color w:val="000000" w:themeColor="text1"/>
                <w:szCs w:val="21"/>
                <w14:textFill>
                  <w14:solidFill>
                    <w14:schemeClr w14:val="tx1"/>
                  </w14:solidFill>
                </w14:textFill>
              </w:rPr>
            </w:pPr>
          </w:p>
        </w:tc>
        <w:tc>
          <w:tcPr>
            <w:tcW w:w="701" w:type="dxa"/>
            <w:vAlign w:val="center"/>
          </w:tcPr>
          <w:p w14:paraId="7573209F">
            <w:pPr>
              <w:jc w:val="center"/>
              <w:rPr>
                <w:rFonts w:hint="eastAsia" w:ascii="宋体" w:hAnsi="宋体" w:eastAsia="宋体" w:cs="Times New Roman"/>
                <w:color w:val="000000" w:themeColor="text1"/>
                <w:szCs w:val="21"/>
                <w14:textFill>
                  <w14:solidFill>
                    <w14:schemeClr w14:val="tx1"/>
                  </w14:solidFill>
                </w14:textFill>
              </w:rPr>
            </w:pPr>
          </w:p>
        </w:tc>
        <w:tc>
          <w:tcPr>
            <w:tcW w:w="701" w:type="dxa"/>
            <w:vAlign w:val="center"/>
          </w:tcPr>
          <w:p w14:paraId="5CB762CE">
            <w:pPr>
              <w:jc w:val="center"/>
              <w:rPr>
                <w:rFonts w:hint="eastAsia" w:ascii="宋体" w:hAnsi="宋体" w:eastAsia="宋体" w:cs="Times New Roman"/>
                <w:color w:val="000000" w:themeColor="text1"/>
                <w:szCs w:val="21"/>
                <w14:textFill>
                  <w14:solidFill>
                    <w14:schemeClr w14:val="tx1"/>
                  </w14:solidFill>
                </w14:textFill>
              </w:rPr>
            </w:pPr>
          </w:p>
        </w:tc>
        <w:tc>
          <w:tcPr>
            <w:tcW w:w="701" w:type="dxa"/>
            <w:vAlign w:val="center"/>
          </w:tcPr>
          <w:p w14:paraId="02565A2C">
            <w:pPr>
              <w:jc w:val="center"/>
              <w:rPr>
                <w:rFonts w:hint="eastAsia" w:ascii="宋体" w:hAnsi="宋体" w:eastAsia="宋体" w:cs="Times New Roman"/>
                <w:color w:val="000000" w:themeColor="text1"/>
                <w:szCs w:val="21"/>
                <w14:textFill>
                  <w14:solidFill>
                    <w14:schemeClr w14:val="tx1"/>
                  </w14:solidFill>
                </w14:textFill>
              </w:rPr>
            </w:pPr>
          </w:p>
        </w:tc>
        <w:tc>
          <w:tcPr>
            <w:tcW w:w="1224" w:type="dxa"/>
            <w:vAlign w:val="center"/>
          </w:tcPr>
          <w:p w14:paraId="45CDFB96">
            <w:pPr>
              <w:jc w:val="center"/>
              <w:rPr>
                <w:rFonts w:hint="eastAsia" w:ascii="宋体" w:hAnsi="宋体" w:eastAsia="宋体" w:cs="Times New Roman"/>
                <w:color w:val="000000" w:themeColor="text1"/>
                <w:szCs w:val="21"/>
                <w14:textFill>
                  <w14:solidFill>
                    <w14:schemeClr w14:val="tx1"/>
                  </w14:solidFill>
                </w14:textFill>
              </w:rPr>
            </w:pPr>
          </w:p>
        </w:tc>
        <w:tc>
          <w:tcPr>
            <w:tcW w:w="1705" w:type="dxa"/>
            <w:vAlign w:val="center"/>
          </w:tcPr>
          <w:p w14:paraId="0A398CC7">
            <w:pPr>
              <w:jc w:val="center"/>
              <w:rPr>
                <w:rFonts w:hint="eastAsia" w:ascii="宋体" w:hAnsi="宋体" w:eastAsia="宋体" w:cs="Times New Roman"/>
                <w:color w:val="000000" w:themeColor="text1"/>
                <w:szCs w:val="21"/>
                <w14:textFill>
                  <w14:solidFill>
                    <w14:schemeClr w14:val="tx1"/>
                  </w14:solidFill>
                </w14:textFill>
              </w:rPr>
            </w:pPr>
          </w:p>
        </w:tc>
      </w:tr>
      <w:tr w14:paraId="35D07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42780222">
            <w:pPr>
              <w:jc w:val="center"/>
              <w:rPr>
                <w:rFonts w:hint="eastAsia" w:ascii="宋体" w:hAnsi="宋体" w:eastAsia="宋体" w:cs="Times New Roman"/>
                <w:color w:val="000000" w:themeColor="text1"/>
                <w:szCs w:val="21"/>
                <w14:textFill>
                  <w14:solidFill>
                    <w14:schemeClr w14:val="tx1"/>
                  </w14:solidFill>
                </w14:textFill>
              </w:rPr>
            </w:pPr>
          </w:p>
        </w:tc>
        <w:tc>
          <w:tcPr>
            <w:tcW w:w="1404" w:type="dxa"/>
            <w:vAlign w:val="center"/>
          </w:tcPr>
          <w:p w14:paraId="10F6AA3F">
            <w:pPr>
              <w:jc w:val="center"/>
              <w:rPr>
                <w:rFonts w:hint="eastAsia" w:ascii="宋体" w:hAnsi="宋体" w:eastAsia="宋体" w:cs="Times New Roman"/>
                <w:color w:val="000000" w:themeColor="text1"/>
                <w:szCs w:val="21"/>
                <w14:textFill>
                  <w14:solidFill>
                    <w14:schemeClr w14:val="tx1"/>
                  </w14:solidFill>
                </w14:textFill>
              </w:rPr>
            </w:pPr>
          </w:p>
        </w:tc>
        <w:tc>
          <w:tcPr>
            <w:tcW w:w="1351" w:type="dxa"/>
            <w:vAlign w:val="center"/>
          </w:tcPr>
          <w:p w14:paraId="61EDE8D5">
            <w:pPr>
              <w:jc w:val="center"/>
              <w:rPr>
                <w:rFonts w:hint="eastAsia" w:ascii="宋体" w:hAnsi="宋体" w:eastAsia="宋体" w:cs="Times New Roman"/>
                <w:color w:val="000000" w:themeColor="text1"/>
                <w:szCs w:val="21"/>
                <w14:textFill>
                  <w14:solidFill>
                    <w14:schemeClr w14:val="tx1"/>
                  </w14:solidFill>
                </w14:textFill>
              </w:rPr>
            </w:pPr>
          </w:p>
        </w:tc>
        <w:tc>
          <w:tcPr>
            <w:tcW w:w="701" w:type="dxa"/>
            <w:vAlign w:val="center"/>
          </w:tcPr>
          <w:p w14:paraId="7F0A2B30">
            <w:pPr>
              <w:jc w:val="center"/>
              <w:rPr>
                <w:rFonts w:hint="eastAsia" w:ascii="宋体" w:hAnsi="宋体" w:eastAsia="宋体" w:cs="Times New Roman"/>
                <w:color w:val="000000" w:themeColor="text1"/>
                <w:szCs w:val="21"/>
                <w14:textFill>
                  <w14:solidFill>
                    <w14:schemeClr w14:val="tx1"/>
                  </w14:solidFill>
                </w14:textFill>
              </w:rPr>
            </w:pPr>
          </w:p>
        </w:tc>
        <w:tc>
          <w:tcPr>
            <w:tcW w:w="701" w:type="dxa"/>
            <w:vAlign w:val="center"/>
          </w:tcPr>
          <w:p w14:paraId="4427BB49">
            <w:pPr>
              <w:jc w:val="center"/>
              <w:rPr>
                <w:rFonts w:hint="eastAsia" w:ascii="宋体" w:hAnsi="宋体" w:eastAsia="宋体" w:cs="Times New Roman"/>
                <w:color w:val="000000" w:themeColor="text1"/>
                <w:szCs w:val="21"/>
                <w14:textFill>
                  <w14:solidFill>
                    <w14:schemeClr w14:val="tx1"/>
                  </w14:solidFill>
                </w14:textFill>
              </w:rPr>
            </w:pPr>
          </w:p>
        </w:tc>
        <w:tc>
          <w:tcPr>
            <w:tcW w:w="701" w:type="dxa"/>
            <w:vAlign w:val="center"/>
          </w:tcPr>
          <w:p w14:paraId="4348BA42">
            <w:pPr>
              <w:jc w:val="center"/>
              <w:rPr>
                <w:rFonts w:hint="eastAsia" w:ascii="宋体" w:hAnsi="宋体" w:eastAsia="宋体" w:cs="Times New Roman"/>
                <w:color w:val="000000" w:themeColor="text1"/>
                <w:szCs w:val="21"/>
                <w14:textFill>
                  <w14:solidFill>
                    <w14:schemeClr w14:val="tx1"/>
                  </w14:solidFill>
                </w14:textFill>
              </w:rPr>
            </w:pPr>
          </w:p>
        </w:tc>
        <w:tc>
          <w:tcPr>
            <w:tcW w:w="1224" w:type="dxa"/>
            <w:vAlign w:val="center"/>
          </w:tcPr>
          <w:p w14:paraId="581E4E8A">
            <w:pPr>
              <w:jc w:val="center"/>
              <w:rPr>
                <w:rFonts w:hint="eastAsia" w:ascii="宋体" w:hAnsi="宋体" w:eastAsia="宋体" w:cs="Times New Roman"/>
                <w:color w:val="000000" w:themeColor="text1"/>
                <w:szCs w:val="21"/>
                <w14:textFill>
                  <w14:solidFill>
                    <w14:schemeClr w14:val="tx1"/>
                  </w14:solidFill>
                </w14:textFill>
              </w:rPr>
            </w:pPr>
          </w:p>
        </w:tc>
        <w:tc>
          <w:tcPr>
            <w:tcW w:w="1705" w:type="dxa"/>
            <w:vAlign w:val="center"/>
          </w:tcPr>
          <w:p w14:paraId="1DB7F8CC">
            <w:pPr>
              <w:jc w:val="center"/>
              <w:rPr>
                <w:rFonts w:hint="eastAsia" w:ascii="宋体" w:hAnsi="宋体" w:eastAsia="宋体" w:cs="Times New Roman"/>
                <w:color w:val="000000" w:themeColor="text1"/>
                <w:szCs w:val="21"/>
                <w14:textFill>
                  <w14:solidFill>
                    <w14:schemeClr w14:val="tx1"/>
                  </w14:solidFill>
                </w14:textFill>
              </w:rPr>
            </w:pPr>
          </w:p>
        </w:tc>
      </w:tr>
      <w:tr w14:paraId="31672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1A51BF3D">
            <w:pPr>
              <w:jc w:val="center"/>
              <w:rPr>
                <w:rFonts w:hint="eastAsia" w:ascii="宋体" w:hAnsi="宋体" w:eastAsia="宋体" w:cs="Times New Roman"/>
                <w:color w:val="000000" w:themeColor="text1"/>
                <w:szCs w:val="21"/>
                <w14:textFill>
                  <w14:solidFill>
                    <w14:schemeClr w14:val="tx1"/>
                  </w14:solidFill>
                </w14:textFill>
              </w:rPr>
            </w:pPr>
          </w:p>
        </w:tc>
        <w:tc>
          <w:tcPr>
            <w:tcW w:w="1404" w:type="dxa"/>
            <w:vAlign w:val="center"/>
          </w:tcPr>
          <w:p w14:paraId="4D22420E">
            <w:pPr>
              <w:jc w:val="center"/>
              <w:rPr>
                <w:rFonts w:hint="eastAsia" w:ascii="宋体" w:hAnsi="宋体" w:eastAsia="宋体" w:cs="Times New Roman"/>
                <w:color w:val="000000" w:themeColor="text1"/>
                <w:szCs w:val="21"/>
                <w14:textFill>
                  <w14:solidFill>
                    <w14:schemeClr w14:val="tx1"/>
                  </w14:solidFill>
                </w14:textFill>
              </w:rPr>
            </w:pPr>
          </w:p>
        </w:tc>
        <w:tc>
          <w:tcPr>
            <w:tcW w:w="1351" w:type="dxa"/>
            <w:vAlign w:val="center"/>
          </w:tcPr>
          <w:p w14:paraId="364CE416">
            <w:pPr>
              <w:jc w:val="center"/>
              <w:rPr>
                <w:rFonts w:hint="eastAsia" w:ascii="宋体" w:hAnsi="宋体" w:eastAsia="宋体" w:cs="Times New Roman"/>
                <w:color w:val="000000" w:themeColor="text1"/>
                <w:szCs w:val="21"/>
                <w14:textFill>
                  <w14:solidFill>
                    <w14:schemeClr w14:val="tx1"/>
                  </w14:solidFill>
                </w14:textFill>
              </w:rPr>
            </w:pPr>
          </w:p>
        </w:tc>
        <w:tc>
          <w:tcPr>
            <w:tcW w:w="701" w:type="dxa"/>
            <w:vAlign w:val="center"/>
          </w:tcPr>
          <w:p w14:paraId="3ED6E108">
            <w:pPr>
              <w:jc w:val="center"/>
              <w:rPr>
                <w:rFonts w:hint="eastAsia" w:ascii="宋体" w:hAnsi="宋体" w:eastAsia="宋体" w:cs="Times New Roman"/>
                <w:color w:val="000000" w:themeColor="text1"/>
                <w:szCs w:val="21"/>
                <w14:textFill>
                  <w14:solidFill>
                    <w14:schemeClr w14:val="tx1"/>
                  </w14:solidFill>
                </w14:textFill>
              </w:rPr>
            </w:pPr>
          </w:p>
        </w:tc>
        <w:tc>
          <w:tcPr>
            <w:tcW w:w="701" w:type="dxa"/>
            <w:vAlign w:val="center"/>
          </w:tcPr>
          <w:p w14:paraId="5483BCDB">
            <w:pPr>
              <w:jc w:val="center"/>
              <w:rPr>
                <w:rFonts w:hint="eastAsia" w:ascii="宋体" w:hAnsi="宋体" w:eastAsia="宋体" w:cs="Times New Roman"/>
                <w:color w:val="000000" w:themeColor="text1"/>
                <w:szCs w:val="21"/>
                <w14:textFill>
                  <w14:solidFill>
                    <w14:schemeClr w14:val="tx1"/>
                  </w14:solidFill>
                </w14:textFill>
              </w:rPr>
            </w:pPr>
          </w:p>
        </w:tc>
        <w:tc>
          <w:tcPr>
            <w:tcW w:w="701" w:type="dxa"/>
            <w:vAlign w:val="center"/>
          </w:tcPr>
          <w:p w14:paraId="5CF10C4D">
            <w:pPr>
              <w:jc w:val="center"/>
              <w:rPr>
                <w:rFonts w:hint="eastAsia" w:ascii="宋体" w:hAnsi="宋体" w:eastAsia="宋体" w:cs="Times New Roman"/>
                <w:color w:val="000000" w:themeColor="text1"/>
                <w:szCs w:val="21"/>
                <w14:textFill>
                  <w14:solidFill>
                    <w14:schemeClr w14:val="tx1"/>
                  </w14:solidFill>
                </w14:textFill>
              </w:rPr>
            </w:pPr>
          </w:p>
        </w:tc>
        <w:tc>
          <w:tcPr>
            <w:tcW w:w="1224" w:type="dxa"/>
            <w:vAlign w:val="center"/>
          </w:tcPr>
          <w:p w14:paraId="2671D1A6">
            <w:pPr>
              <w:jc w:val="center"/>
              <w:rPr>
                <w:rFonts w:hint="eastAsia" w:ascii="宋体" w:hAnsi="宋体" w:eastAsia="宋体" w:cs="Times New Roman"/>
                <w:color w:val="000000" w:themeColor="text1"/>
                <w:szCs w:val="21"/>
                <w14:textFill>
                  <w14:solidFill>
                    <w14:schemeClr w14:val="tx1"/>
                  </w14:solidFill>
                </w14:textFill>
              </w:rPr>
            </w:pPr>
          </w:p>
        </w:tc>
        <w:tc>
          <w:tcPr>
            <w:tcW w:w="1705" w:type="dxa"/>
            <w:vAlign w:val="center"/>
          </w:tcPr>
          <w:p w14:paraId="77848174">
            <w:pPr>
              <w:jc w:val="center"/>
              <w:rPr>
                <w:rFonts w:hint="eastAsia" w:ascii="宋体" w:hAnsi="宋体" w:eastAsia="宋体" w:cs="Times New Roman"/>
                <w:color w:val="000000" w:themeColor="text1"/>
                <w:szCs w:val="21"/>
                <w14:textFill>
                  <w14:solidFill>
                    <w14:schemeClr w14:val="tx1"/>
                  </w14:solidFill>
                </w14:textFill>
              </w:rPr>
            </w:pPr>
          </w:p>
        </w:tc>
      </w:tr>
      <w:tr w14:paraId="1024F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5DA30AFF">
            <w:pPr>
              <w:jc w:val="center"/>
              <w:rPr>
                <w:rFonts w:hint="eastAsia" w:ascii="宋体" w:hAnsi="宋体" w:eastAsia="宋体" w:cs="Times New Roman"/>
                <w:color w:val="000000" w:themeColor="text1"/>
                <w:szCs w:val="21"/>
                <w14:textFill>
                  <w14:solidFill>
                    <w14:schemeClr w14:val="tx1"/>
                  </w14:solidFill>
                </w14:textFill>
              </w:rPr>
            </w:pPr>
          </w:p>
        </w:tc>
        <w:tc>
          <w:tcPr>
            <w:tcW w:w="1404" w:type="dxa"/>
            <w:vAlign w:val="center"/>
          </w:tcPr>
          <w:p w14:paraId="52E9B133">
            <w:pPr>
              <w:jc w:val="center"/>
              <w:rPr>
                <w:rFonts w:hint="eastAsia" w:ascii="宋体" w:hAnsi="宋体" w:eastAsia="宋体" w:cs="Times New Roman"/>
                <w:color w:val="000000" w:themeColor="text1"/>
                <w:szCs w:val="21"/>
                <w14:textFill>
                  <w14:solidFill>
                    <w14:schemeClr w14:val="tx1"/>
                  </w14:solidFill>
                </w14:textFill>
              </w:rPr>
            </w:pPr>
          </w:p>
        </w:tc>
        <w:tc>
          <w:tcPr>
            <w:tcW w:w="1351" w:type="dxa"/>
            <w:vAlign w:val="center"/>
          </w:tcPr>
          <w:p w14:paraId="6A3FE630">
            <w:pPr>
              <w:jc w:val="center"/>
              <w:rPr>
                <w:rFonts w:hint="eastAsia" w:ascii="宋体" w:hAnsi="宋体" w:eastAsia="宋体" w:cs="Times New Roman"/>
                <w:color w:val="000000" w:themeColor="text1"/>
                <w:szCs w:val="21"/>
                <w14:textFill>
                  <w14:solidFill>
                    <w14:schemeClr w14:val="tx1"/>
                  </w14:solidFill>
                </w14:textFill>
              </w:rPr>
            </w:pPr>
          </w:p>
        </w:tc>
        <w:tc>
          <w:tcPr>
            <w:tcW w:w="701" w:type="dxa"/>
            <w:vAlign w:val="center"/>
          </w:tcPr>
          <w:p w14:paraId="306EB886">
            <w:pPr>
              <w:jc w:val="center"/>
              <w:rPr>
                <w:rFonts w:hint="eastAsia" w:ascii="宋体" w:hAnsi="宋体" w:eastAsia="宋体" w:cs="Times New Roman"/>
                <w:color w:val="000000" w:themeColor="text1"/>
                <w:szCs w:val="21"/>
                <w14:textFill>
                  <w14:solidFill>
                    <w14:schemeClr w14:val="tx1"/>
                  </w14:solidFill>
                </w14:textFill>
              </w:rPr>
            </w:pPr>
          </w:p>
        </w:tc>
        <w:tc>
          <w:tcPr>
            <w:tcW w:w="701" w:type="dxa"/>
            <w:vAlign w:val="center"/>
          </w:tcPr>
          <w:p w14:paraId="22A9B48A">
            <w:pPr>
              <w:jc w:val="center"/>
              <w:rPr>
                <w:rFonts w:hint="eastAsia" w:ascii="宋体" w:hAnsi="宋体" w:eastAsia="宋体" w:cs="Times New Roman"/>
                <w:color w:val="000000" w:themeColor="text1"/>
                <w:szCs w:val="21"/>
                <w14:textFill>
                  <w14:solidFill>
                    <w14:schemeClr w14:val="tx1"/>
                  </w14:solidFill>
                </w14:textFill>
              </w:rPr>
            </w:pPr>
          </w:p>
        </w:tc>
        <w:tc>
          <w:tcPr>
            <w:tcW w:w="701" w:type="dxa"/>
            <w:vAlign w:val="center"/>
          </w:tcPr>
          <w:p w14:paraId="637FCD06">
            <w:pPr>
              <w:jc w:val="center"/>
              <w:rPr>
                <w:rFonts w:hint="eastAsia" w:ascii="宋体" w:hAnsi="宋体" w:eastAsia="宋体" w:cs="Times New Roman"/>
                <w:color w:val="000000" w:themeColor="text1"/>
                <w:szCs w:val="21"/>
                <w14:textFill>
                  <w14:solidFill>
                    <w14:schemeClr w14:val="tx1"/>
                  </w14:solidFill>
                </w14:textFill>
              </w:rPr>
            </w:pPr>
          </w:p>
        </w:tc>
        <w:tc>
          <w:tcPr>
            <w:tcW w:w="1224" w:type="dxa"/>
            <w:vAlign w:val="center"/>
          </w:tcPr>
          <w:p w14:paraId="38E9568B">
            <w:pPr>
              <w:jc w:val="center"/>
              <w:rPr>
                <w:rFonts w:hint="eastAsia" w:ascii="宋体" w:hAnsi="宋体" w:eastAsia="宋体" w:cs="Times New Roman"/>
                <w:color w:val="000000" w:themeColor="text1"/>
                <w:szCs w:val="21"/>
                <w14:textFill>
                  <w14:solidFill>
                    <w14:schemeClr w14:val="tx1"/>
                  </w14:solidFill>
                </w14:textFill>
              </w:rPr>
            </w:pPr>
          </w:p>
        </w:tc>
        <w:tc>
          <w:tcPr>
            <w:tcW w:w="1705" w:type="dxa"/>
            <w:vAlign w:val="center"/>
          </w:tcPr>
          <w:p w14:paraId="6AA9D388">
            <w:pPr>
              <w:jc w:val="center"/>
              <w:rPr>
                <w:rFonts w:hint="eastAsia" w:ascii="宋体" w:hAnsi="宋体" w:eastAsia="宋体" w:cs="Times New Roman"/>
                <w:color w:val="000000" w:themeColor="text1"/>
                <w:szCs w:val="21"/>
                <w14:textFill>
                  <w14:solidFill>
                    <w14:schemeClr w14:val="tx1"/>
                  </w14:solidFill>
                </w14:textFill>
              </w:rPr>
            </w:pPr>
          </w:p>
        </w:tc>
      </w:tr>
      <w:tr w14:paraId="006E6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75D9B096">
            <w:pPr>
              <w:jc w:val="center"/>
              <w:rPr>
                <w:rFonts w:hint="eastAsia" w:ascii="宋体" w:hAnsi="宋体" w:eastAsia="宋体" w:cs="Times New Roman"/>
                <w:color w:val="000000" w:themeColor="text1"/>
                <w:szCs w:val="21"/>
                <w14:textFill>
                  <w14:solidFill>
                    <w14:schemeClr w14:val="tx1"/>
                  </w14:solidFill>
                </w14:textFill>
              </w:rPr>
            </w:pPr>
          </w:p>
        </w:tc>
        <w:tc>
          <w:tcPr>
            <w:tcW w:w="1404" w:type="dxa"/>
            <w:vAlign w:val="center"/>
          </w:tcPr>
          <w:p w14:paraId="3B58562A">
            <w:pPr>
              <w:jc w:val="center"/>
              <w:rPr>
                <w:rFonts w:hint="eastAsia" w:ascii="宋体" w:hAnsi="宋体" w:eastAsia="宋体" w:cs="Times New Roman"/>
                <w:color w:val="000000" w:themeColor="text1"/>
                <w:szCs w:val="21"/>
                <w14:textFill>
                  <w14:solidFill>
                    <w14:schemeClr w14:val="tx1"/>
                  </w14:solidFill>
                </w14:textFill>
              </w:rPr>
            </w:pPr>
          </w:p>
        </w:tc>
        <w:tc>
          <w:tcPr>
            <w:tcW w:w="1351" w:type="dxa"/>
            <w:vAlign w:val="center"/>
          </w:tcPr>
          <w:p w14:paraId="46EE63D9">
            <w:pPr>
              <w:jc w:val="center"/>
              <w:rPr>
                <w:rFonts w:hint="eastAsia" w:ascii="宋体" w:hAnsi="宋体" w:eastAsia="宋体" w:cs="Times New Roman"/>
                <w:color w:val="000000" w:themeColor="text1"/>
                <w:szCs w:val="21"/>
                <w14:textFill>
                  <w14:solidFill>
                    <w14:schemeClr w14:val="tx1"/>
                  </w14:solidFill>
                </w14:textFill>
              </w:rPr>
            </w:pPr>
          </w:p>
        </w:tc>
        <w:tc>
          <w:tcPr>
            <w:tcW w:w="701" w:type="dxa"/>
            <w:vAlign w:val="center"/>
          </w:tcPr>
          <w:p w14:paraId="42794676">
            <w:pPr>
              <w:jc w:val="center"/>
              <w:rPr>
                <w:rFonts w:hint="eastAsia" w:ascii="宋体" w:hAnsi="宋体" w:eastAsia="宋体" w:cs="Times New Roman"/>
                <w:color w:val="000000" w:themeColor="text1"/>
                <w:szCs w:val="21"/>
                <w14:textFill>
                  <w14:solidFill>
                    <w14:schemeClr w14:val="tx1"/>
                  </w14:solidFill>
                </w14:textFill>
              </w:rPr>
            </w:pPr>
          </w:p>
        </w:tc>
        <w:tc>
          <w:tcPr>
            <w:tcW w:w="701" w:type="dxa"/>
            <w:vAlign w:val="center"/>
          </w:tcPr>
          <w:p w14:paraId="4190F369">
            <w:pPr>
              <w:jc w:val="center"/>
              <w:rPr>
                <w:rFonts w:hint="eastAsia" w:ascii="宋体" w:hAnsi="宋体" w:eastAsia="宋体" w:cs="Times New Roman"/>
                <w:color w:val="000000" w:themeColor="text1"/>
                <w:szCs w:val="21"/>
                <w14:textFill>
                  <w14:solidFill>
                    <w14:schemeClr w14:val="tx1"/>
                  </w14:solidFill>
                </w14:textFill>
              </w:rPr>
            </w:pPr>
          </w:p>
        </w:tc>
        <w:tc>
          <w:tcPr>
            <w:tcW w:w="701" w:type="dxa"/>
            <w:vAlign w:val="center"/>
          </w:tcPr>
          <w:p w14:paraId="70D6D51D">
            <w:pPr>
              <w:jc w:val="center"/>
              <w:rPr>
                <w:rFonts w:hint="eastAsia" w:ascii="宋体" w:hAnsi="宋体" w:eastAsia="宋体" w:cs="Times New Roman"/>
                <w:color w:val="000000" w:themeColor="text1"/>
                <w:szCs w:val="21"/>
                <w14:textFill>
                  <w14:solidFill>
                    <w14:schemeClr w14:val="tx1"/>
                  </w14:solidFill>
                </w14:textFill>
              </w:rPr>
            </w:pPr>
          </w:p>
        </w:tc>
        <w:tc>
          <w:tcPr>
            <w:tcW w:w="1224" w:type="dxa"/>
            <w:vAlign w:val="center"/>
          </w:tcPr>
          <w:p w14:paraId="7CBAAECB">
            <w:pPr>
              <w:jc w:val="center"/>
              <w:rPr>
                <w:rFonts w:hint="eastAsia" w:ascii="宋体" w:hAnsi="宋体" w:eastAsia="宋体" w:cs="Times New Roman"/>
                <w:color w:val="000000" w:themeColor="text1"/>
                <w:szCs w:val="21"/>
                <w14:textFill>
                  <w14:solidFill>
                    <w14:schemeClr w14:val="tx1"/>
                  </w14:solidFill>
                </w14:textFill>
              </w:rPr>
            </w:pPr>
          </w:p>
        </w:tc>
        <w:tc>
          <w:tcPr>
            <w:tcW w:w="1705" w:type="dxa"/>
            <w:vAlign w:val="center"/>
          </w:tcPr>
          <w:p w14:paraId="20D0AC4A">
            <w:pPr>
              <w:jc w:val="center"/>
              <w:rPr>
                <w:rFonts w:hint="eastAsia" w:ascii="宋体" w:hAnsi="宋体" w:eastAsia="宋体" w:cs="Times New Roman"/>
                <w:color w:val="000000" w:themeColor="text1"/>
                <w:szCs w:val="21"/>
                <w14:textFill>
                  <w14:solidFill>
                    <w14:schemeClr w14:val="tx1"/>
                  </w14:solidFill>
                </w14:textFill>
              </w:rPr>
            </w:pPr>
          </w:p>
        </w:tc>
      </w:tr>
      <w:tr w14:paraId="32335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26791073">
            <w:pPr>
              <w:jc w:val="center"/>
              <w:rPr>
                <w:rFonts w:hint="eastAsia" w:ascii="宋体" w:hAnsi="宋体" w:eastAsia="宋体" w:cs="Times New Roman"/>
                <w:color w:val="000000" w:themeColor="text1"/>
                <w:szCs w:val="21"/>
                <w14:textFill>
                  <w14:solidFill>
                    <w14:schemeClr w14:val="tx1"/>
                  </w14:solidFill>
                </w14:textFill>
              </w:rPr>
            </w:pPr>
          </w:p>
        </w:tc>
        <w:tc>
          <w:tcPr>
            <w:tcW w:w="1404" w:type="dxa"/>
            <w:vAlign w:val="center"/>
          </w:tcPr>
          <w:p w14:paraId="0D78E339">
            <w:pPr>
              <w:jc w:val="center"/>
              <w:rPr>
                <w:rFonts w:hint="eastAsia" w:ascii="宋体" w:hAnsi="宋体" w:eastAsia="宋体" w:cs="Times New Roman"/>
                <w:color w:val="000000" w:themeColor="text1"/>
                <w:szCs w:val="21"/>
                <w14:textFill>
                  <w14:solidFill>
                    <w14:schemeClr w14:val="tx1"/>
                  </w14:solidFill>
                </w14:textFill>
              </w:rPr>
            </w:pPr>
          </w:p>
        </w:tc>
        <w:tc>
          <w:tcPr>
            <w:tcW w:w="1351" w:type="dxa"/>
            <w:vAlign w:val="center"/>
          </w:tcPr>
          <w:p w14:paraId="71B1BFB5">
            <w:pPr>
              <w:jc w:val="center"/>
              <w:rPr>
                <w:rFonts w:hint="eastAsia" w:ascii="宋体" w:hAnsi="宋体" w:eastAsia="宋体" w:cs="Times New Roman"/>
                <w:color w:val="000000" w:themeColor="text1"/>
                <w:szCs w:val="21"/>
                <w14:textFill>
                  <w14:solidFill>
                    <w14:schemeClr w14:val="tx1"/>
                  </w14:solidFill>
                </w14:textFill>
              </w:rPr>
            </w:pPr>
          </w:p>
        </w:tc>
        <w:tc>
          <w:tcPr>
            <w:tcW w:w="701" w:type="dxa"/>
            <w:vAlign w:val="center"/>
          </w:tcPr>
          <w:p w14:paraId="4B147B93">
            <w:pPr>
              <w:jc w:val="center"/>
              <w:rPr>
                <w:rFonts w:hint="eastAsia" w:ascii="宋体" w:hAnsi="宋体" w:eastAsia="宋体" w:cs="Times New Roman"/>
                <w:color w:val="000000" w:themeColor="text1"/>
                <w:szCs w:val="21"/>
                <w14:textFill>
                  <w14:solidFill>
                    <w14:schemeClr w14:val="tx1"/>
                  </w14:solidFill>
                </w14:textFill>
              </w:rPr>
            </w:pPr>
          </w:p>
        </w:tc>
        <w:tc>
          <w:tcPr>
            <w:tcW w:w="701" w:type="dxa"/>
            <w:vAlign w:val="center"/>
          </w:tcPr>
          <w:p w14:paraId="6BD59F86">
            <w:pPr>
              <w:jc w:val="center"/>
              <w:rPr>
                <w:rFonts w:hint="eastAsia" w:ascii="宋体" w:hAnsi="宋体" w:eastAsia="宋体" w:cs="Times New Roman"/>
                <w:color w:val="000000" w:themeColor="text1"/>
                <w:szCs w:val="21"/>
                <w14:textFill>
                  <w14:solidFill>
                    <w14:schemeClr w14:val="tx1"/>
                  </w14:solidFill>
                </w14:textFill>
              </w:rPr>
            </w:pPr>
          </w:p>
        </w:tc>
        <w:tc>
          <w:tcPr>
            <w:tcW w:w="701" w:type="dxa"/>
            <w:vAlign w:val="center"/>
          </w:tcPr>
          <w:p w14:paraId="7D55D1CF">
            <w:pPr>
              <w:jc w:val="center"/>
              <w:rPr>
                <w:rFonts w:hint="eastAsia" w:ascii="宋体" w:hAnsi="宋体" w:eastAsia="宋体" w:cs="Times New Roman"/>
                <w:color w:val="000000" w:themeColor="text1"/>
                <w:szCs w:val="21"/>
                <w14:textFill>
                  <w14:solidFill>
                    <w14:schemeClr w14:val="tx1"/>
                  </w14:solidFill>
                </w14:textFill>
              </w:rPr>
            </w:pPr>
          </w:p>
        </w:tc>
        <w:tc>
          <w:tcPr>
            <w:tcW w:w="1224" w:type="dxa"/>
            <w:vAlign w:val="center"/>
          </w:tcPr>
          <w:p w14:paraId="605EF566">
            <w:pPr>
              <w:jc w:val="center"/>
              <w:rPr>
                <w:rFonts w:hint="eastAsia" w:ascii="宋体" w:hAnsi="宋体" w:eastAsia="宋体" w:cs="Times New Roman"/>
                <w:color w:val="000000" w:themeColor="text1"/>
                <w:szCs w:val="21"/>
                <w14:textFill>
                  <w14:solidFill>
                    <w14:schemeClr w14:val="tx1"/>
                  </w14:solidFill>
                </w14:textFill>
              </w:rPr>
            </w:pPr>
          </w:p>
        </w:tc>
        <w:tc>
          <w:tcPr>
            <w:tcW w:w="1705" w:type="dxa"/>
            <w:vAlign w:val="center"/>
          </w:tcPr>
          <w:p w14:paraId="35F925FE">
            <w:pPr>
              <w:jc w:val="center"/>
              <w:rPr>
                <w:rFonts w:hint="eastAsia" w:ascii="宋体" w:hAnsi="宋体" w:eastAsia="宋体" w:cs="Times New Roman"/>
                <w:color w:val="000000" w:themeColor="text1"/>
                <w:szCs w:val="21"/>
                <w14:textFill>
                  <w14:solidFill>
                    <w14:schemeClr w14:val="tx1"/>
                  </w14:solidFill>
                </w14:textFill>
              </w:rPr>
            </w:pPr>
          </w:p>
        </w:tc>
      </w:tr>
      <w:tr w14:paraId="497DF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7680619C">
            <w:pPr>
              <w:jc w:val="center"/>
              <w:rPr>
                <w:rFonts w:hint="eastAsia" w:ascii="宋体" w:hAnsi="宋体" w:eastAsia="宋体" w:cs="Times New Roman"/>
                <w:color w:val="000000" w:themeColor="text1"/>
                <w:szCs w:val="21"/>
                <w14:textFill>
                  <w14:solidFill>
                    <w14:schemeClr w14:val="tx1"/>
                  </w14:solidFill>
                </w14:textFill>
              </w:rPr>
            </w:pPr>
          </w:p>
        </w:tc>
        <w:tc>
          <w:tcPr>
            <w:tcW w:w="1404" w:type="dxa"/>
            <w:vAlign w:val="center"/>
          </w:tcPr>
          <w:p w14:paraId="362D9CC0">
            <w:pPr>
              <w:jc w:val="center"/>
              <w:rPr>
                <w:rFonts w:hint="eastAsia" w:ascii="宋体" w:hAnsi="宋体" w:eastAsia="宋体" w:cs="Times New Roman"/>
                <w:color w:val="000000" w:themeColor="text1"/>
                <w:szCs w:val="21"/>
                <w14:textFill>
                  <w14:solidFill>
                    <w14:schemeClr w14:val="tx1"/>
                  </w14:solidFill>
                </w14:textFill>
              </w:rPr>
            </w:pPr>
          </w:p>
        </w:tc>
        <w:tc>
          <w:tcPr>
            <w:tcW w:w="1351" w:type="dxa"/>
            <w:vAlign w:val="center"/>
          </w:tcPr>
          <w:p w14:paraId="0EE34DFD">
            <w:pPr>
              <w:jc w:val="center"/>
              <w:rPr>
                <w:rFonts w:hint="eastAsia" w:ascii="宋体" w:hAnsi="宋体" w:eastAsia="宋体" w:cs="Times New Roman"/>
                <w:color w:val="000000" w:themeColor="text1"/>
                <w:szCs w:val="21"/>
                <w14:textFill>
                  <w14:solidFill>
                    <w14:schemeClr w14:val="tx1"/>
                  </w14:solidFill>
                </w14:textFill>
              </w:rPr>
            </w:pPr>
          </w:p>
        </w:tc>
        <w:tc>
          <w:tcPr>
            <w:tcW w:w="701" w:type="dxa"/>
            <w:vAlign w:val="center"/>
          </w:tcPr>
          <w:p w14:paraId="4133AD64">
            <w:pPr>
              <w:jc w:val="center"/>
              <w:rPr>
                <w:rFonts w:hint="eastAsia" w:ascii="宋体" w:hAnsi="宋体" w:eastAsia="宋体" w:cs="Times New Roman"/>
                <w:color w:val="000000" w:themeColor="text1"/>
                <w:szCs w:val="21"/>
                <w14:textFill>
                  <w14:solidFill>
                    <w14:schemeClr w14:val="tx1"/>
                  </w14:solidFill>
                </w14:textFill>
              </w:rPr>
            </w:pPr>
          </w:p>
        </w:tc>
        <w:tc>
          <w:tcPr>
            <w:tcW w:w="701" w:type="dxa"/>
            <w:vAlign w:val="center"/>
          </w:tcPr>
          <w:p w14:paraId="768F9DEE">
            <w:pPr>
              <w:jc w:val="center"/>
              <w:rPr>
                <w:rFonts w:hint="eastAsia" w:ascii="宋体" w:hAnsi="宋体" w:eastAsia="宋体" w:cs="Times New Roman"/>
                <w:color w:val="000000" w:themeColor="text1"/>
                <w:szCs w:val="21"/>
                <w14:textFill>
                  <w14:solidFill>
                    <w14:schemeClr w14:val="tx1"/>
                  </w14:solidFill>
                </w14:textFill>
              </w:rPr>
            </w:pPr>
          </w:p>
        </w:tc>
        <w:tc>
          <w:tcPr>
            <w:tcW w:w="701" w:type="dxa"/>
            <w:vAlign w:val="center"/>
          </w:tcPr>
          <w:p w14:paraId="7EAAB409">
            <w:pPr>
              <w:jc w:val="center"/>
              <w:rPr>
                <w:rFonts w:hint="eastAsia" w:ascii="宋体" w:hAnsi="宋体" w:eastAsia="宋体" w:cs="Times New Roman"/>
                <w:color w:val="000000" w:themeColor="text1"/>
                <w:szCs w:val="21"/>
                <w14:textFill>
                  <w14:solidFill>
                    <w14:schemeClr w14:val="tx1"/>
                  </w14:solidFill>
                </w14:textFill>
              </w:rPr>
            </w:pPr>
          </w:p>
        </w:tc>
        <w:tc>
          <w:tcPr>
            <w:tcW w:w="1224" w:type="dxa"/>
            <w:vAlign w:val="center"/>
          </w:tcPr>
          <w:p w14:paraId="75C9B1C8">
            <w:pPr>
              <w:jc w:val="center"/>
              <w:rPr>
                <w:rFonts w:hint="eastAsia" w:ascii="宋体" w:hAnsi="宋体" w:eastAsia="宋体" w:cs="Times New Roman"/>
                <w:color w:val="000000" w:themeColor="text1"/>
                <w:szCs w:val="21"/>
                <w14:textFill>
                  <w14:solidFill>
                    <w14:schemeClr w14:val="tx1"/>
                  </w14:solidFill>
                </w14:textFill>
              </w:rPr>
            </w:pPr>
          </w:p>
        </w:tc>
        <w:tc>
          <w:tcPr>
            <w:tcW w:w="1705" w:type="dxa"/>
            <w:vAlign w:val="center"/>
          </w:tcPr>
          <w:p w14:paraId="55B630E1">
            <w:pPr>
              <w:jc w:val="center"/>
              <w:rPr>
                <w:rFonts w:hint="eastAsia" w:ascii="宋体" w:hAnsi="宋体" w:eastAsia="宋体" w:cs="Times New Roman"/>
                <w:color w:val="000000" w:themeColor="text1"/>
                <w:szCs w:val="21"/>
                <w14:textFill>
                  <w14:solidFill>
                    <w14:schemeClr w14:val="tx1"/>
                  </w14:solidFill>
                </w14:textFill>
              </w:rPr>
            </w:pPr>
          </w:p>
        </w:tc>
      </w:tr>
      <w:tr w14:paraId="7E4A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01A7E119">
            <w:pPr>
              <w:jc w:val="center"/>
              <w:rPr>
                <w:rFonts w:hint="eastAsia" w:ascii="宋体" w:hAnsi="宋体" w:eastAsia="宋体" w:cs="Times New Roman"/>
                <w:color w:val="000000" w:themeColor="text1"/>
                <w:szCs w:val="21"/>
                <w14:textFill>
                  <w14:solidFill>
                    <w14:schemeClr w14:val="tx1"/>
                  </w14:solidFill>
                </w14:textFill>
              </w:rPr>
            </w:pPr>
          </w:p>
        </w:tc>
        <w:tc>
          <w:tcPr>
            <w:tcW w:w="1404" w:type="dxa"/>
            <w:vAlign w:val="center"/>
          </w:tcPr>
          <w:p w14:paraId="20732A04">
            <w:pPr>
              <w:jc w:val="center"/>
              <w:rPr>
                <w:rFonts w:hint="eastAsia" w:ascii="宋体" w:hAnsi="宋体" w:eastAsia="宋体" w:cs="Times New Roman"/>
                <w:color w:val="000000" w:themeColor="text1"/>
                <w:szCs w:val="21"/>
                <w14:textFill>
                  <w14:solidFill>
                    <w14:schemeClr w14:val="tx1"/>
                  </w14:solidFill>
                </w14:textFill>
              </w:rPr>
            </w:pPr>
          </w:p>
        </w:tc>
        <w:tc>
          <w:tcPr>
            <w:tcW w:w="1351" w:type="dxa"/>
            <w:vAlign w:val="center"/>
          </w:tcPr>
          <w:p w14:paraId="7D1F9C30">
            <w:pPr>
              <w:jc w:val="center"/>
              <w:rPr>
                <w:rFonts w:hint="eastAsia" w:ascii="宋体" w:hAnsi="宋体" w:eastAsia="宋体" w:cs="Times New Roman"/>
                <w:color w:val="000000" w:themeColor="text1"/>
                <w:szCs w:val="21"/>
                <w14:textFill>
                  <w14:solidFill>
                    <w14:schemeClr w14:val="tx1"/>
                  </w14:solidFill>
                </w14:textFill>
              </w:rPr>
            </w:pPr>
          </w:p>
        </w:tc>
        <w:tc>
          <w:tcPr>
            <w:tcW w:w="701" w:type="dxa"/>
            <w:vAlign w:val="center"/>
          </w:tcPr>
          <w:p w14:paraId="40B7E6BE">
            <w:pPr>
              <w:jc w:val="center"/>
              <w:rPr>
                <w:rFonts w:hint="eastAsia" w:ascii="宋体" w:hAnsi="宋体" w:eastAsia="宋体" w:cs="Times New Roman"/>
                <w:color w:val="000000" w:themeColor="text1"/>
                <w:szCs w:val="21"/>
                <w14:textFill>
                  <w14:solidFill>
                    <w14:schemeClr w14:val="tx1"/>
                  </w14:solidFill>
                </w14:textFill>
              </w:rPr>
            </w:pPr>
          </w:p>
        </w:tc>
        <w:tc>
          <w:tcPr>
            <w:tcW w:w="701" w:type="dxa"/>
            <w:vAlign w:val="center"/>
          </w:tcPr>
          <w:p w14:paraId="6A1BEEA6">
            <w:pPr>
              <w:jc w:val="center"/>
              <w:rPr>
                <w:rFonts w:hint="eastAsia" w:ascii="宋体" w:hAnsi="宋体" w:eastAsia="宋体" w:cs="Times New Roman"/>
                <w:color w:val="000000" w:themeColor="text1"/>
                <w:szCs w:val="21"/>
                <w14:textFill>
                  <w14:solidFill>
                    <w14:schemeClr w14:val="tx1"/>
                  </w14:solidFill>
                </w14:textFill>
              </w:rPr>
            </w:pPr>
          </w:p>
        </w:tc>
        <w:tc>
          <w:tcPr>
            <w:tcW w:w="701" w:type="dxa"/>
            <w:vAlign w:val="center"/>
          </w:tcPr>
          <w:p w14:paraId="4C9F3829">
            <w:pPr>
              <w:jc w:val="center"/>
              <w:rPr>
                <w:rFonts w:hint="eastAsia" w:ascii="宋体" w:hAnsi="宋体" w:eastAsia="宋体" w:cs="Times New Roman"/>
                <w:color w:val="000000" w:themeColor="text1"/>
                <w:szCs w:val="21"/>
                <w14:textFill>
                  <w14:solidFill>
                    <w14:schemeClr w14:val="tx1"/>
                  </w14:solidFill>
                </w14:textFill>
              </w:rPr>
            </w:pPr>
          </w:p>
        </w:tc>
        <w:tc>
          <w:tcPr>
            <w:tcW w:w="1224" w:type="dxa"/>
            <w:vAlign w:val="center"/>
          </w:tcPr>
          <w:p w14:paraId="133A5F47">
            <w:pPr>
              <w:jc w:val="center"/>
              <w:rPr>
                <w:rFonts w:hint="eastAsia" w:ascii="宋体" w:hAnsi="宋体" w:eastAsia="宋体" w:cs="Times New Roman"/>
                <w:color w:val="000000" w:themeColor="text1"/>
                <w:szCs w:val="21"/>
                <w14:textFill>
                  <w14:solidFill>
                    <w14:schemeClr w14:val="tx1"/>
                  </w14:solidFill>
                </w14:textFill>
              </w:rPr>
            </w:pPr>
          </w:p>
        </w:tc>
        <w:tc>
          <w:tcPr>
            <w:tcW w:w="1705" w:type="dxa"/>
            <w:vAlign w:val="center"/>
          </w:tcPr>
          <w:p w14:paraId="4165ED3A">
            <w:pPr>
              <w:jc w:val="center"/>
              <w:rPr>
                <w:rFonts w:hint="eastAsia" w:ascii="宋体" w:hAnsi="宋体" w:eastAsia="宋体" w:cs="Times New Roman"/>
                <w:color w:val="000000" w:themeColor="text1"/>
                <w:szCs w:val="21"/>
                <w14:textFill>
                  <w14:solidFill>
                    <w14:schemeClr w14:val="tx1"/>
                  </w14:solidFill>
                </w14:textFill>
              </w:rPr>
            </w:pPr>
          </w:p>
        </w:tc>
      </w:tr>
    </w:tbl>
    <w:p w14:paraId="0F038464">
      <w:pPr>
        <w:jc w:val="left"/>
        <w:rPr>
          <w:rFonts w:hint="eastAsia" w:ascii="宋体" w:hAnsi="宋体" w:eastAsia="宋体" w:cs="Times New Roman"/>
          <w:szCs w:val="21"/>
        </w:rPr>
      </w:pPr>
      <w:r>
        <w:rPr>
          <w:rFonts w:ascii="宋体" w:hAnsi="宋体" w:eastAsia="宋体" w:cs="Times New Roman"/>
          <w:color w:val="000000" w:themeColor="text1"/>
          <w:szCs w:val="21"/>
          <w14:textFill>
            <w14:solidFill>
              <w14:schemeClr w14:val="tx1"/>
            </w14:solidFill>
          </w14:textFill>
        </w:rPr>
        <w:t>附：</w:t>
      </w:r>
      <w:r>
        <w:rPr>
          <w:rFonts w:hint="eastAsia" w:ascii="宋体" w:hAnsi="宋体" w:eastAsia="宋体" w:cs="Times New Roman"/>
          <w:szCs w:val="21"/>
        </w:rPr>
        <w:t>职称证书或注册执业资格证书复印件（加盖公章），业绩证明材料为：合同关键页复印件或其他相关证明材料。</w:t>
      </w:r>
    </w:p>
    <w:p w14:paraId="14FAAA67">
      <w:pPr>
        <w:widowControl/>
        <w:jc w:val="left"/>
        <w:rPr>
          <w:rFonts w:hint="eastAsia" w:ascii="宋体" w:hAnsi="宋体" w:eastAsia="宋体" w:cs="Times New Roman"/>
          <w:b/>
          <w:color w:val="000000" w:themeColor="text1"/>
          <w:spacing w:val="-20"/>
          <w14:textFill>
            <w14:solidFill>
              <w14:schemeClr w14:val="tx1"/>
            </w14:solidFill>
          </w14:textFill>
        </w:rPr>
      </w:pPr>
    </w:p>
    <w:p w14:paraId="6F67DC20">
      <w:pPr>
        <w:widowControl/>
        <w:jc w:val="left"/>
        <w:rPr>
          <w:rFonts w:hint="eastAsia" w:ascii="宋体" w:hAnsi="宋体" w:eastAsia="宋体" w:cs="Times New Roman"/>
          <w:b/>
          <w:color w:val="000000" w:themeColor="text1"/>
          <w:spacing w:val="-20"/>
          <w14:textFill>
            <w14:solidFill>
              <w14:schemeClr w14:val="tx1"/>
            </w14:solidFill>
          </w14:textFill>
        </w:rPr>
      </w:pPr>
    </w:p>
    <w:p w14:paraId="7E74A5FE">
      <w:pPr>
        <w:widowControl/>
        <w:jc w:val="left"/>
        <w:rPr>
          <w:rFonts w:hint="eastAsia" w:ascii="宋体" w:hAnsi="宋体" w:eastAsia="宋体" w:cs="Times New Roman"/>
          <w:b/>
          <w:color w:val="000000" w:themeColor="text1"/>
          <w:spacing w:val="-20"/>
          <w14:textFill>
            <w14:solidFill>
              <w14:schemeClr w14:val="tx1"/>
            </w14:solidFill>
          </w14:textFill>
        </w:rPr>
      </w:pPr>
    </w:p>
    <w:p w14:paraId="5C10F08A">
      <w:pPr>
        <w:spacing w:line="520" w:lineRule="exact"/>
        <w:ind w:right="560" w:firstLine="4480" w:firstLineChars="1600"/>
        <w:rPr>
          <w:rFonts w:hint="eastAsia" w:ascii="宋体" w:hAnsi="宋体" w:eastAsia="宋体" w:cs="Times New Roman"/>
          <w:color w:val="000000" w:themeColor="text1"/>
          <w:sz w:val="28"/>
          <w:szCs w:val="28"/>
          <w14:textFill>
            <w14:solidFill>
              <w14:schemeClr w14:val="tx1"/>
            </w14:solidFill>
          </w14:textFill>
        </w:rPr>
      </w:pPr>
      <w:r>
        <w:rPr>
          <w:rFonts w:ascii="宋体" w:hAnsi="宋体" w:eastAsia="宋体" w:cs="Times New Roman"/>
          <w:color w:val="000000" w:themeColor="text1"/>
          <w:sz w:val="28"/>
          <w:szCs w:val="28"/>
          <w14:textFill>
            <w14:solidFill>
              <w14:schemeClr w14:val="tx1"/>
            </w14:solidFill>
          </w14:textFill>
        </w:rPr>
        <w:t>参选单位（盖章）：</w:t>
      </w:r>
    </w:p>
    <w:p w14:paraId="10E8D44C">
      <w:pPr>
        <w:spacing w:line="520" w:lineRule="exact"/>
        <w:ind w:right="900"/>
        <w:jc w:val="center"/>
        <w:rPr>
          <w:rFonts w:hint="eastAsia" w:ascii="宋体" w:hAnsi="宋体" w:eastAsia="宋体" w:cs="Times New Roman"/>
          <w:color w:val="000000" w:themeColor="text1"/>
          <w:sz w:val="28"/>
          <w:szCs w:val="28"/>
          <w14:textFill>
            <w14:solidFill>
              <w14:schemeClr w14:val="tx1"/>
            </w14:solidFill>
          </w14:textFill>
        </w:rPr>
      </w:pPr>
      <w:r>
        <w:rPr>
          <w:rFonts w:ascii="宋体" w:hAnsi="宋体" w:eastAsia="宋体" w:cs="Times New Roman"/>
          <w:color w:val="000000" w:themeColor="text1"/>
          <w:sz w:val="28"/>
          <w:szCs w:val="28"/>
          <w14:textFill>
            <w14:solidFill>
              <w14:schemeClr w14:val="tx1"/>
            </w14:solidFill>
          </w14:textFill>
        </w:rPr>
        <w:t xml:space="preserve">                            日期：</w:t>
      </w:r>
      <w:r>
        <w:rPr>
          <w:rFonts w:ascii="宋体" w:hAnsi="宋体" w:eastAsia="宋体" w:cs="Times New Roman"/>
          <w:color w:val="000000" w:themeColor="text1"/>
          <w:sz w:val="28"/>
          <w:szCs w:val="28"/>
          <w:u w:val="single"/>
          <w14:textFill>
            <w14:solidFill>
              <w14:schemeClr w14:val="tx1"/>
            </w14:solidFill>
          </w14:textFill>
        </w:rPr>
        <w:t>2025</w:t>
      </w:r>
      <w:r>
        <w:rPr>
          <w:rFonts w:ascii="宋体" w:hAnsi="宋体" w:eastAsia="宋体" w:cs="Times New Roman"/>
          <w:color w:val="000000" w:themeColor="text1"/>
          <w:sz w:val="28"/>
          <w:szCs w:val="28"/>
          <w14:textFill>
            <w14:solidFill>
              <w14:schemeClr w14:val="tx1"/>
            </w14:solidFill>
          </w14:textFill>
        </w:rPr>
        <w:t>年</w:t>
      </w:r>
      <w:r>
        <w:rPr>
          <w:rFonts w:hint="eastAsia" w:ascii="宋体" w:hAnsi="宋体" w:eastAsia="宋体" w:cs="Times New Roman"/>
          <w:color w:val="000000" w:themeColor="text1"/>
          <w:sz w:val="28"/>
          <w:szCs w:val="28"/>
          <w:u w:val="single"/>
          <w14:textFill>
            <w14:solidFill>
              <w14:schemeClr w14:val="tx1"/>
            </w14:solidFill>
          </w14:textFill>
        </w:rPr>
        <w:t xml:space="preserve">  </w:t>
      </w:r>
      <w:r>
        <w:rPr>
          <w:rFonts w:ascii="宋体" w:hAnsi="宋体" w:eastAsia="宋体" w:cs="Times New Roman"/>
          <w:color w:val="000000" w:themeColor="text1"/>
          <w:sz w:val="28"/>
          <w:szCs w:val="28"/>
          <w14:textFill>
            <w14:solidFill>
              <w14:schemeClr w14:val="tx1"/>
            </w14:solidFill>
          </w14:textFill>
        </w:rPr>
        <w:t>月</w:t>
      </w:r>
      <w:r>
        <w:rPr>
          <w:rFonts w:hint="eastAsia" w:ascii="宋体" w:hAnsi="宋体" w:eastAsia="宋体" w:cs="Times New Roman"/>
          <w:color w:val="000000" w:themeColor="text1"/>
          <w:sz w:val="28"/>
          <w:szCs w:val="28"/>
          <w:u w:val="single"/>
          <w14:textFill>
            <w14:solidFill>
              <w14:schemeClr w14:val="tx1"/>
            </w14:solidFill>
          </w14:textFill>
        </w:rPr>
        <w:t xml:space="preserve">  </w:t>
      </w:r>
      <w:r>
        <w:rPr>
          <w:rFonts w:ascii="宋体" w:hAnsi="宋体" w:eastAsia="宋体" w:cs="Times New Roman"/>
          <w:color w:val="000000" w:themeColor="text1"/>
          <w:sz w:val="28"/>
          <w:szCs w:val="28"/>
          <w14:textFill>
            <w14:solidFill>
              <w14:schemeClr w14:val="tx1"/>
            </w14:solidFill>
          </w14:textFill>
        </w:rPr>
        <w:t>日</w:t>
      </w:r>
    </w:p>
    <w:p w14:paraId="4F252C3E">
      <w:pPr>
        <w:spacing w:after="312" w:afterLines="100" w:line="520" w:lineRule="exact"/>
        <w:jc w:val="left"/>
        <w:rPr>
          <w:rFonts w:hint="eastAsia" w:ascii="宋体" w:hAnsi="宋体" w:eastAsia="宋体" w:cs="Times New Roman"/>
          <w:b/>
          <w:color w:val="000000" w:themeColor="text1"/>
          <w:spacing w:val="-20"/>
          <w:sz w:val="32"/>
          <w:szCs w:val="32"/>
          <w14:textFill>
            <w14:solidFill>
              <w14:schemeClr w14:val="tx1"/>
            </w14:solidFill>
          </w14:textFill>
        </w:rPr>
      </w:pPr>
    </w:p>
    <w:p w14:paraId="601F2F0C">
      <w:pPr>
        <w:spacing w:after="312" w:afterLines="100" w:line="520" w:lineRule="exact"/>
        <w:jc w:val="center"/>
        <w:rPr>
          <w:rFonts w:hint="eastAsia" w:ascii="宋体" w:hAnsi="宋体" w:eastAsia="宋体" w:cs="Times New Roman"/>
          <w:b/>
          <w:color w:val="000000" w:themeColor="text1"/>
          <w:spacing w:val="-20"/>
          <w:sz w:val="32"/>
          <w:szCs w:val="32"/>
          <w14:textFill>
            <w14:solidFill>
              <w14:schemeClr w14:val="tx1"/>
            </w14:solidFill>
          </w14:textFill>
        </w:rPr>
      </w:pPr>
    </w:p>
    <w:p w14:paraId="275CC81C">
      <w:pPr>
        <w:widowControl/>
        <w:jc w:val="left"/>
        <w:rPr>
          <w:rFonts w:hint="eastAsia" w:ascii="宋体" w:hAnsi="宋体" w:eastAsia="宋体" w:cs="Times New Roman"/>
          <w:b/>
          <w:color w:val="000000" w:themeColor="text1"/>
          <w:spacing w:val="-20"/>
          <w:sz w:val="28"/>
          <w:szCs w:val="28"/>
          <w14:textFill>
            <w14:solidFill>
              <w14:schemeClr w14:val="tx1"/>
            </w14:solidFill>
          </w14:textFill>
        </w:rPr>
      </w:pPr>
      <w:r>
        <w:rPr>
          <w:rFonts w:ascii="宋体" w:hAnsi="宋体" w:eastAsia="宋体" w:cs="Times New Roman"/>
          <w:b/>
          <w:color w:val="000000" w:themeColor="text1"/>
          <w:spacing w:val="-20"/>
          <w:sz w:val="28"/>
          <w:szCs w:val="28"/>
          <w14:textFill>
            <w14:solidFill>
              <w14:schemeClr w14:val="tx1"/>
            </w14:solidFill>
          </w14:textFill>
        </w:rPr>
        <w:br w:type="page"/>
      </w:r>
    </w:p>
    <w:p w14:paraId="2D75B177">
      <w:pPr>
        <w:spacing w:line="520" w:lineRule="exact"/>
        <w:rPr>
          <w:rFonts w:hint="eastAsia" w:ascii="宋体" w:hAnsi="宋体" w:eastAsia="宋体" w:cs="Times New Roman"/>
          <w:b/>
          <w:color w:val="000000" w:themeColor="text1"/>
          <w:spacing w:val="-20"/>
          <w:sz w:val="28"/>
          <w:szCs w:val="28"/>
          <w14:textFill>
            <w14:solidFill>
              <w14:schemeClr w14:val="tx1"/>
            </w14:solidFill>
          </w14:textFill>
        </w:rPr>
      </w:pPr>
      <w:r>
        <w:rPr>
          <w:rFonts w:ascii="宋体" w:hAnsi="宋体" w:eastAsia="宋体" w:cs="Times New Roman"/>
          <w:b/>
          <w:color w:val="000000" w:themeColor="text1"/>
          <w:spacing w:val="-20"/>
          <w:sz w:val="28"/>
          <w:szCs w:val="28"/>
          <w14:textFill>
            <w14:solidFill>
              <w14:schemeClr w14:val="tx1"/>
            </w14:solidFill>
          </w14:textFill>
        </w:rPr>
        <w:t>附件</w:t>
      </w:r>
      <w:r>
        <w:rPr>
          <w:rFonts w:hint="eastAsia" w:ascii="宋体" w:hAnsi="宋体" w:eastAsia="宋体" w:cs="Times New Roman"/>
          <w:b/>
          <w:color w:val="000000" w:themeColor="text1"/>
          <w:spacing w:val="-20"/>
          <w:sz w:val="28"/>
          <w:szCs w:val="28"/>
          <w14:textFill>
            <w14:solidFill>
              <w14:schemeClr w14:val="tx1"/>
            </w14:solidFill>
          </w14:textFill>
        </w:rPr>
        <w:t>7</w:t>
      </w:r>
    </w:p>
    <w:p w14:paraId="1725ED29">
      <w:pPr>
        <w:spacing w:after="312" w:afterLines="100" w:line="520" w:lineRule="exact"/>
        <w:jc w:val="center"/>
        <w:rPr>
          <w:rFonts w:hint="eastAsia" w:ascii="宋体" w:hAnsi="宋体" w:eastAsia="宋体" w:cs="Times New Roman"/>
          <w:b/>
          <w:color w:val="000000" w:themeColor="text1"/>
          <w:spacing w:val="-20"/>
          <w:sz w:val="36"/>
          <w:szCs w:val="36"/>
          <w14:textFill>
            <w14:solidFill>
              <w14:schemeClr w14:val="tx1"/>
            </w14:solidFill>
          </w14:textFill>
        </w:rPr>
      </w:pPr>
      <w:r>
        <w:rPr>
          <w:rFonts w:ascii="宋体" w:hAnsi="宋体" w:eastAsia="宋体" w:cs="Times New Roman"/>
          <w:b/>
          <w:color w:val="000000" w:themeColor="text1"/>
          <w:spacing w:val="-20"/>
          <w:sz w:val="36"/>
          <w:szCs w:val="36"/>
          <w14:textFill>
            <w14:solidFill>
              <w14:schemeClr w14:val="tx1"/>
            </w14:solidFill>
          </w14:textFill>
        </w:rPr>
        <w:t>拟投入本项目项目</w:t>
      </w:r>
      <w:r>
        <w:rPr>
          <w:rFonts w:hint="eastAsia" w:ascii="宋体" w:hAnsi="宋体" w:eastAsia="宋体" w:cs="Times New Roman"/>
          <w:b/>
          <w:color w:val="000000" w:themeColor="text1"/>
          <w:spacing w:val="-20"/>
          <w:sz w:val="36"/>
          <w:szCs w:val="36"/>
          <w14:textFill>
            <w14:solidFill>
              <w14:schemeClr w14:val="tx1"/>
            </w14:solidFill>
          </w14:textFill>
        </w:rPr>
        <w:t>负责人</w:t>
      </w:r>
      <w:r>
        <w:rPr>
          <w:rFonts w:ascii="宋体" w:hAnsi="宋体" w:eastAsia="宋体" w:cs="Times New Roman"/>
          <w:b/>
          <w:color w:val="000000" w:themeColor="text1"/>
          <w:spacing w:val="-20"/>
          <w:sz w:val="36"/>
          <w:szCs w:val="36"/>
          <w14:textFill>
            <w14:solidFill>
              <w14:schemeClr w14:val="tx1"/>
            </w14:solidFill>
          </w14:textFill>
        </w:rPr>
        <w:t>简历表</w:t>
      </w:r>
    </w:p>
    <w:tbl>
      <w:tblPr>
        <w:tblStyle w:val="17"/>
        <w:tblW w:w="8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0"/>
        <w:gridCol w:w="1317"/>
        <w:gridCol w:w="1519"/>
        <w:gridCol w:w="1508"/>
        <w:gridCol w:w="604"/>
        <w:gridCol w:w="476"/>
        <w:gridCol w:w="1120"/>
      </w:tblGrid>
      <w:tr w14:paraId="0C5FC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0" w:type="dxa"/>
            <w:vAlign w:val="center"/>
          </w:tcPr>
          <w:p w14:paraId="250809F3">
            <w:pPr>
              <w:adjustRightInd w:val="0"/>
              <w:snapToGrid w:val="0"/>
              <w:jc w:val="center"/>
              <w:rPr>
                <w:rFonts w:hint="eastAsia" w:ascii="宋体" w:hAnsi="宋体" w:eastAsia="宋体" w:cs="Times New Roman"/>
                <w:color w:val="000000" w:themeColor="text1"/>
                <w:szCs w:val="21"/>
                <w14:textFill>
                  <w14:solidFill>
                    <w14:schemeClr w14:val="tx1"/>
                  </w14:solidFill>
                </w14:textFill>
              </w:rPr>
            </w:pPr>
            <w:r>
              <w:rPr>
                <w:rFonts w:ascii="宋体" w:hAnsi="宋体" w:eastAsia="宋体" w:cs="Times New Roman"/>
                <w:color w:val="000000" w:themeColor="text1"/>
                <w:szCs w:val="21"/>
                <w14:textFill>
                  <w14:solidFill>
                    <w14:schemeClr w14:val="tx1"/>
                  </w14:solidFill>
                </w14:textFill>
              </w:rPr>
              <w:t>姓名</w:t>
            </w:r>
          </w:p>
        </w:tc>
        <w:tc>
          <w:tcPr>
            <w:tcW w:w="1317" w:type="dxa"/>
            <w:vAlign w:val="center"/>
          </w:tcPr>
          <w:p w14:paraId="407270C4">
            <w:pPr>
              <w:adjustRightInd w:val="0"/>
              <w:snapToGrid w:val="0"/>
              <w:jc w:val="center"/>
              <w:rPr>
                <w:rFonts w:hint="eastAsia" w:ascii="宋体" w:hAnsi="宋体" w:eastAsia="宋体" w:cs="Times New Roman"/>
                <w:color w:val="000000" w:themeColor="text1"/>
                <w:szCs w:val="21"/>
                <w14:textFill>
                  <w14:solidFill>
                    <w14:schemeClr w14:val="tx1"/>
                  </w14:solidFill>
                </w14:textFill>
              </w:rPr>
            </w:pPr>
          </w:p>
        </w:tc>
        <w:tc>
          <w:tcPr>
            <w:tcW w:w="1519" w:type="dxa"/>
            <w:vAlign w:val="center"/>
          </w:tcPr>
          <w:p w14:paraId="015CDF9B">
            <w:pPr>
              <w:adjustRightInd w:val="0"/>
              <w:snapToGrid w:val="0"/>
              <w:jc w:val="center"/>
              <w:rPr>
                <w:rFonts w:hint="eastAsia" w:ascii="宋体" w:hAnsi="宋体" w:eastAsia="宋体" w:cs="Times New Roman"/>
                <w:color w:val="000000" w:themeColor="text1"/>
                <w:szCs w:val="21"/>
                <w14:textFill>
                  <w14:solidFill>
                    <w14:schemeClr w14:val="tx1"/>
                  </w14:solidFill>
                </w14:textFill>
              </w:rPr>
            </w:pPr>
            <w:r>
              <w:rPr>
                <w:rFonts w:ascii="宋体" w:hAnsi="宋体" w:eastAsia="宋体" w:cs="Times New Roman"/>
                <w:color w:val="000000" w:themeColor="text1"/>
                <w:szCs w:val="21"/>
                <w14:textFill>
                  <w14:solidFill>
                    <w14:schemeClr w14:val="tx1"/>
                  </w14:solidFill>
                </w14:textFill>
              </w:rPr>
              <w:t>性别</w:t>
            </w:r>
          </w:p>
        </w:tc>
        <w:tc>
          <w:tcPr>
            <w:tcW w:w="1508" w:type="dxa"/>
            <w:vAlign w:val="center"/>
          </w:tcPr>
          <w:p w14:paraId="62FAECF6">
            <w:pPr>
              <w:adjustRightInd w:val="0"/>
              <w:snapToGrid w:val="0"/>
              <w:jc w:val="center"/>
              <w:rPr>
                <w:rFonts w:hint="eastAsia" w:ascii="宋体" w:hAnsi="宋体" w:eastAsia="宋体" w:cs="Times New Roman"/>
                <w:color w:val="000000" w:themeColor="text1"/>
                <w:szCs w:val="21"/>
                <w14:textFill>
                  <w14:solidFill>
                    <w14:schemeClr w14:val="tx1"/>
                  </w14:solidFill>
                </w14:textFill>
              </w:rPr>
            </w:pPr>
          </w:p>
        </w:tc>
        <w:tc>
          <w:tcPr>
            <w:tcW w:w="1080" w:type="dxa"/>
            <w:gridSpan w:val="2"/>
            <w:vAlign w:val="center"/>
          </w:tcPr>
          <w:p w14:paraId="4F61874A">
            <w:pPr>
              <w:adjustRightInd w:val="0"/>
              <w:snapToGrid w:val="0"/>
              <w:jc w:val="center"/>
              <w:rPr>
                <w:rFonts w:hint="eastAsia" w:ascii="宋体" w:hAnsi="宋体" w:eastAsia="宋体" w:cs="Times New Roman"/>
                <w:color w:val="000000" w:themeColor="text1"/>
                <w:szCs w:val="21"/>
                <w14:textFill>
                  <w14:solidFill>
                    <w14:schemeClr w14:val="tx1"/>
                  </w14:solidFill>
                </w14:textFill>
              </w:rPr>
            </w:pPr>
            <w:r>
              <w:rPr>
                <w:rFonts w:ascii="宋体" w:hAnsi="宋体" w:eastAsia="宋体" w:cs="Times New Roman"/>
                <w:color w:val="000000" w:themeColor="text1"/>
                <w:szCs w:val="21"/>
                <w14:textFill>
                  <w14:solidFill>
                    <w14:schemeClr w14:val="tx1"/>
                  </w14:solidFill>
                </w14:textFill>
              </w:rPr>
              <w:t>年龄</w:t>
            </w:r>
          </w:p>
        </w:tc>
        <w:tc>
          <w:tcPr>
            <w:tcW w:w="1120" w:type="dxa"/>
            <w:vAlign w:val="center"/>
          </w:tcPr>
          <w:p w14:paraId="6B8FF2BA">
            <w:pPr>
              <w:adjustRightInd w:val="0"/>
              <w:snapToGrid w:val="0"/>
              <w:jc w:val="center"/>
              <w:rPr>
                <w:rFonts w:hint="eastAsia" w:ascii="宋体" w:hAnsi="宋体" w:eastAsia="宋体" w:cs="Times New Roman"/>
                <w:color w:val="000000" w:themeColor="text1"/>
                <w:szCs w:val="21"/>
                <w14:textFill>
                  <w14:solidFill>
                    <w14:schemeClr w14:val="tx1"/>
                  </w14:solidFill>
                </w14:textFill>
              </w:rPr>
            </w:pPr>
          </w:p>
        </w:tc>
      </w:tr>
      <w:tr w14:paraId="04EAF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0" w:type="dxa"/>
            <w:vAlign w:val="center"/>
          </w:tcPr>
          <w:p w14:paraId="51BE2366">
            <w:pPr>
              <w:adjustRightInd w:val="0"/>
              <w:snapToGrid w:val="0"/>
              <w:jc w:val="center"/>
              <w:rPr>
                <w:rFonts w:hint="eastAsia" w:ascii="宋体" w:hAnsi="宋体" w:eastAsia="宋体" w:cs="Times New Roman"/>
                <w:color w:val="000000" w:themeColor="text1"/>
                <w:szCs w:val="21"/>
                <w14:textFill>
                  <w14:solidFill>
                    <w14:schemeClr w14:val="tx1"/>
                  </w14:solidFill>
                </w14:textFill>
              </w:rPr>
            </w:pPr>
            <w:r>
              <w:rPr>
                <w:rFonts w:ascii="宋体" w:hAnsi="宋体" w:eastAsia="宋体" w:cs="Times New Roman"/>
                <w:color w:val="000000" w:themeColor="text1"/>
                <w:szCs w:val="21"/>
                <w14:textFill>
                  <w14:solidFill>
                    <w14:schemeClr w14:val="tx1"/>
                  </w14:solidFill>
                </w14:textFill>
              </w:rPr>
              <w:t>拟担任职务</w:t>
            </w:r>
          </w:p>
        </w:tc>
        <w:tc>
          <w:tcPr>
            <w:tcW w:w="1317" w:type="dxa"/>
            <w:vAlign w:val="center"/>
          </w:tcPr>
          <w:p w14:paraId="0660D5A0">
            <w:pPr>
              <w:adjustRightInd w:val="0"/>
              <w:snapToGrid w:val="0"/>
              <w:jc w:val="center"/>
              <w:rPr>
                <w:rFonts w:hint="eastAsia" w:ascii="宋体" w:hAnsi="宋体" w:eastAsia="宋体" w:cs="Times New Roman"/>
                <w:color w:val="000000" w:themeColor="text1"/>
                <w:szCs w:val="21"/>
                <w14:textFill>
                  <w14:solidFill>
                    <w14:schemeClr w14:val="tx1"/>
                  </w14:solidFill>
                </w14:textFill>
              </w:rPr>
            </w:pPr>
          </w:p>
        </w:tc>
        <w:tc>
          <w:tcPr>
            <w:tcW w:w="1519" w:type="dxa"/>
            <w:vAlign w:val="center"/>
          </w:tcPr>
          <w:p w14:paraId="4BF01F3C">
            <w:pPr>
              <w:adjustRightInd w:val="0"/>
              <w:snapToGrid w:val="0"/>
              <w:jc w:val="center"/>
              <w:rPr>
                <w:rFonts w:hint="eastAsia" w:ascii="宋体" w:hAnsi="宋体" w:eastAsia="宋体" w:cs="Times New Roman"/>
                <w:color w:val="000000" w:themeColor="text1"/>
                <w:szCs w:val="21"/>
                <w14:textFill>
                  <w14:solidFill>
                    <w14:schemeClr w14:val="tx1"/>
                  </w14:solidFill>
                </w14:textFill>
              </w:rPr>
            </w:pPr>
            <w:r>
              <w:rPr>
                <w:rFonts w:ascii="宋体" w:hAnsi="宋体" w:eastAsia="宋体" w:cs="Times New Roman"/>
                <w:color w:val="000000" w:themeColor="text1"/>
                <w:szCs w:val="21"/>
                <w14:textFill>
                  <w14:solidFill>
                    <w14:schemeClr w14:val="tx1"/>
                  </w14:solidFill>
                </w14:textFill>
              </w:rPr>
              <w:t>技术职称</w:t>
            </w:r>
          </w:p>
        </w:tc>
        <w:tc>
          <w:tcPr>
            <w:tcW w:w="1508" w:type="dxa"/>
            <w:vAlign w:val="center"/>
          </w:tcPr>
          <w:p w14:paraId="55EB1EE8">
            <w:pPr>
              <w:adjustRightInd w:val="0"/>
              <w:snapToGrid w:val="0"/>
              <w:jc w:val="center"/>
              <w:rPr>
                <w:rFonts w:hint="eastAsia" w:ascii="宋体" w:hAnsi="宋体" w:eastAsia="宋体" w:cs="Times New Roman"/>
                <w:color w:val="000000" w:themeColor="text1"/>
                <w:szCs w:val="21"/>
                <w14:textFill>
                  <w14:solidFill>
                    <w14:schemeClr w14:val="tx1"/>
                  </w14:solidFill>
                </w14:textFill>
              </w:rPr>
            </w:pPr>
          </w:p>
        </w:tc>
        <w:tc>
          <w:tcPr>
            <w:tcW w:w="1080" w:type="dxa"/>
            <w:gridSpan w:val="2"/>
            <w:vAlign w:val="center"/>
          </w:tcPr>
          <w:p w14:paraId="380D8984">
            <w:pPr>
              <w:adjustRightInd w:val="0"/>
              <w:snapToGrid w:val="0"/>
              <w:jc w:val="center"/>
              <w:rPr>
                <w:rFonts w:hint="eastAsia" w:ascii="宋体" w:hAnsi="宋体" w:eastAsia="宋体" w:cs="Times New Roman"/>
                <w:color w:val="000000" w:themeColor="text1"/>
                <w:szCs w:val="21"/>
                <w14:textFill>
                  <w14:solidFill>
                    <w14:schemeClr w14:val="tx1"/>
                  </w14:solidFill>
                </w14:textFill>
              </w:rPr>
            </w:pPr>
            <w:r>
              <w:rPr>
                <w:rFonts w:ascii="宋体" w:hAnsi="宋体" w:eastAsia="宋体" w:cs="Times New Roman"/>
                <w:color w:val="000000" w:themeColor="text1"/>
                <w:szCs w:val="21"/>
                <w14:textFill>
                  <w14:solidFill>
                    <w14:schemeClr w14:val="tx1"/>
                  </w14:solidFill>
                </w14:textFill>
              </w:rPr>
              <w:t>学历</w:t>
            </w:r>
          </w:p>
        </w:tc>
        <w:tc>
          <w:tcPr>
            <w:tcW w:w="1120" w:type="dxa"/>
            <w:vAlign w:val="center"/>
          </w:tcPr>
          <w:p w14:paraId="7A61619E">
            <w:pPr>
              <w:adjustRightInd w:val="0"/>
              <w:snapToGrid w:val="0"/>
              <w:jc w:val="center"/>
              <w:rPr>
                <w:rFonts w:hint="eastAsia" w:ascii="宋体" w:hAnsi="宋体" w:eastAsia="宋体" w:cs="Times New Roman"/>
                <w:color w:val="000000" w:themeColor="text1"/>
                <w:szCs w:val="21"/>
                <w14:textFill>
                  <w14:solidFill>
                    <w14:schemeClr w14:val="tx1"/>
                  </w14:solidFill>
                </w14:textFill>
              </w:rPr>
            </w:pPr>
          </w:p>
        </w:tc>
      </w:tr>
      <w:tr w14:paraId="26014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0" w:type="dxa"/>
            <w:vAlign w:val="center"/>
          </w:tcPr>
          <w:p w14:paraId="44AC96E1">
            <w:pPr>
              <w:adjustRightInd w:val="0"/>
              <w:snapToGrid w:val="0"/>
              <w:jc w:val="center"/>
              <w:rPr>
                <w:rFonts w:hint="eastAsia" w:ascii="宋体" w:hAnsi="宋体" w:eastAsia="宋体" w:cs="Times New Roman"/>
                <w:color w:val="000000" w:themeColor="text1"/>
                <w:szCs w:val="21"/>
                <w14:textFill>
                  <w14:solidFill>
                    <w14:schemeClr w14:val="tx1"/>
                  </w14:solidFill>
                </w14:textFill>
              </w:rPr>
            </w:pPr>
            <w:r>
              <w:rPr>
                <w:rFonts w:ascii="宋体" w:hAnsi="宋体" w:eastAsia="宋体" w:cs="Times New Roman"/>
                <w:color w:val="000000" w:themeColor="text1"/>
                <w:szCs w:val="21"/>
                <w14:textFill>
                  <w14:solidFill>
                    <w14:schemeClr w14:val="tx1"/>
                  </w14:solidFill>
                </w14:textFill>
              </w:rPr>
              <w:t>执业资格</w:t>
            </w:r>
          </w:p>
        </w:tc>
        <w:tc>
          <w:tcPr>
            <w:tcW w:w="6544" w:type="dxa"/>
            <w:gridSpan w:val="6"/>
            <w:vAlign w:val="center"/>
          </w:tcPr>
          <w:p w14:paraId="2C251772">
            <w:pPr>
              <w:adjustRightInd w:val="0"/>
              <w:snapToGrid w:val="0"/>
              <w:jc w:val="center"/>
              <w:rPr>
                <w:rFonts w:hint="eastAsia" w:ascii="宋体" w:hAnsi="宋体" w:eastAsia="宋体" w:cs="Times New Roman"/>
                <w:color w:val="000000" w:themeColor="text1"/>
                <w:szCs w:val="21"/>
                <w14:textFill>
                  <w14:solidFill>
                    <w14:schemeClr w14:val="tx1"/>
                  </w14:solidFill>
                </w14:textFill>
              </w:rPr>
            </w:pPr>
          </w:p>
        </w:tc>
      </w:tr>
      <w:tr w14:paraId="485B0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4" w:type="dxa"/>
            <w:gridSpan w:val="7"/>
            <w:vAlign w:val="center"/>
          </w:tcPr>
          <w:p w14:paraId="19BB7A99">
            <w:pPr>
              <w:adjustRightInd w:val="0"/>
              <w:snapToGrid w:val="0"/>
              <w:jc w:val="center"/>
              <w:rPr>
                <w:rFonts w:hint="eastAsia" w:ascii="宋体" w:hAnsi="宋体" w:eastAsia="宋体" w:cs="Times New Roman"/>
                <w:color w:val="000000" w:themeColor="text1"/>
                <w:szCs w:val="21"/>
                <w14:textFill>
                  <w14:solidFill>
                    <w14:schemeClr w14:val="tx1"/>
                  </w14:solidFill>
                </w14:textFill>
              </w:rPr>
            </w:pPr>
            <w:r>
              <w:rPr>
                <w:rFonts w:ascii="宋体" w:hAnsi="宋体" w:eastAsia="宋体" w:cs="Times New Roman"/>
                <w:color w:val="000000" w:themeColor="text1"/>
                <w:szCs w:val="21"/>
                <w14:textFill>
                  <w14:solidFill>
                    <w14:schemeClr w14:val="tx1"/>
                  </w14:solidFill>
                </w14:textFill>
              </w:rPr>
              <w:t>主要业绩</w:t>
            </w:r>
          </w:p>
        </w:tc>
      </w:tr>
      <w:tr w14:paraId="30370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14:paraId="6852E845">
            <w:pPr>
              <w:adjustRightInd w:val="0"/>
              <w:snapToGrid w:val="0"/>
              <w:jc w:val="center"/>
              <w:rPr>
                <w:rFonts w:hint="eastAsia" w:ascii="宋体" w:hAnsi="宋体" w:eastAsia="宋体" w:cs="Times New Roman"/>
                <w:color w:val="000000" w:themeColor="text1"/>
                <w:szCs w:val="21"/>
                <w14:textFill>
                  <w14:solidFill>
                    <w14:schemeClr w14:val="tx1"/>
                  </w14:solidFill>
                </w14:textFill>
              </w:rPr>
            </w:pPr>
            <w:r>
              <w:rPr>
                <w:rFonts w:ascii="宋体" w:hAnsi="宋体" w:eastAsia="宋体" w:cs="Times New Roman"/>
                <w:color w:val="000000" w:themeColor="text1"/>
                <w:szCs w:val="21"/>
                <w14:textFill>
                  <w14:solidFill>
                    <w14:schemeClr w14:val="tx1"/>
                  </w14:solidFill>
                </w14:textFill>
              </w:rPr>
              <w:t>发包人名称</w:t>
            </w:r>
          </w:p>
        </w:tc>
        <w:tc>
          <w:tcPr>
            <w:tcW w:w="3631" w:type="dxa"/>
            <w:gridSpan w:val="3"/>
            <w:vAlign w:val="center"/>
          </w:tcPr>
          <w:p w14:paraId="4FA58232">
            <w:pPr>
              <w:adjustRightInd w:val="0"/>
              <w:snapToGrid w:val="0"/>
              <w:jc w:val="left"/>
              <w:rPr>
                <w:rFonts w:hint="eastAsia" w:ascii="宋体" w:hAnsi="宋体" w:eastAsia="宋体" w:cs="Times New Roman"/>
                <w:color w:val="000000" w:themeColor="text1"/>
                <w:szCs w:val="21"/>
                <w14:textFill>
                  <w14:solidFill>
                    <w14:schemeClr w14:val="tx1"/>
                  </w14:solidFill>
                </w14:textFill>
              </w:rPr>
            </w:pPr>
            <w:r>
              <w:rPr>
                <w:rFonts w:ascii="宋体" w:hAnsi="宋体" w:eastAsia="宋体" w:cs="Times New Roman"/>
                <w:color w:val="000000" w:themeColor="text1"/>
                <w:szCs w:val="21"/>
                <w14:textFill>
                  <w14:solidFill>
                    <w14:schemeClr w14:val="tx1"/>
                  </w14:solidFill>
                </w14:textFill>
              </w:rPr>
              <w:t>项目名称、规模、担任职务等</w:t>
            </w:r>
          </w:p>
        </w:tc>
        <w:tc>
          <w:tcPr>
            <w:tcW w:w="1596" w:type="dxa"/>
            <w:gridSpan w:val="2"/>
            <w:vAlign w:val="center"/>
          </w:tcPr>
          <w:p w14:paraId="1B809DEB">
            <w:pPr>
              <w:adjustRightInd w:val="0"/>
              <w:snapToGrid w:val="0"/>
              <w:jc w:val="center"/>
              <w:rPr>
                <w:rFonts w:hint="eastAsia" w:ascii="宋体" w:hAnsi="宋体" w:eastAsia="宋体" w:cs="Times New Roman"/>
                <w:color w:val="000000" w:themeColor="text1"/>
                <w:szCs w:val="21"/>
                <w14:textFill>
                  <w14:solidFill>
                    <w14:schemeClr w14:val="tx1"/>
                  </w14:solidFill>
                </w14:textFill>
              </w:rPr>
            </w:pPr>
            <w:r>
              <w:rPr>
                <w:rFonts w:ascii="宋体" w:hAnsi="宋体" w:eastAsia="宋体" w:cs="Times New Roman"/>
                <w:color w:val="000000" w:themeColor="text1"/>
                <w:szCs w:val="21"/>
                <w14:textFill>
                  <w14:solidFill>
                    <w14:schemeClr w14:val="tx1"/>
                  </w14:solidFill>
                </w14:textFill>
              </w:rPr>
              <w:t>备注</w:t>
            </w:r>
          </w:p>
        </w:tc>
      </w:tr>
      <w:tr w14:paraId="33CD6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14:paraId="4B0CB146">
            <w:pPr>
              <w:adjustRightInd w:val="0"/>
              <w:snapToGrid w:val="0"/>
              <w:rPr>
                <w:rFonts w:hint="eastAsia" w:ascii="宋体" w:hAnsi="宋体" w:eastAsia="宋体" w:cs="Times New Roman"/>
                <w:b/>
                <w:color w:val="000000" w:themeColor="text1"/>
                <w:szCs w:val="21"/>
                <w14:textFill>
                  <w14:solidFill>
                    <w14:schemeClr w14:val="tx1"/>
                  </w14:solidFill>
                </w14:textFill>
              </w:rPr>
            </w:pPr>
          </w:p>
        </w:tc>
        <w:tc>
          <w:tcPr>
            <w:tcW w:w="3631" w:type="dxa"/>
            <w:gridSpan w:val="3"/>
            <w:vAlign w:val="center"/>
          </w:tcPr>
          <w:p w14:paraId="40F9ADDC">
            <w:pPr>
              <w:adjustRightInd w:val="0"/>
              <w:snapToGrid w:val="0"/>
              <w:ind w:left="23" w:leftChars="11" w:right="-50" w:rightChars="-24"/>
              <w:jc w:val="left"/>
              <w:rPr>
                <w:rFonts w:hint="eastAsia" w:ascii="宋体" w:hAnsi="宋体" w:eastAsia="宋体" w:cs="Times New Roman"/>
                <w:b/>
                <w:color w:val="000000" w:themeColor="text1"/>
                <w:szCs w:val="21"/>
                <w14:textFill>
                  <w14:solidFill>
                    <w14:schemeClr w14:val="tx1"/>
                  </w14:solidFill>
                </w14:textFill>
              </w:rPr>
            </w:pPr>
          </w:p>
        </w:tc>
        <w:tc>
          <w:tcPr>
            <w:tcW w:w="1596" w:type="dxa"/>
            <w:gridSpan w:val="2"/>
            <w:vAlign w:val="center"/>
          </w:tcPr>
          <w:p w14:paraId="458FAC2F">
            <w:pPr>
              <w:adjustRightInd w:val="0"/>
              <w:snapToGrid w:val="0"/>
              <w:jc w:val="center"/>
              <w:rPr>
                <w:rFonts w:hint="eastAsia" w:ascii="宋体" w:hAnsi="宋体" w:eastAsia="宋体" w:cs="Times New Roman"/>
                <w:b/>
                <w:color w:val="000000" w:themeColor="text1"/>
                <w:szCs w:val="21"/>
                <w14:textFill>
                  <w14:solidFill>
                    <w14:schemeClr w14:val="tx1"/>
                  </w14:solidFill>
                </w14:textFill>
              </w:rPr>
            </w:pPr>
          </w:p>
        </w:tc>
      </w:tr>
      <w:tr w14:paraId="37E53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14:paraId="6A6A72E6">
            <w:pPr>
              <w:adjustRightInd w:val="0"/>
              <w:snapToGrid w:val="0"/>
              <w:rPr>
                <w:rFonts w:hint="eastAsia" w:ascii="宋体" w:hAnsi="宋体" w:eastAsia="宋体" w:cs="Times New Roman"/>
                <w:b/>
                <w:color w:val="000000" w:themeColor="text1"/>
                <w:szCs w:val="21"/>
                <w14:textFill>
                  <w14:solidFill>
                    <w14:schemeClr w14:val="tx1"/>
                  </w14:solidFill>
                </w14:textFill>
              </w:rPr>
            </w:pPr>
          </w:p>
        </w:tc>
        <w:tc>
          <w:tcPr>
            <w:tcW w:w="3631" w:type="dxa"/>
            <w:gridSpan w:val="3"/>
            <w:vAlign w:val="center"/>
          </w:tcPr>
          <w:p w14:paraId="10C6DD44">
            <w:pPr>
              <w:adjustRightInd w:val="0"/>
              <w:snapToGrid w:val="0"/>
              <w:ind w:left="23" w:leftChars="11" w:right="-50" w:rightChars="-24"/>
              <w:jc w:val="left"/>
              <w:rPr>
                <w:rFonts w:hint="eastAsia" w:ascii="宋体" w:hAnsi="宋体" w:eastAsia="宋体" w:cs="Times New Roman"/>
                <w:b/>
                <w:color w:val="000000" w:themeColor="text1"/>
                <w:szCs w:val="21"/>
                <w14:textFill>
                  <w14:solidFill>
                    <w14:schemeClr w14:val="tx1"/>
                  </w14:solidFill>
                </w14:textFill>
              </w:rPr>
            </w:pPr>
          </w:p>
        </w:tc>
        <w:tc>
          <w:tcPr>
            <w:tcW w:w="1596" w:type="dxa"/>
            <w:gridSpan w:val="2"/>
            <w:vAlign w:val="center"/>
          </w:tcPr>
          <w:p w14:paraId="382328E9">
            <w:pPr>
              <w:adjustRightInd w:val="0"/>
              <w:snapToGrid w:val="0"/>
              <w:jc w:val="center"/>
              <w:rPr>
                <w:rFonts w:hint="eastAsia" w:ascii="宋体" w:hAnsi="宋体" w:eastAsia="宋体" w:cs="Times New Roman"/>
                <w:b/>
                <w:color w:val="000000" w:themeColor="text1"/>
                <w:szCs w:val="21"/>
                <w14:textFill>
                  <w14:solidFill>
                    <w14:schemeClr w14:val="tx1"/>
                  </w14:solidFill>
                </w14:textFill>
              </w:rPr>
            </w:pPr>
          </w:p>
        </w:tc>
      </w:tr>
      <w:tr w14:paraId="6F9C8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14:paraId="6F726838">
            <w:pPr>
              <w:adjustRightInd w:val="0"/>
              <w:snapToGrid w:val="0"/>
              <w:rPr>
                <w:rFonts w:hint="eastAsia" w:ascii="宋体" w:hAnsi="宋体" w:eastAsia="宋体" w:cs="Times New Roman"/>
                <w:b/>
                <w:color w:val="000000" w:themeColor="text1"/>
                <w:szCs w:val="21"/>
                <w14:textFill>
                  <w14:solidFill>
                    <w14:schemeClr w14:val="tx1"/>
                  </w14:solidFill>
                </w14:textFill>
              </w:rPr>
            </w:pPr>
          </w:p>
        </w:tc>
        <w:tc>
          <w:tcPr>
            <w:tcW w:w="3631" w:type="dxa"/>
            <w:gridSpan w:val="3"/>
            <w:vAlign w:val="center"/>
          </w:tcPr>
          <w:p w14:paraId="131531F2">
            <w:pPr>
              <w:adjustRightInd w:val="0"/>
              <w:snapToGrid w:val="0"/>
              <w:ind w:left="23" w:leftChars="11" w:right="-50" w:rightChars="-24"/>
              <w:jc w:val="left"/>
              <w:rPr>
                <w:rFonts w:hint="eastAsia" w:ascii="宋体" w:hAnsi="宋体" w:eastAsia="宋体" w:cs="Times New Roman"/>
                <w:b/>
                <w:color w:val="000000" w:themeColor="text1"/>
                <w:szCs w:val="21"/>
                <w14:textFill>
                  <w14:solidFill>
                    <w14:schemeClr w14:val="tx1"/>
                  </w14:solidFill>
                </w14:textFill>
              </w:rPr>
            </w:pPr>
          </w:p>
        </w:tc>
        <w:tc>
          <w:tcPr>
            <w:tcW w:w="1596" w:type="dxa"/>
            <w:gridSpan w:val="2"/>
            <w:vAlign w:val="center"/>
          </w:tcPr>
          <w:p w14:paraId="2F29BF4C">
            <w:pPr>
              <w:adjustRightInd w:val="0"/>
              <w:snapToGrid w:val="0"/>
              <w:jc w:val="center"/>
              <w:rPr>
                <w:rFonts w:hint="eastAsia" w:ascii="宋体" w:hAnsi="宋体" w:eastAsia="宋体" w:cs="Times New Roman"/>
                <w:b/>
                <w:color w:val="000000" w:themeColor="text1"/>
                <w:szCs w:val="21"/>
                <w14:textFill>
                  <w14:solidFill>
                    <w14:schemeClr w14:val="tx1"/>
                  </w14:solidFill>
                </w14:textFill>
              </w:rPr>
            </w:pPr>
          </w:p>
        </w:tc>
      </w:tr>
      <w:tr w14:paraId="4654D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14:paraId="638572D3">
            <w:pPr>
              <w:adjustRightInd w:val="0"/>
              <w:snapToGrid w:val="0"/>
              <w:rPr>
                <w:rFonts w:hint="eastAsia" w:ascii="宋体" w:hAnsi="宋体" w:eastAsia="宋体" w:cs="Times New Roman"/>
                <w:b/>
                <w:color w:val="000000" w:themeColor="text1"/>
                <w:szCs w:val="21"/>
                <w14:textFill>
                  <w14:solidFill>
                    <w14:schemeClr w14:val="tx1"/>
                  </w14:solidFill>
                </w14:textFill>
              </w:rPr>
            </w:pPr>
          </w:p>
        </w:tc>
        <w:tc>
          <w:tcPr>
            <w:tcW w:w="3631" w:type="dxa"/>
            <w:gridSpan w:val="3"/>
            <w:vAlign w:val="center"/>
          </w:tcPr>
          <w:p w14:paraId="1192E3D8">
            <w:pPr>
              <w:adjustRightInd w:val="0"/>
              <w:snapToGrid w:val="0"/>
              <w:ind w:left="23" w:leftChars="11" w:right="-50" w:rightChars="-24"/>
              <w:rPr>
                <w:rFonts w:hint="eastAsia" w:ascii="宋体" w:hAnsi="宋体" w:eastAsia="宋体" w:cs="Times New Roman"/>
                <w:b/>
                <w:color w:val="000000" w:themeColor="text1"/>
                <w:szCs w:val="21"/>
                <w14:textFill>
                  <w14:solidFill>
                    <w14:schemeClr w14:val="tx1"/>
                  </w14:solidFill>
                </w14:textFill>
              </w:rPr>
            </w:pPr>
          </w:p>
        </w:tc>
        <w:tc>
          <w:tcPr>
            <w:tcW w:w="1596" w:type="dxa"/>
            <w:gridSpan w:val="2"/>
            <w:vAlign w:val="center"/>
          </w:tcPr>
          <w:p w14:paraId="4B3B8B1E">
            <w:pPr>
              <w:adjustRightInd w:val="0"/>
              <w:snapToGrid w:val="0"/>
              <w:jc w:val="center"/>
              <w:rPr>
                <w:rFonts w:hint="eastAsia" w:ascii="宋体" w:hAnsi="宋体" w:eastAsia="宋体" w:cs="Times New Roman"/>
                <w:b/>
                <w:color w:val="000000" w:themeColor="text1"/>
                <w:szCs w:val="21"/>
                <w14:textFill>
                  <w14:solidFill>
                    <w14:schemeClr w14:val="tx1"/>
                  </w14:solidFill>
                </w14:textFill>
              </w:rPr>
            </w:pPr>
          </w:p>
        </w:tc>
      </w:tr>
      <w:tr w14:paraId="761D0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14:paraId="4035BBB6">
            <w:pPr>
              <w:adjustRightInd w:val="0"/>
              <w:snapToGrid w:val="0"/>
              <w:rPr>
                <w:rFonts w:hint="eastAsia" w:ascii="宋体" w:hAnsi="宋体" w:eastAsia="宋体" w:cs="Times New Roman"/>
                <w:b/>
                <w:color w:val="000000" w:themeColor="text1"/>
                <w:szCs w:val="21"/>
                <w14:textFill>
                  <w14:solidFill>
                    <w14:schemeClr w14:val="tx1"/>
                  </w14:solidFill>
                </w14:textFill>
              </w:rPr>
            </w:pPr>
          </w:p>
        </w:tc>
        <w:tc>
          <w:tcPr>
            <w:tcW w:w="3631" w:type="dxa"/>
            <w:gridSpan w:val="3"/>
            <w:vAlign w:val="center"/>
          </w:tcPr>
          <w:p w14:paraId="686F0E34">
            <w:pPr>
              <w:adjustRightInd w:val="0"/>
              <w:snapToGrid w:val="0"/>
              <w:ind w:left="23" w:leftChars="11" w:right="-50" w:rightChars="-24"/>
              <w:rPr>
                <w:rFonts w:hint="eastAsia" w:ascii="宋体" w:hAnsi="宋体" w:eastAsia="宋体" w:cs="Times New Roman"/>
                <w:b/>
                <w:color w:val="000000" w:themeColor="text1"/>
                <w:szCs w:val="21"/>
                <w14:textFill>
                  <w14:solidFill>
                    <w14:schemeClr w14:val="tx1"/>
                  </w14:solidFill>
                </w14:textFill>
              </w:rPr>
            </w:pPr>
          </w:p>
        </w:tc>
        <w:tc>
          <w:tcPr>
            <w:tcW w:w="1596" w:type="dxa"/>
            <w:gridSpan w:val="2"/>
            <w:vAlign w:val="center"/>
          </w:tcPr>
          <w:p w14:paraId="0780DFF9">
            <w:pPr>
              <w:adjustRightInd w:val="0"/>
              <w:snapToGrid w:val="0"/>
              <w:jc w:val="center"/>
              <w:rPr>
                <w:rFonts w:hint="eastAsia" w:ascii="宋体" w:hAnsi="宋体" w:eastAsia="宋体" w:cs="Times New Roman"/>
                <w:b/>
                <w:color w:val="000000" w:themeColor="text1"/>
                <w:szCs w:val="21"/>
                <w14:textFill>
                  <w14:solidFill>
                    <w14:schemeClr w14:val="tx1"/>
                  </w14:solidFill>
                </w14:textFill>
              </w:rPr>
            </w:pPr>
          </w:p>
        </w:tc>
      </w:tr>
      <w:tr w14:paraId="29D8E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14:paraId="52FBCC5B">
            <w:pPr>
              <w:adjustRightInd w:val="0"/>
              <w:snapToGrid w:val="0"/>
              <w:rPr>
                <w:rFonts w:hint="eastAsia" w:ascii="宋体" w:hAnsi="宋体" w:eastAsia="宋体" w:cs="Times New Roman"/>
                <w:color w:val="000000" w:themeColor="text1"/>
                <w:szCs w:val="21"/>
                <w14:textFill>
                  <w14:solidFill>
                    <w14:schemeClr w14:val="tx1"/>
                  </w14:solidFill>
                </w14:textFill>
              </w:rPr>
            </w:pPr>
          </w:p>
        </w:tc>
        <w:tc>
          <w:tcPr>
            <w:tcW w:w="3631" w:type="dxa"/>
            <w:gridSpan w:val="3"/>
            <w:vAlign w:val="center"/>
          </w:tcPr>
          <w:p w14:paraId="20DBAE2E">
            <w:pPr>
              <w:adjustRightInd w:val="0"/>
              <w:snapToGrid w:val="0"/>
              <w:ind w:left="23" w:leftChars="11" w:right="-50" w:rightChars="-24"/>
              <w:jc w:val="left"/>
              <w:rPr>
                <w:rFonts w:hint="eastAsia" w:ascii="宋体" w:hAnsi="宋体" w:eastAsia="宋体" w:cs="Times New Roman"/>
                <w:color w:val="000000" w:themeColor="text1"/>
                <w:szCs w:val="21"/>
                <w14:textFill>
                  <w14:solidFill>
                    <w14:schemeClr w14:val="tx1"/>
                  </w14:solidFill>
                </w14:textFill>
              </w:rPr>
            </w:pPr>
          </w:p>
        </w:tc>
        <w:tc>
          <w:tcPr>
            <w:tcW w:w="1596" w:type="dxa"/>
            <w:gridSpan w:val="2"/>
            <w:vAlign w:val="center"/>
          </w:tcPr>
          <w:p w14:paraId="26B5DC80">
            <w:pPr>
              <w:adjustRightInd w:val="0"/>
              <w:snapToGrid w:val="0"/>
              <w:jc w:val="center"/>
              <w:rPr>
                <w:rFonts w:hint="eastAsia" w:ascii="宋体" w:hAnsi="宋体" w:eastAsia="宋体" w:cs="Times New Roman"/>
                <w:color w:val="000000" w:themeColor="text1"/>
                <w:szCs w:val="21"/>
                <w14:textFill>
                  <w14:solidFill>
                    <w14:schemeClr w14:val="tx1"/>
                  </w14:solidFill>
                </w14:textFill>
              </w:rPr>
            </w:pPr>
          </w:p>
        </w:tc>
      </w:tr>
    </w:tbl>
    <w:p w14:paraId="0025E1AF">
      <w:pPr>
        <w:widowControl/>
        <w:jc w:val="left"/>
        <w:rPr>
          <w:rFonts w:hint="eastAsia" w:ascii="宋体" w:hAnsi="宋体" w:eastAsia="宋体" w:cs="Times New Roman"/>
          <w:b/>
          <w:color w:val="000000" w:themeColor="text1"/>
          <w:spacing w:val="-20"/>
          <w14:textFill>
            <w14:solidFill>
              <w14:schemeClr w14:val="tx1"/>
            </w14:solidFill>
          </w14:textFill>
        </w:rPr>
      </w:pPr>
      <w:r>
        <w:rPr>
          <w:rFonts w:hint="eastAsia" w:ascii="宋体" w:hAnsi="宋体" w:eastAsia="宋体" w:cs="Times New Roman"/>
          <w:szCs w:val="21"/>
        </w:rPr>
        <w:t>附：职称证书和注册执业资格证书复印件（加盖公章），业绩证明材料为：合同关键页复印件或其他相关证明材料。</w:t>
      </w:r>
    </w:p>
    <w:p w14:paraId="484F9944">
      <w:pPr>
        <w:widowControl/>
        <w:jc w:val="left"/>
        <w:rPr>
          <w:rFonts w:hint="eastAsia" w:ascii="宋体" w:hAnsi="宋体" w:eastAsia="宋体" w:cs="Times New Roman"/>
          <w:b/>
          <w:color w:val="000000" w:themeColor="text1"/>
          <w:spacing w:val="-20"/>
          <w14:textFill>
            <w14:solidFill>
              <w14:schemeClr w14:val="tx1"/>
            </w14:solidFill>
          </w14:textFill>
        </w:rPr>
      </w:pPr>
    </w:p>
    <w:p w14:paraId="30B7A35E">
      <w:pPr>
        <w:widowControl/>
        <w:jc w:val="left"/>
        <w:rPr>
          <w:rFonts w:hint="eastAsia" w:ascii="宋体" w:hAnsi="宋体" w:eastAsia="宋体" w:cs="Times New Roman"/>
          <w:b/>
          <w:color w:val="000000" w:themeColor="text1"/>
          <w:spacing w:val="-20"/>
          <w14:textFill>
            <w14:solidFill>
              <w14:schemeClr w14:val="tx1"/>
            </w14:solidFill>
          </w14:textFill>
        </w:rPr>
      </w:pPr>
    </w:p>
    <w:p w14:paraId="100310F6">
      <w:pPr>
        <w:widowControl/>
        <w:jc w:val="left"/>
        <w:rPr>
          <w:rFonts w:hint="eastAsia" w:ascii="宋体" w:hAnsi="宋体" w:eastAsia="宋体" w:cs="Times New Roman"/>
          <w:b/>
          <w:color w:val="000000" w:themeColor="text1"/>
          <w:spacing w:val="-20"/>
          <w14:textFill>
            <w14:solidFill>
              <w14:schemeClr w14:val="tx1"/>
            </w14:solidFill>
          </w14:textFill>
        </w:rPr>
      </w:pPr>
    </w:p>
    <w:p w14:paraId="60AE6F9A">
      <w:pPr>
        <w:widowControl/>
        <w:jc w:val="left"/>
        <w:rPr>
          <w:rFonts w:hint="eastAsia" w:ascii="宋体" w:hAnsi="宋体" w:eastAsia="宋体" w:cs="Times New Roman"/>
          <w:b/>
          <w:color w:val="000000" w:themeColor="text1"/>
          <w:spacing w:val="-20"/>
          <w14:textFill>
            <w14:solidFill>
              <w14:schemeClr w14:val="tx1"/>
            </w14:solidFill>
          </w14:textFill>
        </w:rPr>
      </w:pPr>
    </w:p>
    <w:p w14:paraId="1EFC56AA">
      <w:pPr>
        <w:spacing w:line="520" w:lineRule="exact"/>
        <w:ind w:right="560" w:firstLine="4480" w:firstLineChars="1600"/>
        <w:rPr>
          <w:rFonts w:hint="eastAsia" w:ascii="宋体" w:hAnsi="宋体" w:eastAsia="宋体" w:cs="Times New Roman"/>
          <w:color w:val="000000" w:themeColor="text1"/>
          <w:sz w:val="28"/>
          <w:szCs w:val="28"/>
          <w14:textFill>
            <w14:solidFill>
              <w14:schemeClr w14:val="tx1"/>
            </w14:solidFill>
          </w14:textFill>
        </w:rPr>
      </w:pPr>
      <w:r>
        <w:rPr>
          <w:rFonts w:ascii="宋体" w:hAnsi="宋体" w:eastAsia="宋体" w:cs="Times New Roman"/>
          <w:color w:val="000000" w:themeColor="text1"/>
          <w:sz w:val="28"/>
          <w:szCs w:val="28"/>
          <w14:textFill>
            <w14:solidFill>
              <w14:schemeClr w14:val="tx1"/>
            </w14:solidFill>
          </w14:textFill>
        </w:rPr>
        <w:t>参选单位（盖章）：</w:t>
      </w:r>
    </w:p>
    <w:p w14:paraId="51958AED">
      <w:pPr>
        <w:spacing w:line="520" w:lineRule="exact"/>
        <w:ind w:right="900"/>
        <w:jc w:val="center"/>
        <w:rPr>
          <w:rFonts w:hint="eastAsia" w:ascii="宋体" w:hAnsi="宋体" w:eastAsia="宋体" w:cs="Times New Roman"/>
          <w:color w:val="000000" w:themeColor="text1"/>
          <w:sz w:val="28"/>
          <w:szCs w:val="28"/>
          <w14:textFill>
            <w14:solidFill>
              <w14:schemeClr w14:val="tx1"/>
            </w14:solidFill>
          </w14:textFill>
        </w:rPr>
      </w:pPr>
      <w:r>
        <w:rPr>
          <w:rFonts w:ascii="宋体" w:hAnsi="宋体" w:eastAsia="宋体" w:cs="Times New Roman"/>
          <w:color w:val="000000" w:themeColor="text1"/>
          <w:sz w:val="28"/>
          <w:szCs w:val="28"/>
          <w14:textFill>
            <w14:solidFill>
              <w14:schemeClr w14:val="tx1"/>
            </w14:solidFill>
          </w14:textFill>
        </w:rPr>
        <w:t xml:space="preserve">                            日期：</w:t>
      </w:r>
      <w:r>
        <w:rPr>
          <w:rFonts w:ascii="宋体" w:hAnsi="宋体" w:eastAsia="宋体" w:cs="Times New Roman"/>
          <w:color w:val="000000" w:themeColor="text1"/>
          <w:sz w:val="28"/>
          <w:szCs w:val="28"/>
          <w:u w:val="single"/>
          <w14:textFill>
            <w14:solidFill>
              <w14:schemeClr w14:val="tx1"/>
            </w14:solidFill>
          </w14:textFill>
        </w:rPr>
        <w:t>2025</w:t>
      </w:r>
      <w:r>
        <w:rPr>
          <w:rFonts w:ascii="宋体" w:hAnsi="宋体" w:eastAsia="宋体" w:cs="Times New Roman"/>
          <w:color w:val="000000" w:themeColor="text1"/>
          <w:sz w:val="28"/>
          <w:szCs w:val="28"/>
          <w14:textFill>
            <w14:solidFill>
              <w14:schemeClr w14:val="tx1"/>
            </w14:solidFill>
          </w14:textFill>
        </w:rPr>
        <w:t>年</w:t>
      </w:r>
      <w:r>
        <w:rPr>
          <w:rFonts w:hint="eastAsia" w:ascii="宋体" w:hAnsi="宋体" w:eastAsia="宋体" w:cs="Times New Roman"/>
          <w:color w:val="000000" w:themeColor="text1"/>
          <w:sz w:val="28"/>
          <w:szCs w:val="28"/>
          <w:u w:val="single"/>
          <w14:textFill>
            <w14:solidFill>
              <w14:schemeClr w14:val="tx1"/>
            </w14:solidFill>
          </w14:textFill>
        </w:rPr>
        <w:t xml:space="preserve"> </w:t>
      </w:r>
      <w:r>
        <w:rPr>
          <w:rFonts w:ascii="宋体" w:hAnsi="宋体" w:eastAsia="宋体" w:cs="Times New Roman"/>
          <w:color w:val="000000" w:themeColor="text1"/>
          <w:sz w:val="28"/>
          <w:szCs w:val="28"/>
          <w:u w:val="single"/>
          <w14:textFill>
            <w14:solidFill>
              <w14:schemeClr w14:val="tx1"/>
            </w14:solidFill>
          </w14:textFill>
        </w:rPr>
        <w:t xml:space="preserve"> </w:t>
      </w:r>
      <w:r>
        <w:rPr>
          <w:rFonts w:ascii="宋体" w:hAnsi="宋体" w:eastAsia="宋体" w:cs="Times New Roman"/>
          <w:color w:val="000000" w:themeColor="text1"/>
          <w:sz w:val="28"/>
          <w:szCs w:val="28"/>
          <w14:textFill>
            <w14:solidFill>
              <w14:schemeClr w14:val="tx1"/>
            </w14:solidFill>
          </w14:textFill>
        </w:rPr>
        <w:t>月</w:t>
      </w:r>
      <w:r>
        <w:rPr>
          <w:rFonts w:ascii="宋体" w:hAnsi="宋体" w:eastAsia="宋体" w:cs="Times New Roman"/>
          <w:color w:val="000000" w:themeColor="text1"/>
          <w:sz w:val="28"/>
          <w:szCs w:val="28"/>
          <w:u w:val="single"/>
          <w14:textFill>
            <w14:solidFill>
              <w14:schemeClr w14:val="tx1"/>
            </w14:solidFill>
          </w14:textFill>
        </w:rPr>
        <w:t xml:space="preserve"> </w:t>
      </w:r>
      <w:r>
        <w:rPr>
          <w:rFonts w:hint="eastAsia" w:ascii="宋体" w:hAnsi="宋体" w:eastAsia="宋体" w:cs="Times New Roman"/>
          <w:color w:val="000000" w:themeColor="text1"/>
          <w:sz w:val="28"/>
          <w:szCs w:val="28"/>
          <w:u w:val="single"/>
          <w14:textFill>
            <w14:solidFill>
              <w14:schemeClr w14:val="tx1"/>
            </w14:solidFill>
          </w14:textFill>
        </w:rPr>
        <w:t xml:space="preserve"> </w:t>
      </w:r>
      <w:r>
        <w:rPr>
          <w:rFonts w:ascii="宋体" w:hAnsi="宋体" w:eastAsia="宋体" w:cs="Times New Roman"/>
          <w:color w:val="000000" w:themeColor="text1"/>
          <w:sz w:val="28"/>
          <w:szCs w:val="28"/>
          <w14:textFill>
            <w14:solidFill>
              <w14:schemeClr w14:val="tx1"/>
            </w14:solidFill>
          </w14:textFill>
        </w:rPr>
        <w:t>日</w:t>
      </w:r>
    </w:p>
    <w:bookmarkEnd w:id="64"/>
    <w:p w14:paraId="471B5E33">
      <w:pPr>
        <w:rPr>
          <w:rFonts w:hint="eastAsia" w:ascii="宋体" w:hAnsi="宋体" w:eastAsia="宋体" w:cs="Times New Roman"/>
          <w:color w:val="000000" w:themeColor="text1"/>
          <w:sz w:val="28"/>
          <w:szCs w:val="28"/>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5687269-75B2-4ABD-9E76-F91DF7EABCEA}"/>
  </w:font>
  <w:font w:name="Arial">
    <w:panose1 w:val="020B0604020202020204"/>
    <w:charset w:val="01"/>
    <w:family w:val="swiss"/>
    <w:pitch w:val="default"/>
    <w:sig w:usb0="E0002EFF" w:usb1="C000785B" w:usb2="00000009" w:usb3="00000000" w:csb0="400001FF" w:csb1="FFFF0000"/>
    <w:embedRegular r:id="rId2" w:fontKey="{853615BB-43C4-47D4-A019-AE4F897F482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70CD42D4-5679-4628-A4C2-EFEFAA9959A6}"/>
  </w:font>
  <w:font w:name="Symbol">
    <w:panose1 w:val="05050102010706020507"/>
    <w:charset w:val="02"/>
    <w:family w:val="roman"/>
    <w:pitch w:val="default"/>
    <w:sig w:usb0="00000000" w:usb1="00000000" w:usb2="00000000" w:usb3="00000000" w:csb0="80000000" w:csb1="00000000"/>
    <w:embedRegular r:id="rId4" w:fontKey="{EAEB56D8-0D8F-4B92-B4CF-51112E702AEC}"/>
  </w:font>
  <w:font w:name="Calibri">
    <w:panose1 w:val="020F0502020204030204"/>
    <w:charset w:val="00"/>
    <w:family w:val="swiss"/>
    <w:pitch w:val="default"/>
    <w:sig w:usb0="E4002EFF" w:usb1="C000247B" w:usb2="00000009" w:usb3="00000000" w:csb0="200001FF" w:csb1="00000000"/>
    <w:embedRegular r:id="rId5" w:fontKey="{C97C2453-13FC-4F60-81F6-26A96E085DCB}"/>
  </w:font>
  <w:font w:name="Arial">
    <w:panose1 w:val="020B0604020202020204"/>
    <w:charset w:val="00"/>
    <w:family w:val="swiss"/>
    <w:pitch w:val="default"/>
    <w:sig w:usb0="E0002EFF" w:usb1="C000785B" w:usb2="00000009" w:usb3="00000000" w:csb0="400001FF" w:csb1="FFFF0000"/>
    <w:embedRegular r:id="rId6" w:fontKey="{7F6CD0D4-3353-4738-BE34-25CB1482F118}"/>
  </w:font>
  <w:font w:name="方正仿宋_GBK">
    <w:altName w:val="微软雅黑"/>
    <w:panose1 w:val="03000509000000000000"/>
    <w:charset w:val="86"/>
    <w:family w:val="script"/>
    <w:pitch w:val="default"/>
    <w:sig w:usb0="00000000" w:usb1="00000000" w:usb2="00000010" w:usb3="00000000" w:csb0="00040000" w:csb1="00000000"/>
    <w:embedRegular r:id="rId7" w:fontKey="{7CB5FA72-EAAC-4917-AB62-9E77958DBA2F}"/>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3B751">
    <w:pPr>
      <w:pStyle w:val="10"/>
      <w:jc w:val="center"/>
    </w:pPr>
  </w:p>
  <w:p w14:paraId="2C6C8035">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7025580"/>
    </w:sdtPr>
    <w:sdtContent>
      <w:p w14:paraId="03AD06AE">
        <w:pPr>
          <w:pStyle w:val="10"/>
          <w:jc w:val="center"/>
        </w:pPr>
      </w:p>
    </w:sdtContent>
  </w:sdt>
  <w:p w14:paraId="1FE5EA6C">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8F00B">
    <w:pPr>
      <w:pStyle w:val="10"/>
      <w:tabs>
        <w:tab w:val="left" w:pos="3894"/>
        <w:tab w:val="center" w:pos="4139"/>
        <w:tab w:val="clear" w:pos="4153"/>
      </w:tabs>
    </w:pPr>
    <w:r>
      <w:tab/>
    </w:r>
    <w:r>
      <w:tab/>
    </w:r>
    <w:r>
      <w:fldChar w:fldCharType="begin"/>
    </w:r>
    <w:r>
      <w:instrText xml:space="preserve"> PAGE   \* MERGEFORMAT </w:instrText>
    </w:r>
    <w:r>
      <w:fldChar w:fldCharType="separate"/>
    </w:r>
    <w:r>
      <w:rPr>
        <w:lang w:val="zh-CN"/>
      </w:rPr>
      <w:t>19</w:t>
    </w:r>
    <w:r>
      <w:rPr>
        <w:lang w:val="zh-CN"/>
      </w:rPr>
      <w:fldChar w:fldCharType="end"/>
    </w:r>
  </w:p>
  <w:p w14:paraId="460D9742">
    <w:pPr>
      <w:pStyle w:val="10"/>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endnotePr>
    <w:numFmt w:val="decimal"/>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JkMTU3ZmNkNjM0OTMxYzczMjEwNTI3ZmE0YzIzOTgifQ=="/>
    <w:docVar w:name="KSO_WPS_MARK_KEY" w:val="2af29f98-8da0-4ea7-8037-5410bb1dcb40"/>
  </w:docVars>
  <w:rsids>
    <w:rsidRoot w:val="00E7052B"/>
    <w:rsid w:val="00011250"/>
    <w:rsid w:val="00035CBB"/>
    <w:rsid w:val="00036299"/>
    <w:rsid w:val="000769AE"/>
    <w:rsid w:val="000C22FD"/>
    <w:rsid w:val="001128D4"/>
    <w:rsid w:val="00133477"/>
    <w:rsid w:val="00133CBD"/>
    <w:rsid w:val="001363FF"/>
    <w:rsid w:val="00162D3F"/>
    <w:rsid w:val="00164D94"/>
    <w:rsid w:val="001671CF"/>
    <w:rsid w:val="001953FD"/>
    <w:rsid w:val="001B6B19"/>
    <w:rsid w:val="001D5CA8"/>
    <w:rsid w:val="001E7951"/>
    <w:rsid w:val="001F183A"/>
    <w:rsid w:val="00200C9A"/>
    <w:rsid w:val="002042BD"/>
    <w:rsid w:val="00206F88"/>
    <w:rsid w:val="0020702A"/>
    <w:rsid w:val="002165A3"/>
    <w:rsid w:val="00244ED1"/>
    <w:rsid w:val="00246ABB"/>
    <w:rsid w:val="00283692"/>
    <w:rsid w:val="002B0221"/>
    <w:rsid w:val="002E421C"/>
    <w:rsid w:val="002F7F5E"/>
    <w:rsid w:val="00305762"/>
    <w:rsid w:val="003110C6"/>
    <w:rsid w:val="00320FE8"/>
    <w:rsid w:val="00356568"/>
    <w:rsid w:val="0036130C"/>
    <w:rsid w:val="00364735"/>
    <w:rsid w:val="00365F9C"/>
    <w:rsid w:val="00374E76"/>
    <w:rsid w:val="00386D3B"/>
    <w:rsid w:val="0039159F"/>
    <w:rsid w:val="003A6252"/>
    <w:rsid w:val="003C6EA8"/>
    <w:rsid w:val="00412725"/>
    <w:rsid w:val="00415648"/>
    <w:rsid w:val="00423C30"/>
    <w:rsid w:val="0043456C"/>
    <w:rsid w:val="00452848"/>
    <w:rsid w:val="004555F8"/>
    <w:rsid w:val="00460E10"/>
    <w:rsid w:val="00475E18"/>
    <w:rsid w:val="004926F2"/>
    <w:rsid w:val="00497D72"/>
    <w:rsid w:val="004A0A36"/>
    <w:rsid w:val="004C4BD6"/>
    <w:rsid w:val="004D5A10"/>
    <w:rsid w:val="004E0488"/>
    <w:rsid w:val="004E050D"/>
    <w:rsid w:val="004E3F40"/>
    <w:rsid w:val="004E44C1"/>
    <w:rsid w:val="004F0E72"/>
    <w:rsid w:val="004F0EDD"/>
    <w:rsid w:val="004F4293"/>
    <w:rsid w:val="005133EE"/>
    <w:rsid w:val="0051379A"/>
    <w:rsid w:val="00533926"/>
    <w:rsid w:val="005364F6"/>
    <w:rsid w:val="0054286C"/>
    <w:rsid w:val="00546DDC"/>
    <w:rsid w:val="0055497E"/>
    <w:rsid w:val="0056307A"/>
    <w:rsid w:val="005652B4"/>
    <w:rsid w:val="005777C4"/>
    <w:rsid w:val="00590CD8"/>
    <w:rsid w:val="005A6E9D"/>
    <w:rsid w:val="005B5364"/>
    <w:rsid w:val="005C2A16"/>
    <w:rsid w:val="005C5505"/>
    <w:rsid w:val="005D00C4"/>
    <w:rsid w:val="005F4274"/>
    <w:rsid w:val="006114DE"/>
    <w:rsid w:val="00626948"/>
    <w:rsid w:val="00632DE4"/>
    <w:rsid w:val="00635A79"/>
    <w:rsid w:val="00651CDD"/>
    <w:rsid w:val="00661BAD"/>
    <w:rsid w:val="00667E1B"/>
    <w:rsid w:val="00681514"/>
    <w:rsid w:val="006853B8"/>
    <w:rsid w:val="006A03E8"/>
    <w:rsid w:val="006A056A"/>
    <w:rsid w:val="006A0C55"/>
    <w:rsid w:val="006A772C"/>
    <w:rsid w:val="006B7EEC"/>
    <w:rsid w:val="006D4ED5"/>
    <w:rsid w:val="007430FC"/>
    <w:rsid w:val="007506B4"/>
    <w:rsid w:val="00754405"/>
    <w:rsid w:val="00790D67"/>
    <w:rsid w:val="007A0CC1"/>
    <w:rsid w:val="007A56D6"/>
    <w:rsid w:val="007C1424"/>
    <w:rsid w:val="007C7621"/>
    <w:rsid w:val="00827FC5"/>
    <w:rsid w:val="00833913"/>
    <w:rsid w:val="00834379"/>
    <w:rsid w:val="0084492E"/>
    <w:rsid w:val="00893688"/>
    <w:rsid w:val="00893F7C"/>
    <w:rsid w:val="008B4178"/>
    <w:rsid w:val="008C06BC"/>
    <w:rsid w:val="008C3F1D"/>
    <w:rsid w:val="008D5A19"/>
    <w:rsid w:val="008E13DA"/>
    <w:rsid w:val="008E5AC9"/>
    <w:rsid w:val="008F5F1B"/>
    <w:rsid w:val="00902F79"/>
    <w:rsid w:val="00925249"/>
    <w:rsid w:val="009476F7"/>
    <w:rsid w:val="0095382E"/>
    <w:rsid w:val="00954F23"/>
    <w:rsid w:val="009550F7"/>
    <w:rsid w:val="00965475"/>
    <w:rsid w:val="00970510"/>
    <w:rsid w:val="009A0B34"/>
    <w:rsid w:val="009A2823"/>
    <w:rsid w:val="009B367E"/>
    <w:rsid w:val="009B537B"/>
    <w:rsid w:val="009B78B6"/>
    <w:rsid w:val="009C2693"/>
    <w:rsid w:val="009D789D"/>
    <w:rsid w:val="009E2FF1"/>
    <w:rsid w:val="00A23588"/>
    <w:rsid w:val="00A37339"/>
    <w:rsid w:val="00A54C11"/>
    <w:rsid w:val="00A657D4"/>
    <w:rsid w:val="00A66BC2"/>
    <w:rsid w:val="00A73B78"/>
    <w:rsid w:val="00A75893"/>
    <w:rsid w:val="00AB7B59"/>
    <w:rsid w:val="00AD39D8"/>
    <w:rsid w:val="00AE3D57"/>
    <w:rsid w:val="00AF3216"/>
    <w:rsid w:val="00B1628B"/>
    <w:rsid w:val="00B26543"/>
    <w:rsid w:val="00B457D9"/>
    <w:rsid w:val="00B750DE"/>
    <w:rsid w:val="00B76B0A"/>
    <w:rsid w:val="00B83C28"/>
    <w:rsid w:val="00B842CD"/>
    <w:rsid w:val="00B93CC0"/>
    <w:rsid w:val="00B94753"/>
    <w:rsid w:val="00B94F92"/>
    <w:rsid w:val="00BB3770"/>
    <w:rsid w:val="00BC1194"/>
    <w:rsid w:val="00BE4165"/>
    <w:rsid w:val="00C0129C"/>
    <w:rsid w:val="00C050E3"/>
    <w:rsid w:val="00C27265"/>
    <w:rsid w:val="00C3168D"/>
    <w:rsid w:val="00C36DD9"/>
    <w:rsid w:val="00C40E23"/>
    <w:rsid w:val="00C568EB"/>
    <w:rsid w:val="00C634A1"/>
    <w:rsid w:val="00C76F9C"/>
    <w:rsid w:val="00C93CDE"/>
    <w:rsid w:val="00C95086"/>
    <w:rsid w:val="00CA0137"/>
    <w:rsid w:val="00CB24B2"/>
    <w:rsid w:val="00CB449C"/>
    <w:rsid w:val="00CB61D5"/>
    <w:rsid w:val="00CC54AF"/>
    <w:rsid w:val="00CC6306"/>
    <w:rsid w:val="00CE3D1D"/>
    <w:rsid w:val="00CF5588"/>
    <w:rsid w:val="00D0045E"/>
    <w:rsid w:val="00D265F7"/>
    <w:rsid w:val="00D273B3"/>
    <w:rsid w:val="00D35445"/>
    <w:rsid w:val="00D42569"/>
    <w:rsid w:val="00D53DF4"/>
    <w:rsid w:val="00D7394D"/>
    <w:rsid w:val="00D8444F"/>
    <w:rsid w:val="00D85415"/>
    <w:rsid w:val="00D90D08"/>
    <w:rsid w:val="00D92542"/>
    <w:rsid w:val="00DC449D"/>
    <w:rsid w:val="00DD202D"/>
    <w:rsid w:val="00E11B6B"/>
    <w:rsid w:val="00E24322"/>
    <w:rsid w:val="00E426F2"/>
    <w:rsid w:val="00E4778E"/>
    <w:rsid w:val="00E53DB5"/>
    <w:rsid w:val="00E7052B"/>
    <w:rsid w:val="00E87965"/>
    <w:rsid w:val="00E9009C"/>
    <w:rsid w:val="00E96F43"/>
    <w:rsid w:val="00EB1B7C"/>
    <w:rsid w:val="00EB2D3E"/>
    <w:rsid w:val="00ED0BD9"/>
    <w:rsid w:val="00F03C8F"/>
    <w:rsid w:val="00F0538A"/>
    <w:rsid w:val="00F31C66"/>
    <w:rsid w:val="00F53AF3"/>
    <w:rsid w:val="00F5781D"/>
    <w:rsid w:val="00F77A89"/>
    <w:rsid w:val="00F8792A"/>
    <w:rsid w:val="00FA19AB"/>
    <w:rsid w:val="00FB6CE0"/>
    <w:rsid w:val="00FC7481"/>
    <w:rsid w:val="00FE1EC8"/>
    <w:rsid w:val="00FE338F"/>
    <w:rsid w:val="00FF41B2"/>
    <w:rsid w:val="00FF583A"/>
    <w:rsid w:val="01104891"/>
    <w:rsid w:val="028B7322"/>
    <w:rsid w:val="02B211C6"/>
    <w:rsid w:val="02EB05EB"/>
    <w:rsid w:val="03A553E2"/>
    <w:rsid w:val="04241117"/>
    <w:rsid w:val="04730BB0"/>
    <w:rsid w:val="049B24D7"/>
    <w:rsid w:val="05161897"/>
    <w:rsid w:val="05E829A4"/>
    <w:rsid w:val="061B01E4"/>
    <w:rsid w:val="065C7618"/>
    <w:rsid w:val="06646776"/>
    <w:rsid w:val="08055E05"/>
    <w:rsid w:val="08461C0F"/>
    <w:rsid w:val="08D00067"/>
    <w:rsid w:val="094C107E"/>
    <w:rsid w:val="0A0A2C22"/>
    <w:rsid w:val="0A3F7732"/>
    <w:rsid w:val="0B1A19C5"/>
    <w:rsid w:val="0B2F7C37"/>
    <w:rsid w:val="0B7B7CBD"/>
    <w:rsid w:val="0C922B79"/>
    <w:rsid w:val="0CB608CF"/>
    <w:rsid w:val="0D4826E4"/>
    <w:rsid w:val="0F126809"/>
    <w:rsid w:val="0FEC0085"/>
    <w:rsid w:val="0FF564B4"/>
    <w:rsid w:val="10280B4F"/>
    <w:rsid w:val="102F0D53"/>
    <w:rsid w:val="112D0E1F"/>
    <w:rsid w:val="117D7B14"/>
    <w:rsid w:val="11C72224"/>
    <w:rsid w:val="122575AD"/>
    <w:rsid w:val="138317A1"/>
    <w:rsid w:val="14A060BB"/>
    <w:rsid w:val="14C94784"/>
    <w:rsid w:val="158D1ADA"/>
    <w:rsid w:val="18094F5D"/>
    <w:rsid w:val="181D0E7A"/>
    <w:rsid w:val="181E127F"/>
    <w:rsid w:val="183A6FE5"/>
    <w:rsid w:val="18642103"/>
    <w:rsid w:val="18AE3327"/>
    <w:rsid w:val="18F71902"/>
    <w:rsid w:val="19167C36"/>
    <w:rsid w:val="196E452A"/>
    <w:rsid w:val="19DD0836"/>
    <w:rsid w:val="1A184F4B"/>
    <w:rsid w:val="1AB346FB"/>
    <w:rsid w:val="1BE8530B"/>
    <w:rsid w:val="1C0E262C"/>
    <w:rsid w:val="1CB058D1"/>
    <w:rsid w:val="1E0B3E37"/>
    <w:rsid w:val="1E7C7EC3"/>
    <w:rsid w:val="1E8547E9"/>
    <w:rsid w:val="1FDF5F39"/>
    <w:rsid w:val="204038CD"/>
    <w:rsid w:val="206835C0"/>
    <w:rsid w:val="20A75781"/>
    <w:rsid w:val="227D4301"/>
    <w:rsid w:val="22BA0851"/>
    <w:rsid w:val="23AC3ACE"/>
    <w:rsid w:val="23C62F35"/>
    <w:rsid w:val="246102B6"/>
    <w:rsid w:val="25AC053F"/>
    <w:rsid w:val="25BD193F"/>
    <w:rsid w:val="273A6103"/>
    <w:rsid w:val="27537AB9"/>
    <w:rsid w:val="285642A2"/>
    <w:rsid w:val="28A54C15"/>
    <w:rsid w:val="29B13146"/>
    <w:rsid w:val="2A8F00FF"/>
    <w:rsid w:val="2AA837E3"/>
    <w:rsid w:val="2D1633DE"/>
    <w:rsid w:val="2D894194"/>
    <w:rsid w:val="2DC56451"/>
    <w:rsid w:val="2DD90C61"/>
    <w:rsid w:val="2E9174BF"/>
    <w:rsid w:val="2EAD0DD0"/>
    <w:rsid w:val="2EE844B3"/>
    <w:rsid w:val="2EEB70FA"/>
    <w:rsid w:val="2F340CC4"/>
    <w:rsid w:val="2FC75471"/>
    <w:rsid w:val="301E2980"/>
    <w:rsid w:val="30C75F53"/>
    <w:rsid w:val="32136E8C"/>
    <w:rsid w:val="32BE2435"/>
    <w:rsid w:val="33480DDA"/>
    <w:rsid w:val="349C78C8"/>
    <w:rsid w:val="351D5176"/>
    <w:rsid w:val="35412690"/>
    <w:rsid w:val="35DE2769"/>
    <w:rsid w:val="35EF01F3"/>
    <w:rsid w:val="36E5154B"/>
    <w:rsid w:val="370E6CE6"/>
    <w:rsid w:val="373A7B26"/>
    <w:rsid w:val="37AE5371"/>
    <w:rsid w:val="37DE1540"/>
    <w:rsid w:val="38673756"/>
    <w:rsid w:val="38AA41BE"/>
    <w:rsid w:val="38C77F21"/>
    <w:rsid w:val="38CF2341"/>
    <w:rsid w:val="38DC66B0"/>
    <w:rsid w:val="39512666"/>
    <w:rsid w:val="396C3C42"/>
    <w:rsid w:val="39742F86"/>
    <w:rsid w:val="39A86313"/>
    <w:rsid w:val="3A1D5FAC"/>
    <w:rsid w:val="3A7A5A7D"/>
    <w:rsid w:val="3AA43764"/>
    <w:rsid w:val="3AD76D00"/>
    <w:rsid w:val="3B226CAF"/>
    <w:rsid w:val="3B3E308D"/>
    <w:rsid w:val="3B4C4773"/>
    <w:rsid w:val="3C0314BE"/>
    <w:rsid w:val="3C0C014B"/>
    <w:rsid w:val="3C434DFE"/>
    <w:rsid w:val="3E6D7AF5"/>
    <w:rsid w:val="3EC746FA"/>
    <w:rsid w:val="3F5C0AF8"/>
    <w:rsid w:val="3FEC7C8C"/>
    <w:rsid w:val="40F226B6"/>
    <w:rsid w:val="411F05DB"/>
    <w:rsid w:val="436F6EB9"/>
    <w:rsid w:val="439D3451"/>
    <w:rsid w:val="457530D9"/>
    <w:rsid w:val="4664377F"/>
    <w:rsid w:val="471963ED"/>
    <w:rsid w:val="48EE515A"/>
    <w:rsid w:val="494B5F86"/>
    <w:rsid w:val="4AD54872"/>
    <w:rsid w:val="4B18351A"/>
    <w:rsid w:val="4DAC7BBB"/>
    <w:rsid w:val="4E095083"/>
    <w:rsid w:val="4E6E2D71"/>
    <w:rsid w:val="4F1B6436"/>
    <w:rsid w:val="4FA26A27"/>
    <w:rsid w:val="50460658"/>
    <w:rsid w:val="50651CFE"/>
    <w:rsid w:val="50B45F87"/>
    <w:rsid w:val="50C04FD3"/>
    <w:rsid w:val="50E81B73"/>
    <w:rsid w:val="51207E05"/>
    <w:rsid w:val="522829A2"/>
    <w:rsid w:val="52A4126E"/>
    <w:rsid w:val="531A39F8"/>
    <w:rsid w:val="53422241"/>
    <w:rsid w:val="535D6E25"/>
    <w:rsid w:val="538F7A1B"/>
    <w:rsid w:val="545E37EA"/>
    <w:rsid w:val="547269C7"/>
    <w:rsid w:val="54C271C3"/>
    <w:rsid w:val="551307A7"/>
    <w:rsid w:val="55161654"/>
    <w:rsid w:val="5551014E"/>
    <w:rsid w:val="559C6C8A"/>
    <w:rsid w:val="56A03103"/>
    <w:rsid w:val="58A62130"/>
    <w:rsid w:val="59456A3C"/>
    <w:rsid w:val="599440E1"/>
    <w:rsid w:val="5A016C3B"/>
    <w:rsid w:val="5A905BCD"/>
    <w:rsid w:val="5AB01702"/>
    <w:rsid w:val="5B9A22CC"/>
    <w:rsid w:val="5BB72AC9"/>
    <w:rsid w:val="5C180C7F"/>
    <w:rsid w:val="5D241682"/>
    <w:rsid w:val="5D724033"/>
    <w:rsid w:val="5D732A4A"/>
    <w:rsid w:val="5DC52F62"/>
    <w:rsid w:val="5E6F3374"/>
    <w:rsid w:val="5E890D69"/>
    <w:rsid w:val="5ECA6B82"/>
    <w:rsid w:val="5EE50C2A"/>
    <w:rsid w:val="5F4B58A5"/>
    <w:rsid w:val="5FD500E7"/>
    <w:rsid w:val="601915F3"/>
    <w:rsid w:val="60440339"/>
    <w:rsid w:val="606B1507"/>
    <w:rsid w:val="60A35C54"/>
    <w:rsid w:val="62161798"/>
    <w:rsid w:val="621978A3"/>
    <w:rsid w:val="622163B3"/>
    <w:rsid w:val="623E51B7"/>
    <w:rsid w:val="63665FD9"/>
    <w:rsid w:val="6418217B"/>
    <w:rsid w:val="641D41BA"/>
    <w:rsid w:val="65E07695"/>
    <w:rsid w:val="66082613"/>
    <w:rsid w:val="662F7567"/>
    <w:rsid w:val="66C44FB7"/>
    <w:rsid w:val="6786725F"/>
    <w:rsid w:val="688B4270"/>
    <w:rsid w:val="68BB130F"/>
    <w:rsid w:val="68E72104"/>
    <w:rsid w:val="69165290"/>
    <w:rsid w:val="6A7C70BA"/>
    <w:rsid w:val="6B280023"/>
    <w:rsid w:val="6B344FBF"/>
    <w:rsid w:val="6BAE5E3A"/>
    <w:rsid w:val="6D0939D9"/>
    <w:rsid w:val="6E03364D"/>
    <w:rsid w:val="6E395FE8"/>
    <w:rsid w:val="6E8D0DBC"/>
    <w:rsid w:val="6F314250"/>
    <w:rsid w:val="6F3C0AF0"/>
    <w:rsid w:val="6F971D41"/>
    <w:rsid w:val="72836AEC"/>
    <w:rsid w:val="72BC0C11"/>
    <w:rsid w:val="72F86CBC"/>
    <w:rsid w:val="73024469"/>
    <w:rsid w:val="73277DA9"/>
    <w:rsid w:val="742F55B7"/>
    <w:rsid w:val="74E03F88"/>
    <w:rsid w:val="74E80943"/>
    <w:rsid w:val="754913C1"/>
    <w:rsid w:val="75967CB7"/>
    <w:rsid w:val="759E7FEF"/>
    <w:rsid w:val="766A6F45"/>
    <w:rsid w:val="771F7AB6"/>
    <w:rsid w:val="775955E9"/>
    <w:rsid w:val="778D3EEA"/>
    <w:rsid w:val="7794723F"/>
    <w:rsid w:val="783C3AEF"/>
    <w:rsid w:val="78B145EA"/>
    <w:rsid w:val="78C63E8E"/>
    <w:rsid w:val="78F83568"/>
    <w:rsid w:val="79425233"/>
    <w:rsid w:val="7A786A3C"/>
    <w:rsid w:val="7B3D2104"/>
    <w:rsid w:val="7BF95B3D"/>
    <w:rsid w:val="7C9B73F6"/>
    <w:rsid w:val="7CA442D8"/>
    <w:rsid w:val="7CB22ECF"/>
    <w:rsid w:val="7DE61CAE"/>
    <w:rsid w:val="7E1075AA"/>
    <w:rsid w:val="7E2E6093"/>
    <w:rsid w:val="7F231349"/>
    <w:rsid w:val="7F2B6A22"/>
    <w:rsid w:val="7F37714A"/>
    <w:rsid w:val="7FF2721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9"/>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8"/>
    <w:unhideWhenUsed/>
    <w:qFormat/>
    <w:uiPriority w:val="0"/>
    <w:pPr>
      <w:keepNext/>
      <w:keepLines/>
      <w:spacing w:before="260" w:after="260" w:line="413" w:lineRule="auto"/>
      <w:outlineLvl w:val="1"/>
    </w:pPr>
    <w:rPr>
      <w:rFonts w:ascii="Arial" w:hAnsi="Arial" w:eastAsia="黑体" w:cs="Times New Roman"/>
      <w:b/>
      <w:sz w:val="32"/>
      <w:szCs w:val="28"/>
    </w:rPr>
  </w:style>
  <w:style w:type="character" w:default="1" w:styleId="19">
    <w:name w:val="Default Paragraph Font"/>
    <w:semiHidden/>
    <w:unhideWhenUsed/>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next w:val="1"/>
    <w:qFormat/>
    <w:uiPriority w:val="0"/>
    <w:pPr>
      <w:spacing w:line="460" w:lineRule="exact"/>
    </w:pPr>
    <w:rPr>
      <w:color w:val="000000"/>
    </w:rPr>
  </w:style>
  <w:style w:type="paragraph" w:styleId="5">
    <w:name w:val="Document Map"/>
    <w:basedOn w:val="1"/>
    <w:link w:val="31"/>
    <w:semiHidden/>
    <w:unhideWhenUsed/>
    <w:qFormat/>
    <w:uiPriority w:val="99"/>
    <w:rPr>
      <w:rFonts w:ascii="宋体" w:eastAsia="宋体"/>
      <w:sz w:val="18"/>
      <w:szCs w:val="18"/>
    </w:rPr>
  </w:style>
  <w:style w:type="paragraph" w:styleId="6">
    <w:name w:val="annotation text"/>
    <w:basedOn w:val="1"/>
    <w:link w:val="32"/>
    <w:unhideWhenUsed/>
    <w:qFormat/>
    <w:uiPriority w:val="99"/>
    <w:pPr>
      <w:jc w:val="left"/>
    </w:pPr>
  </w:style>
  <w:style w:type="paragraph" w:styleId="7">
    <w:name w:val="Body Text"/>
    <w:basedOn w:val="1"/>
    <w:qFormat/>
    <w:uiPriority w:val="1"/>
    <w:rPr>
      <w:rFonts w:ascii="宋体" w:hAnsi="宋体" w:eastAsia="宋体" w:cs="宋体"/>
      <w:szCs w:val="21"/>
    </w:rPr>
  </w:style>
  <w:style w:type="paragraph" w:styleId="8">
    <w:name w:val="Body Text Indent"/>
    <w:basedOn w:val="1"/>
    <w:link w:val="36"/>
    <w:semiHidden/>
    <w:unhideWhenUsed/>
    <w:qFormat/>
    <w:uiPriority w:val="99"/>
    <w:pPr>
      <w:spacing w:after="120"/>
      <w:ind w:left="420" w:leftChars="200"/>
    </w:pPr>
  </w:style>
  <w:style w:type="paragraph" w:styleId="9">
    <w:name w:val="Balloon Text"/>
    <w:basedOn w:val="1"/>
    <w:link w:val="30"/>
    <w:semiHidden/>
    <w:unhideWhenUsed/>
    <w:qFormat/>
    <w:uiPriority w:val="99"/>
    <w:rPr>
      <w:sz w:val="18"/>
      <w:szCs w:val="18"/>
    </w:rPr>
  </w:style>
  <w:style w:type="paragraph" w:styleId="10">
    <w:name w:val="footer"/>
    <w:basedOn w:val="1"/>
    <w:link w:val="25"/>
    <w:unhideWhenUsed/>
    <w:qFormat/>
    <w:uiPriority w:val="99"/>
    <w:pPr>
      <w:tabs>
        <w:tab w:val="center" w:pos="4153"/>
        <w:tab w:val="right" w:pos="8306"/>
      </w:tabs>
      <w:snapToGrid w:val="0"/>
      <w:jc w:val="left"/>
    </w:pPr>
    <w:rPr>
      <w:sz w:val="18"/>
      <w:szCs w:val="18"/>
    </w:rPr>
  </w:style>
  <w:style w:type="paragraph" w:styleId="11">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rPr>
      <w:rFonts w:ascii="Times New Roman" w:hAnsi="Times New Roman" w:eastAsia="宋体" w:cs="Times New Roman"/>
      <w:sz w:val="28"/>
      <w:szCs w:val="28"/>
    </w:rPr>
  </w:style>
  <w:style w:type="paragraph" w:styleId="13">
    <w:name w:val="toc 2"/>
    <w:basedOn w:val="1"/>
    <w:next w:val="1"/>
    <w:autoRedefine/>
    <w:semiHidden/>
    <w:unhideWhenUsed/>
    <w:qFormat/>
    <w:uiPriority w:val="39"/>
    <w:pPr>
      <w:ind w:left="420" w:leftChars="200"/>
    </w:pPr>
  </w:style>
  <w:style w:type="paragraph" w:styleId="14">
    <w:name w:val="Normal (Web)"/>
    <w:basedOn w:val="1"/>
    <w:next w:val="13"/>
    <w:qFormat/>
    <w:uiPriority w:val="0"/>
    <w:pPr>
      <w:widowControl/>
      <w:spacing w:before="100" w:beforeAutospacing="1" w:after="100" w:afterAutospacing="1" w:line="278" w:lineRule="auto"/>
      <w:jc w:val="left"/>
    </w:pPr>
    <w:rPr>
      <w:rFonts w:ascii="宋体" w:hAnsi="宋体" w:eastAsia="宋体" w:cs="宋体"/>
      <w:kern w:val="0"/>
      <w:sz w:val="24"/>
      <w:szCs w:val="24"/>
    </w:rPr>
  </w:style>
  <w:style w:type="paragraph" w:styleId="15">
    <w:name w:val="annotation subject"/>
    <w:basedOn w:val="6"/>
    <w:next w:val="6"/>
    <w:link w:val="33"/>
    <w:semiHidden/>
    <w:unhideWhenUsed/>
    <w:qFormat/>
    <w:uiPriority w:val="99"/>
    <w:rPr>
      <w:b/>
      <w:bCs/>
    </w:rPr>
  </w:style>
  <w:style w:type="paragraph" w:styleId="16">
    <w:name w:val="Body Text First Indent 2"/>
    <w:basedOn w:val="8"/>
    <w:link w:val="37"/>
    <w:semiHidden/>
    <w:unhideWhenUsed/>
    <w:qFormat/>
    <w:uiPriority w:val="99"/>
    <w:pPr>
      <w:ind w:firstLine="420" w:firstLineChars="200"/>
    </w:pPr>
  </w:style>
  <w:style w:type="table" w:styleId="18">
    <w:name w:val="Table Grid"/>
    <w:basedOn w:val="1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0">
    <w:name w:val="Strong"/>
    <w:basedOn w:val="19"/>
    <w:qFormat/>
    <w:uiPriority w:val="22"/>
    <w:rPr>
      <w:b/>
    </w:rPr>
  </w:style>
  <w:style w:type="character" w:styleId="21">
    <w:name w:val="page number"/>
    <w:basedOn w:val="19"/>
    <w:qFormat/>
    <w:uiPriority w:val="0"/>
  </w:style>
  <w:style w:type="character" w:styleId="22">
    <w:name w:val="Hyperlink"/>
    <w:unhideWhenUsed/>
    <w:qFormat/>
    <w:uiPriority w:val="99"/>
    <w:rPr>
      <w:color w:val="0000FF"/>
      <w:u w:val="single"/>
    </w:rPr>
  </w:style>
  <w:style w:type="character" w:styleId="23">
    <w:name w:val="annotation reference"/>
    <w:basedOn w:val="19"/>
    <w:semiHidden/>
    <w:unhideWhenUsed/>
    <w:qFormat/>
    <w:uiPriority w:val="99"/>
    <w:rPr>
      <w:sz w:val="21"/>
      <w:szCs w:val="21"/>
    </w:rPr>
  </w:style>
  <w:style w:type="character" w:customStyle="1" w:styleId="24">
    <w:name w:val="页眉 字符"/>
    <w:basedOn w:val="19"/>
    <w:link w:val="11"/>
    <w:qFormat/>
    <w:uiPriority w:val="99"/>
    <w:rPr>
      <w:sz w:val="18"/>
      <w:szCs w:val="18"/>
    </w:rPr>
  </w:style>
  <w:style w:type="character" w:customStyle="1" w:styleId="25">
    <w:name w:val="页脚 字符"/>
    <w:basedOn w:val="19"/>
    <w:link w:val="10"/>
    <w:qFormat/>
    <w:uiPriority w:val="99"/>
    <w:rPr>
      <w:sz w:val="18"/>
      <w:szCs w:val="18"/>
    </w:rPr>
  </w:style>
  <w:style w:type="paragraph" w:styleId="26">
    <w:name w:val="List Paragraph"/>
    <w:basedOn w:val="1"/>
    <w:qFormat/>
    <w:uiPriority w:val="34"/>
    <w:pPr>
      <w:ind w:firstLine="420" w:firstLineChars="200"/>
    </w:pPr>
  </w:style>
  <w:style w:type="paragraph" w:customStyle="1" w:styleId="27">
    <w:name w:val="列出段落1"/>
    <w:basedOn w:val="3"/>
    <w:qFormat/>
    <w:uiPriority w:val="34"/>
    <w:pPr>
      <w:spacing w:before="0" w:after="0" w:line="360" w:lineRule="auto"/>
      <w:ind w:firstLine="200" w:firstLineChars="200"/>
    </w:pPr>
    <w:rPr>
      <w:rFonts w:ascii="Times New Roman" w:hAnsi="Times New Roman" w:eastAsia="宋体" w:cs="Times New Roman"/>
      <w:sz w:val="28"/>
    </w:rPr>
  </w:style>
  <w:style w:type="paragraph" w:customStyle="1" w:styleId="28">
    <w:name w:val="xl24"/>
    <w:basedOn w:val="1"/>
    <w:qFormat/>
    <w:uiPriority w:val="0"/>
    <w:pPr>
      <w:widowControl/>
      <w:spacing w:before="100" w:beforeAutospacing="1" w:after="100" w:afterAutospacing="1"/>
      <w:jc w:val="center"/>
      <w:textAlignment w:val="top"/>
    </w:pPr>
    <w:rPr>
      <w:rFonts w:ascii="宋体" w:hAnsi="宋体" w:eastAsia="宋体" w:cs="Times New Roman"/>
      <w:kern w:val="0"/>
      <w:szCs w:val="20"/>
    </w:rPr>
  </w:style>
  <w:style w:type="character" w:customStyle="1" w:styleId="29">
    <w:name w:val="标题 1 字符"/>
    <w:basedOn w:val="19"/>
    <w:link w:val="3"/>
    <w:qFormat/>
    <w:uiPriority w:val="9"/>
    <w:rPr>
      <w:b/>
      <w:bCs/>
      <w:kern w:val="44"/>
      <w:sz w:val="44"/>
      <w:szCs w:val="44"/>
    </w:rPr>
  </w:style>
  <w:style w:type="character" w:customStyle="1" w:styleId="30">
    <w:name w:val="批注框文本 字符"/>
    <w:basedOn w:val="19"/>
    <w:link w:val="9"/>
    <w:semiHidden/>
    <w:qFormat/>
    <w:uiPriority w:val="99"/>
    <w:rPr>
      <w:rFonts w:asciiTheme="minorHAnsi" w:hAnsiTheme="minorHAnsi" w:eastAsiaTheme="minorEastAsia" w:cstheme="minorBidi"/>
      <w:kern w:val="2"/>
      <w:sz w:val="18"/>
      <w:szCs w:val="18"/>
    </w:rPr>
  </w:style>
  <w:style w:type="character" w:customStyle="1" w:styleId="31">
    <w:name w:val="文档结构图 字符"/>
    <w:basedOn w:val="19"/>
    <w:link w:val="5"/>
    <w:semiHidden/>
    <w:qFormat/>
    <w:uiPriority w:val="99"/>
    <w:rPr>
      <w:rFonts w:ascii="宋体" w:hAnsiTheme="minorHAnsi" w:cstheme="minorBidi"/>
      <w:kern w:val="2"/>
      <w:sz w:val="18"/>
      <w:szCs w:val="18"/>
    </w:rPr>
  </w:style>
  <w:style w:type="character" w:customStyle="1" w:styleId="32">
    <w:name w:val="批注文字 字符"/>
    <w:basedOn w:val="19"/>
    <w:link w:val="6"/>
    <w:qFormat/>
    <w:uiPriority w:val="99"/>
    <w:rPr>
      <w:rFonts w:asciiTheme="minorHAnsi" w:hAnsiTheme="minorHAnsi" w:eastAsiaTheme="minorEastAsia" w:cstheme="minorBidi"/>
      <w:kern w:val="2"/>
      <w:sz w:val="21"/>
      <w:szCs w:val="22"/>
    </w:rPr>
  </w:style>
  <w:style w:type="character" w:customStyle="1" w:styleId="33">
    <w:name w:val="批注主题 字符"/>
    <w:basedOn w:val="32"/>
    <w:link w:val="15"/>
    <w:semiHidden/>
    <w:qFormat/>
    <w:uiPriority w:val="99"/>
    <w:rPr>
      <w:rFonts w:asciiTheme="minorHAnsi" w:hAnsiTheme="minorHAnsi" w:eastAsiaTheme="minorEastAsia" w:cstheme="minorBidi"/>
      <w:b/>
      <w:bCs/>
      <w:kern w:val="2"/>
      <w:sz w:val="21"/>
      <w:szCs w:val="22"/>
    </w:rPr>
  </w:style>
  <w:style w:type="paragraph" w:customStyle="1" w:styleId="34">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5">
    <w:name w:val="修订2"/>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36">
    <w:name w:val="正文文本缩进 字符"/>
    <w:basedOn w:val="19"/>
    <w:link w:val="8"/>
    <w:semiHidden/>
    <w:qFormat/>
    <w:uiPriority w:val="99"/>
    <w:rPr>
      <w:rFonts w:asciiTheme="minorHAnsi" w:hAnsiTheme="minorHAnsi" w:eastAsiaTheme="minorEastAsia" w:cstheme="minorBidi"/>
      <w:kern w:val="2"/>
      <w:sz w:val="21"/>
      <w:szCs w:val="22"/>
    </w:rPr>
  </w:style>
  <w:style w:type="character" w:customStyle="1" w:styleId="37">
    <w:name w:val="正文文本首行缩进 2 字符"/>
    <w:basedOn w:val="36"/>
    <w:link w:val="16"/>
    <w:semiHidden/>
    <w:qFormat/>
    <w:uiPriority w:val="99"/>
    <w:rPr>
      <w:rFonts w:asciiTheme="minorHAnsi" w:hAnsiTheme="minorHAnsi" w:eastAsiaTheme="minorEastAsia" w:cstheme="minorBidi"/>
      <w:kern w:val="2"/>
      <w:sz w:val="21"/>
      <w:szCs w:val="22"/>
    </w:rPr>
  </w:style>
  <w:style w:type="character" w:customStyle="1" w:styleId="38">
    <w:name w:val="标题 2 字符"/>
    <w:basedOn w:val="19"/>
    <w:link w:val="4"/>
    <w:qFormat/>
    <w:uiPriority w:val="0"/>
    <w:rPr>
      <w:rFonts w:ascii="Arial" w:hAnsi="Arial" w:eastAsia="黑体"/>
      <w:b/>
      <w:kern w:val="2"/>
      <w:sz w:val="32"/>
      <w:szCs w:val="28"/>
    </w:rPr>
  </w:style>
  <w:style w:type="paragraph" w:customStyle="1" w:styleId="39">
    <w:name w:val="修订3"/>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40">
    <w:name w:val="Revision"/>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D1937C-0439-4638-9BFF-D55EFEFE9433}">
  <ds:schemaRefs/>
</ds:datastoreItem>
</file>

<file path=docProps/app.xml><?xml version="1.0" encoding="utf-8"?>
<Properties xmlns="http://schemas.openxmlformats.org/officeDocument/2006/extended-properties" xmlns:vt="http://schemas.openxmlformats.org/officeDocument/2006/docPropsVTypes">
  <Template>Normal.dotm</Template>
  <Pages>16</Pages>
  <Words>4531</Words>
  <Characters>4728</Characters>
  <Lines>43</Lines>
  <Paragraphs>12</Paragraphs>
  <TotalTime>17</TotalTime>
  <ScaleCrop>false</ScaleCrop>
  <LinksUpToDate>false</LinksUpToDate>
  <CharactersWithSpaces>5271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2025-11-25T03:18:00Z</dcterms:created>
  <dc:creator>黄雪松</dc:creator>
  <cp:lastModifiedBy>胡永平</cp:lastModifiedBy>
  <cp:lastPrinted>2025-11-17T06:32:00Z</cp:lastPrinted>
  <dcterms:modified xsi:type="dcterms:W3CDTF">2025-12-12T08:10:07Z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SaveFontToCloudKey">
    <vt:lpwstr>437544695_cloud</vt:lpwstr>
  </property>
  <property fmtid="{D5CDD505-2E9C-101B-9397-08002B2CF9AE}" pid="4" name="ICV">
    <vt:lpwstr>E635224D37D44ED7928B0F5E7912440F_13</vt:lpwstr>
  </property>
  <property fmtid="{D5CDD505-2E9C-101B-9397-08002B2CF9AE}" pid="5" name="KSOTemplateDocerSaveRecord">
    <vt:lpwstr>eyJoZGlkIjoiN2ZhNjI5MmE0ZTU4ZTNjNjJmYzg0NzYwNzAxMDQ1ODYiLCJ1c2VySWQiOiIzOTc2MTgzMTgifQ==</vt:lpwstr>
  </property>
</Properties>
</file>