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3EAFF">
      <w:pPr>
        <w:widowControl/>
        <w:spacing w:line="360" w:lineRule="auto"/>
        <w:jc w:val="cente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t>重庆轨道交通4号线西延伸段工程系统设备监理安全、造价咨询项目</w:t>
      </w:r>
    </w:p>
    <w:p w14:paraId="1EBAF03C">
      <w:pPr>
        <w:widowControl/>
        <w:spacing w:line="360" w:lineRule="auto"/>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p>
    <w:p w14:paraId="049EFF19">
      <w:pPr>
        <w:widowControl/>
        <w:spacing w:line="360" w:lineRule="auto"/>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p>
    <w:p w14:paraId="2668B86F">
      <w:pPr>
        <w:widowControl/>
        <w:spacing w:line="360" w:lineRule="auto"/>
        <w:jc w:val="center"/>
        <w:rPr>
          <w:rFonts w:hint="eastAsia" w:asciiTheme="minorEastAsia" w:hAnsiTheme="minorEastAsia" w:eastAsiaTheme="minorEastAsia" w:cstheme="minorEastAsia"/>
          <w:color w:val="auto"/>
          <w:sz w:val="44"/>
          <w:szCs w:val="44"/>
          <w:lang w:val="en-US" w:eastAsia="zh-CN"/>
        </w:rPr>
      </w:pPr>
    </w:p>
    <w:p w14:paraId="62AD18A1">
      <w:pPr>
        <w:widowControl/>
        <w:spacing w:line="360" w:lineRule="auto"/>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比</w:t>
      </w:r>
    </w:p>
    <w:p w14:paraId="2596BB52">
      <w:pPr>
        <w:widowControl/>
        <w:spacing w:line="360" w:lineRule="auto"/>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选</w:t>
      </w:r>
    </w:p>
    <w:p w14:paraId="75F1E73A">
      <w:pPr>
        <w:widowControl/>
        <w:spacing w:line="36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邀</w:t>
      </w:r>
    </w:p>
    <w:p w14:paraId="02AD3A4E">
      <w:pPr>
        <w:widowControl/>
        <w:spacing w:line="36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请</w:t>
      </w:r>
    </w:p>
    <w:p w14:paraId="229D02AC">
      <w:pPr>
        <w:widowControl/>
        <w:spacing w:line="360" w:lineRule="auto"/>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文</w:t>
      </w:r>
    </w:p>
    <w:p w14:paraId="7C7C37B4">
      <w:pPr>
        <w:widowControl/>
        <w:spacing w:line="360" w:lineRule="auto"/>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件</w:t>
      </w:r>
    </w:p>
    <w:p w14:paraId="4471EF93">
      <w:pPr>
        <w:widowControl/>
        <w:spacing w:line="360" w:lineRule="auto"/>
        <w:rPr>
          <w:rFonts w:hint="eastAsia" w:asciiTheme="minorEastAsia" w:hAnsiTheme="minorEastAsia" w:eastAsiaTheme="minorEastAsia" w:cstheme="minorEastAsia"/>
          <w:b/>
          <w:color w:val="auto"/>
          <w:sz w:val="32"/>
          <w:szCs w:val="32"/>
        </w:rPr>
      </w:pPr>
    </w:p>
    <w:p w14:paraId="6200A58E">
      <w:pPr>
        <w:widowControl/>
        <w:spacing w:line="520" w:lineRule="exact"/>
        <w:jc w:val="center"/>
        <w:rPr>
          <w:rFonts w:hint="eastAsia" w:asciiTheme="minorEastAsia" w:hAnsiTheme="minorEastAsia" w:eastAsiaTheme="minorEastAsia" w:cstheme="minorEastAsia"/>
          <w:b/>
          <w:color w:val="auto"/>
          <w:sz w:val="32"/>
          <w:szCs w:val="32"/>
        </w:rPr>
      </w:pPr>
    </w:p>
    <w:p w14:paraId="4DDC198B">
      <w:pPr>
        <w:widowControl/>
        <w:spacing w:line="520" w:lineRule="exact"/>
        <w:jc w:val="center"/>
        <w:rPr>
          <w:rFonts w:hint="eastAsia" w:asciiTheme="minorEastAsia" w:hAnsiTheme="minorEastAsia" w:eastAsiaTheme="minorEastAsia" w:cstheme="minorEastAsia"/>
          <w:b/>
          <w:color w:val="auto"/>
        </w:rPr>
      </w:pPr>
    </w:p>
    <w:p w14:paraId="0FCCC4FD">
      <w:pPr>
        <w:widowControl/>
        <w:spacing w:line="520" w:lineRule="exact"/>
        <w:jc w:val="center"/>
        <w:rPr>
          <w:rFonts w:hint="eastAsia" w:asciiTheme="minorEastAsia" w:hAnsiTheme="minorEastAsia" w:eastAsiaTheme="minorEastAsia" w:cstheme="minorEastAsia"/>
          <w:b/>
          <w:color w:val="auto"/>
        </w:rPr>
      </w:pPr>
    </w:p>
    <w:p w14:paraId="3DADC912">
      <w:pPr>
        <w:widowControl/>
        <w:spacing w:line="520" w:lineRule="exact"/>
        <w:jc w:val="center"/>
        <w:rPr>
          <w:rFonts w:hint="eastAsia" w:asciiTheme="minorEastAsia" w:hAnsiTheme="minorEastAsia" w:eastAsiaTheme="minorEastAsia" w:cstheme="minorEastAsia"/>
          <w:b/>
          <w:color w:val="auto"/>
        </w:rPr>
      </w:pPr>
    </w:p>
    <w:p w14:paraId="4F0782FE">
      <w:pPr>
        <w:widowControl/>
        <w:spacing w:line="520" w:lineRule="exact"/>
        <w:jc w:val="center"/>
        <w:rPr>
          <w:rFonts w:hint="eastAsia" w:asciiTheme="minorEastAsia" w:hAnsiTheme="minorEastAsia" w:eastAsiaTheme="minorEastAsia" w:cstheme="minorEastAsia"/>
          <w:b/>
          <w:color w:val="auto"/>
        </w:rPr>
      </w:pPr>
    </w:p>
    <w:p w14:paraId="6E3920BD">
      <w:pPr>
        <w:widowControl/>
        <w:spacing w:line="520" w:lineRule="exact"/>
        <w:jc w:val="center"/>
        <w:rPr>
          <w:rFonts w:hint="eastAsia" w:asciiTheme="minorEastAsia" w:hAnsiTheme="minorEastAsia" w:eastAsiaTheme="minorEastAsia" w:cstheme="minorEastAsia"/>
          <w:b/>
          <w:color w:val="auto"/>
        </w:rPr>
      </w:pPr>
    </w:p>
    <w:p w14:paraId="20A9E407">
      <w:pPr>
        <w:widowControl/>
        <w:spacing w:line="52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重庆市轨道交通设计研究院有限责任公司</w:t>
      </w:r>
    </w:p>
    <w:p w14:paraId="309DB3A4">
      <w:pPr>
        <w:widowControl/>
        <w:spacing w:line="52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日期：202</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 xml:space="preserve"> 3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lang w:val="en-US" w:eastAsia="zh-CN"/>
        </w:rPr>
        <w:t xml:space="preserve"> 10 </w:t>
      </w:r>
      <w:r>
        <w:rPr>
          <w:rFonts w:hint="eastAsia" w:asciiTheme="minorEastAsia" w:hAnsiTheme="minorEastAsia" w:eastAsiaTheme="minorEastAsia" w:cstheme="minorEastAsia"/>
          <w:color w:val="auto"/>
          <w:sz w:val="32"/>
          <w:szCs w:val="32"/>
        </w:rPr>
        <w:t>日</w:t>
      </w:r>
    </w:p>
    <w:p w14:paraId="23AEA321">
      <w:pPr>
        <w:widowControl/>
        <w:spacing w:line="520" w:lineRule="exact"/>
        <w:rPr>
          <w:rFonts w:hint="eastAsia" w:asciiTheme="minorEastAsia" w:hAnsiTheme="minorEastAsia" w:eastAsiaTheme="minorEastAsia" w:cstheme="minorEastAsia"/>
          <w:color w:val="auto"/>
        </w:rPr>
        <w:sectPr>
          <w:headerReference r:id="rId3" w:type="first"/>
          <w:footerReference r:id="rId4" w:type="default"/>
          <w:pgSz w:w="11906" w:h="16838"/>
          <w:pgMar w:top="1418" w:right="1418" w:bottom="1418" w:left="1418" w:header="851" w:footer="992" w:gutter="0"/>
          <w:cols w:space="425" w:num="1"/>
          <w:titlePg/>
          <w:docGrid w:type="linesAndChars" w:linePitch="381" w:charSpace="0"/>
        </w:sectPr>
      </w:pPr>
    </w:p>
    <w:p w14:paraId="28A303A9">
      <w:pPr>
        <w:widowControl/>
        <w:spacing w:line="520" w:lineRule="exact"/>
        <w:jc w:val="center"/>
        <w:rPr>
          <w:rFonts w:hint="eastAsia" w:asciiTheme="minorEastAsia" w:hAnsiTheme="minorEastAsia" w:eastAsiaTheme="minorEastAsia" w:cstheme="minorEastAsia"/>
          <w:b/>
          <w:color w:val="auto"/>
          <w:sz w:val="52"/>
          <w:szCs w:val="52"/>
        </w:rPr>
      </w:pPr>
    </w:p>
    <w:p w14:paraId="10D03D45">
      <w:pPr>
        <w:widowControl/>
        <w:spacing w:line="520" w:lineRule="exact"/>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目录</w:t>
      </w:r>
    </w:p>
    <w:p w14:paraId="1FCB2F80">
      <w:pPr>
        <w:widowControl/>
        <w:spacing w:line="520" w:lineRule="exact"/>
        <w:jc w:val="center"/>
        <w:rPr>
          <w:rFonts w:hint="eastAsia" w:asciiTheme="minorEastAsia" w:hAnsiTheme="minorEastAsia" w:eastAsiaTheme="minorEastAsia" w:cstheme="minorEastAsia"/>
          <w:color w:val="auto"/>
        </w:rPr>
      </w:pPr>
    </w:p>
    <w:p w14:paraId="50E9F427">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TOC \o "1-1" \h \z \u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"_Toc16897"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一、项目概况</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_Toc16897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A484DEA">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"_Toc20505"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二、参选文件组成及要求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_Toc20505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2E1EA5F">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"_Toc4167"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三、比选文件的获取</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_Toc4167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FE8E241">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"_Toc27402"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四、参选文件的递交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_Toc27402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43CA3BF">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"_Toc14544"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五、评审办法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_Toc14544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5628F7B">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"_Toc21417"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六、其它相关说明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p>
    <w:p w14:paraId="61274B42">
      <w:pPr>
        <w:pStyle w:val="9"/>
        <w:tabs>
          <w:tab w:val="right" w:leader="dot" w:pos="830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七、联系方式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9</w:t>
      </w:r>
    </w:p>
    <w:p w14:paraId="2B202EBA">
      <w:pPr>
        <w:widowControl/>
        <w:spacing w:line="520" w:lineRule="exact"/>
        <w:jc w:val="center"/>
        <w:rPr>
          <w:rFonts w:hint="eastAsia" w:asciiTheme="minorEastAsia" w:hAnsiTheme="minorEastAsia" w:eastAsiaTheme="minorEastAsia" w:cstheme="minorEastAsia"/>
          <w:color w:val="auto"/>
          <w:sz w:val="30"/>
          <w:szCs w:val="30"/>
        </w:rPr>
        <w:sectPr>
          <w:pgSz w:w="11906" w:h="16838"/>
          <w:pgMar w:top="1440" w:right="1800" w:bottom="1440" w:left="1800" w:header="851" w:footer="992" w:gutter="0"/>
          <w:cols w:space="425" w:num="1"/>
          <w:titlePg/>
          <w:docGrid w:type="linesAndChars" w:linePitch="381" w:charSpace="0"/>
        </w:sectPr>
      </w:pPr>
      <w:r>
        <w:rPr>
          <w:rFonts w:hint="eastAsia" w:asciiTheme="minorEastAsia" w:hAnsiTheme="minorEastAsia" w:eastAsiaTheme="minorEastAsia" w:cstheme="minorEastAsia"/>
          <w:color w:val="auto"/>
          <w:szCs w:val="30"/>
        </w:rPr>
        <w:fldChar w:fldCharType="end"/>
      </w:r>
    </w:p>
    <w:p w14:paraId="1153F3FF">
      <w:pPr>
        <w:pStyle w:val="14"/>
        <w:keepNext w:val="0"/>
        <w:keepLines w:val="0"/>
        <w:widowControl/>
        <w:spacing w:line="560" w:lineRule="exact"/>
        <w:ind w:firstLine="560"/>
        <w:outlineLvl w:val="9"/>
        <w:rPr>
          <w:rFonts w:hint="eastAsia" w:asciiTheme="minorEastAsia" w:hAnsiTheme="minorEastAsia" w:eastAsiaTheme="minorEastAsia" w:cstheme="minorEastAsia"/>
          <w:b w:val="0"/>
          <w:color w:val="auto"/>
          <w:szCs w:val="28"/>
        </w:rPr>
      </w:pPr>
      <w:bookmarkStart w:id="0" w:name="_Toc507683556"/>
      <w:bookmarkEnd w:id="0"/>
      <w:bookmarkStart w:id="1" w:name="_Toc16897"/>
      <w:bookmarkStart w:id="2" w:name="_Toc2770002"/>
      <w:bookmarkStart w:id="3" w:name="_Toc2292"/>
      <w:r>
        <w:rPr>
          <w:rFonts w:hint="eastAsia" w:asciiTheme="minorEastAsia" w:hAnsiTheme="minorEastAsia" w:eastAsiaTheme="minorEastAsia" w:cstheme="minorEastAsia"/>
          <w:b w:val="0"/>
          <w:color w:val="auto"/>
          <w:szCs w:val="28"/>
        </w:rPr>
        <w:t>一、项目概况</w:t>
      </w:r>
      <w:bookmarkEnd w:id="1"/>
      <w:bookmarkEnd w:id="2"/>
      <w:bookmarkEnd w:id="3"/>
    </w:p>
    <w:p w14:paraId="714BCCC9">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lang w:eastAsia="zh-CN"/>
        </w:rPr>
      </w:pPr>
      <w:bookmarkStart w:id="4" w:name="_Toc2770003"/>
      <w:r>
        <w:rPr>
          <w:rFonts w:hint="eastAsia" w:asciiTheme="minorEastAsia" w:hAnsiTheme="minorEastAsia" w:eastAsiaTheme="minorEastAsia" w:cstheme="minorEastAsia"/>
          <w:bCs/>
          <w:color w:val="auto"/>
          <w:kern w:val="0"/>
        </w:rPr>
        <w:t>（一）项目名称：</w:t>
      </w:r>
      <w:bookmarkEnd w:id="4"/>
      <w:bookmarkStart w:id="5" w:name="_Toc2770004"/>
      <w:r>
        <w:rPr>
          <w:rFonts w:hint="eastAsia" w:asciiTheme="minorEastAsia" w:hAnsiTheme="minorEastAsia" w:eastAsiaTheme="minorEastAsia" w:cstheme="minorEastAsia"/>
          <w:bCs/>
          <w:color w:val="auto"/>
          <w:kern w:val="0"/>
          <w:sz w:val="28"/>
          <w:szCs w:val="28"/>
          <w:lang w:eastAsia="zh-CN"/>
        </w:rPr>
        <w:t>重庆轨道交通4号线西延伸段工程系统设备监理安全、造价咨询项目</w:t>
      </w:r>
    </w:p>
    <w:p w14:paraId="03FC31C9">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（二）比选人：重庆市轨道交通设计研究院有限责任公司</w:t>
      </w:r>
      <w:bookmarkEnd w:id="5"/>
    </w:p>
    <w:p w14:paraId="7D0E9BBF">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（三）参选人资格要求</w:t>
      </w:r>
    </w:p>
    <w:p w14:paraId="6F211798">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rPr>
        <w:t>1．必须是具有独立法人资格的企业，具有工商部门颁发的有效的营业执照</w:t>
      </w:r>
      <w:r>
        <w:rPr>
          <w:rFonts w:hint="eastAsia" w:asciiTheme="minorEastAsia" w:hAnsiTheme="minorEastAsia" w:eastAsiaTheme="minorEastAsia" w:cstheme="minorEastAsia"/>
          <w:color w:val="auto"/>
          <w:kern w:val="0"/>
          <w:lang w:eastAsia="zh-CN"/>
        </w:rPr>
        <w:t>。</w:t>
      </w:r>
    </w:p>
    <w:p w14:paraId="3479E347">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备注：须</w:t>
      </w:r>
      <w:r>
        <w:rPr>
          <w:rFonts w:hint="eastAsia" w:asciiTheme="minorEastAsia" w:hAnsiTheme="minorEastAsia" w:eastAsiaTheme="minorEastAsia" w:cstheme="minorEastAsia"/>
          <w:color w:val="auto"/>
          <w:kern w:val="0"/>
        </w:rPr>
        <w:t>提供有效的营业执照复印件加盖参选单位公章（鲜章）。</w:t>
      </w:r>
    </w:p>
    <w:p w14:paraId="4310DC0E">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2．应具有以下资质条件</w:t>
      </w:r>
      <w:r>
        <w:rPr>
          <w:rFonts w:hint="eastAsia" w:asciiTheme="minorEastAsia" w:hAnsiTheme="minorEastAsia" w:eastAsiaTheme="minorEastAsia" w:cstheme="minorEastAsia"/>
          <w:color w:val="auto"/>
          <w:kern w:val="0"/>
          <w:lang w:val="en-US" w:eastAsia="zh-CN"/>
        </w:rPr>
        <w:t>之一</w:t>
      </w:r>
      <w:r>
        <w:rPr>
          <w:rFonts w:hint="eastAsia" w:asciiTheme="minorEastAsia" w:hAnsiTheme="minorEastAsia" w:eastAsiaTheme="minorEastAsia" w:cstheme="minorEastAsia"/>
          <w:color w:val="auto"/>
          <w:kern w:val="0"/>
        </w:rPr>
        <w:t>：</w:t>
      </w:r>
    </w:p>
    <w:p w14:paraId="6A523913">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①</w:t>
      </w:r>
      <w:r>
        <w:rPr>
          <w:rFonts w:hint="eastAsia" w:asciiTheme="minorEastAsia" w:hAnsiTheme="minorEastAsia" w:eastAsiaTheme="minorEastAsia" w:cstheme="minorEastAsia"/>
          <w:color w:val="auto"/>
          <w:kern w:val="0"/>
          <w:highlight w:val="none"/>
          <w:lang w:val="en-US" w:eastAsia="zh-CN"/>
        </w:rPr>
        <w:t>中国工程咨询协会</w:t>
      </w:r>
      <w:r>
        <w:rPr>
          <w:rFonts w:hint="eastAsia" w:asciiTheme="minorEastAsia" w:hAnsiTheme="minorEastAsia" w:eastAsiaTheme="minorEastAsia" w:cstheme="minorEastAsia"/>
          <w:color w:val="auto"/>
          <w:kern w:val="0"/>
        </w:rPr>
        <w:t>颁发的工程咨询</w:t>
      </w:r>
      <w:r>
        <w:rPr>
          <w:rFonts w:hint="eastAsia" w:asciiTheme="minorEastAsia" w:hAnsiTheme="minorEastAsia" w:eastAsiaTheme="minorEastAsia" w:cstheme="minorEastAsia"/>
          <w:color w:val="auto"/>
          <w:kern w:val="0"/>
          <w:lang w:val="en-US" w:eastAsia="zh-CN"/>
        </w:rPr>
        <w:t>单位</w:t>
      </w:r>
      <w:r>
        <w:rPr>
          <w:rFonts w:hint="eastAsia" w:asciiTheme="minorEastAsia" w:hAnsiTheme="minorEastAsia" w:eastAsiaTheme="minorEastAsia" w:cstheme="minorEastAsia"/>
          <w:color w:val="auto"/>
          <w:kern w:val="0"/>
          <w:highlight w:val="none"/>
          <w:lang w:val="en-US" w:eastAsia="zh-CN"/>
        </w:rPr>
        <w:t>资信</w:t>
      </w:r>
      <w:r>
        <w:rPr>
          <w:rFonts w:hint="eastAsia" w:asciiTheme="minorEastAsia" w:hAnsiTheme="minorEastAsia" w:eastAsiaTheme="minorEastAsia" w:cstheme="minorEastAsia"/>
          <w:color w:val="auto"/>
          <w:kern w:val="0"/>
        </w:rPr>
        <w:t>甲级证书（资</w:t>
      </w:r>
      <w:r>
        <w:rPr>
          <w:rFonts w:hint="eastAsia" w:asciiTheme="minorEastAsia" w:hAnsiTheme="minorEastAsia" w:eastAsiaTheme="minorEastAsia" w:cstheme="minorEastAsia"/>
          <w:color w:val="auto"/>
          <w:kern w:val="0"/>
          <w:lang w:val="en-US" w:eastAsia="zh-CN"/>
        </w:rPr>
        <w:t>质</w:t>
      </w:r>
      <w:r>
        <w:rPr>
          <w:rFonts w:hint="eastAsia" w:asciiTheme="minorEastAsia" w:hAnsiTheme="minorEastAsia" w:eastAsiaTheme="minorEastAsia" w:cstheme="minorEastAsia"/>
          <w:color w:val="auto"/>
          <w:kern w:val="0"/>
        </w:rPr>
        <w:t>类别为专业资</w:t>
      </w:r>
      <w:r>
        <w:rPr>
          <w:rFonts w:hint="eastAsia" w:asciiTheme="minorEastAsia" w:hAnsiTheme="minorEastAsia" w:eastAsiaTheme="minorEastAsia" w:cstheme="minorEastAsia"/>
          <w:color w:val="auto"/>
          <w:kern w:val="0"/>
          <w:lang w:val="en-US" w:eastAsia="zh-CN"/>
        </w:rPr>
        <w:t>信</w:t>
      </w:r>
      <w:r>
        <w:rPr>
          <w:rFonts w:hint="eastAsia" w:asciiTheme="minorEastAsia" w:hAnsiTheme="minorEastAsia" w:eastAsiaTheme="minorEastAsia" w:cstheme="minorEastAsia"/>
          <w:color w:val="auto"/>
          <w:kern w:val="0"/>
        </w:rPr>
        <w:t>的，其证书的业务范围应包含铁路、城市轨道交通专业</w:t>
      </w:r>
      <w:r>
        <w:rPr>
          <w:rFonts w:hint="eastAsia" w:asciiTheme="minorEastAsia" w:hAnsiTheme="minorEastAsia" w:eastAsiaTheme="minorEastAsia" w:cstheme="minorEastAsia"/>
          <w:color w:val="auto"/>
          <w:kern w:val="0"/>
          <w:lang w:val="en-US" w:eastAsia="zh-CN"/>
        </w:rPr>
        <w:t>甲级</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rPr>
        <w:t>；</w:t>
      </w:r>
    </w:p>
    <w:p w14:paraId="5C7E65AC">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rPr>
        <w:t>②</w:t>
      </w:r>
      <w:r>
        <w:rPr>
          <w:rFonts w:hint="eastAsia" w:asciiTheme="minorEastAsia" w:hAnsiTheme="minorEastAsia" w:eastAsiaTheme="minorEastAsia" w:cstheme="minorEastAsia"/>
          <w:color w:val="auto"/>
          <w:kern w:val="0"/>
          <w:highlight w:val="none"/>
        </w:rPr>
        <w:t>建设行政主管部门</w:t>
      </w:r>
      <w:r>
        <w:rPr>
          <w:rFonts w:hint="eastAsia" w:asciiTheme="minorEastAsia" w:hAnsiTheme="minorEastAsia" w:eastAsiaTheme="minorEastAsia" w:cstheme="minorEastAsia"/>
          <w:color w:val="auto"/>
          <w:kern w:val="0"/>
        </w:rPr>
        <w:t>颁发的市政公用工程监理甲级</w:t>
      </w:r>
      <w:r>
        <w:rPr>
          <w:rFonts w:hint="eastAsia" w:asciiTheme="minorEastAsia" w:hAnsiTheme="minorEastAsia" w:eastAsiaTheme="minorEastAsia" w:cstheme="minorEastAsia"/>
          <w:color w:val="auto"/>
          <w:kern w:val="0"/>
          <w:lang w:val="en-US" w:eastAsia="zh-CN"/>
        </w:rPr>
        <w:t>或</w:t>
      </w:r>
      <w:r>
        <w:rPr>
          <w:rFonts w:hint="eastAsia" w:asciiTheme="minorEastAsia" w:hAnsiTheme="minorEastAsia" w:eastAsiaTheme="minorEastAsia" w:cstheme="minorEastAsia"/>
          <w:color w:val="auto"/>
          <w:kern w:val="0"/>
        </w:rPr>
        <w:t>工程监理综合资质</w:t>
      </w:r>
      <w:r>
        <w:rPr>
          <w:rFonts w:hint="eastAsia" w:asciiTheme="minorEastAsia" w:hAnsiTheme="minorEastAsia" w:eastAsiaTheme="minorEastAsia" w:cstheme="minorEastAsia"/>
          <w:color w:val="auto"/>
          <w:kern w:val="0"/>
          <w:lang w:eastAsia="zh-CN"/>
        </w:rPr>
        <w:t>。</w:t>
      </w:r>
    </w:p>
    <w:p w14:paraId="4A0E629C">
      <w:pPr>
        <w:widowControl/>
        <w:adjustRightInd w:val="0"/>
        <w:snapToGrid w:val="0"/>
        <w:spacing w:line="560" w:lineRule="exact"/>
        <w:ind w:firstLine="560" w:firstLineChars="2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备注：须</w:t>
      </w:r>
      <w:r>
        <w:rPr>
          <w:rFonts w:hint="eastAsia" w:asciiTheme="minorEastAsia" w:hAnsiTheme="minorEastAsia" w:eastAsiaTheme="minorEastAsia" w:cstheme="minorEastAsia"/>
          <w:color w:val="auto"/>
          <w:kern w:val="0"/>
        </w:rPr>
        <w:t>提供有效的资质</w:t>
      </w:r>
      <w:r>
        <w:rPr>
          <w:rFonts w:hint="eastAsia" w:asciiTheme="minorEastAsia" w:hAnsiTheme="minorEastAsia" w:eastAsiaTheme="minorEastAsia" w:cstheme="minorEastAsia"/>
          <w:color w:val="auto"/>
          <w:kern w:val="0"/>
          <w:lang w:val="en-US" w:eastAsia="zh-CN"/>
        </w:rPr>
        <w:t>或资信</w:t>
      </w:r>
      <w:r>
        <w:rPr>
          <w:rFonts w:hint="eastAsia" w:asciiTheme="minorEastAsia" w:hAnsiTheme="minorEastAsia" w:eastAsiaTheme="minorEastAsia" w:cstheme="minorEastAsia"/>
          <w:color w:val="auto"/>
          <w:kern w:val="0"/>
        </w:rPr>
        <w:t>证书副本复印件，并加盖参选单位公章（鲜章）。</w:t>
      </w:r>
    </w:p>
    <w:p w14:paraId="645FD054">
      <w:pPr>
        <w:widowControl/>
        <w:adjustRightInd w:val="0"/>
        <w:snapToGrid w:val="0"/>
        <w:spacing w:line="560" w:lineRule="exact"/>
        <w:ind w:firstLine="280" w:firstLineChars="1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w:t>
      </w:r>
      <w:r>
        <w:rPr>
          <w:rFonts w:hint="eastAsia" w:asciiTheme="minorEastAsia" w:hAnsiTheme="minorEastAsia" w:eastAsiaTheme="minorEastAsia" w:cstheme="minorEastAsia"/>
          <w:color w:val="auto"/>
          <w:kern w:val="0"/>
          <w:lang w:eastAsia="zh-CN"/>
        </w:rPr>
        <w:t>2019</w:t>
      </w:r>
      <w:r>
        <w:rPr>
          <w:rFonts w:hint="eastAsia" w:asciiTheme="minorEastAsia" w:hAnsiTheme="minorEastAsia" w:eastAsiaTheme="minorEastAsia" w:cstheme="minorEastAsia"/>
          <w:color w:val="auto"/>
          <w:kern w:val="0"/>
        </w:rPr>
        <w:t>年01月01日（以</w:t>
      </w:r>
      <w:r>
        <w:rPr>
          <w:rFonts w:hint="eastAsia" w:asciiTheme="minorEastAsia" w:hAnsiTheme="minorEastAsia" w:eastAsiaTheme="minorEastAsia" w:cstheme="minorEastAsia"/>
          <w:color w:val="auto"/>
          <w:kern w:val="0"/>
          <w:lang w:eastAsia="zh-CN"/>
        </w:rPr>
        <w:t>合同</w:t>
      </w:r>
      <w:r>
        <w:rPr>
          <w:rFonts w:hint="eastAsia" w:asciiTheme="minorEastAsia" w:hAnsiTheme="minorEastAsia" w:eastAsiaTheme="minorEastAsia" w:cstheme="minorEastAsia"/>
          <w:color w:val="auto"/>
          <w:kern w:val="0"/>
          <w:lang w:val="en-US" w:eastAsia="zh-CN"/>
        </w:rPr>
        <w:t>签订</w:t>
      </w:r>
      <w:r>
        <w:rPr>
          <w:rFonts w:hint="eastAsia" w:asciiTheme="minorEastAsia" w:hAnsiTheme="minorEastAsia" w:eastAsiaTheme="minorEastAsia" w:cstheme="minorEastAsia"/>
          <w:color w:val="auto"/>
          <w:kern w:val="0"/>
        </w:rPr>
        <w:t>时间为准）以来具备至少1个市政工程监理</w:t>
      </w:r>
      <w:r>
        <w:rPr>
          <w:rFonts w:hint="eastAsia" w:asciiTheme="minorEastAsia" w:hAnsiTheme="minorEastAsia" w:eastAsiaTheme="minorEastAsia" w:cstheme="minorEastAsia"/>
          <w:color w:val="auto"/>
          <w:kern w:val="0"/>
          <w:lang w:val="en-US" w:eastAsia="zh-CN"/>
        </w:rPr>
        <w:t>业绩</w:t>
      </w:r>
      <w:r>
        <w:rPr>
          <w:rFonts w:hint="eastAsia" w:asciiTheme="minorEastAsia" w:hAnsiTheme="minorEastAsia" w:eastAsiaTheme="minorEastAsia" w:cstheme="minorEastAsia"/>
          <w:color w:val="auto"/>
          <w:kern w:val="0"/>
        </w:rPr>
        <w:t>或类似咨询服务业绩。</w:t>
      </w:r>
    </w:p>
    <w:p w14:paraId="685C22FC">
      <w:pPr>
        <w:widowControl/>
        <w:adjustRightInd w:val="0"/>
        <w:snapToGrid w:val="0"/>
        <w:spacing w:line="560" w:lineRule="exact"/>
        <w:ind w:firstLine="560" w:firstLineChars="2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highlight w:val="none"/>
          <w:lang w:val="en-US" w:eastAsia="zh-CN"/>
        </w:rPr>
        <w:t>备注：</w:t>
      </w:r>
      <w:r>
        <w:rPr>
          <w:rFonts w:hint="eastAsia" w:asciiTheme="minorEastAsia" w:hAnsiTheme="minorEastAsia" w:eastAsiaTheme="minorEastAsia" w:cstheme="minorEastAsia"/>
          <w:color w:val="auto"/>
          <w:kern w:val="0"/>
          <w:lang w:val="en-US" w:eastAsia="zh-CN"/>
        </w:rPr>
        <w:t>须</w:t>
      </w:r>
      <w:r>
        <w:rPr>
          <w:rFonts w:hint="eastAsia" w:asciiTheme="minorEastAsia" w:hAnsiTheme="minorEastAsia" w:eastAsiaTheme="minorEastAsia" w:cstheme="minorEastAsia"/>
          <w:color w:val="auto"/>
          <w:kern w:val="0"/>
          <w:highlight w:val="none"/>
        </w:rPr>
        <w:t>提供合同关键页复印件或相关证明材料复印件，提供的证明材料必须具有真实性，并加盖参选人公章</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鲜章</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w:t>
      </w:r>
    </w:p>
    <w:p w14:paraId="4AC823CC">
      <w:pPr>
        <w:widowControl/>
        <w:numPr>
          <w:ilvl w:val="0"/>
          <w:numId w:val="1"/>
        </w:numPr>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需提供工程类高级专业技术职称咨询人员</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rPr>
        <w:t>名及工程类中级专业技术职称咨询人员</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rPr>
        <w:t>名。</w:t>
      </w:r>
    </w:p>
    <w:p w14:paraId="7B12178E">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备注：须</w:t>
      </w:r>
      <w:r>
        <w:rPr>
          <w:rFonts w:hint="eastAsia" w:asciiTheme="minorEastAsia" w:hAnsiTheme="minorEastAsia" w:eastAsiaTheme="minorEastAsia" w:cstheme="minorEastAsia"/>
          <w:color w:val="auto"/>
          <w:kern w:val="0"/>
        </w:rPr>
        <w:t>提供职称证书复印件，并加盖参选单位公章（鲜章）。</w:t>
      </w:r>
    </w:p>
    <w:p w14:paraId="001EA99C">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5．能提供增值税专用发票进行结算的能力</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lang w:val="en-US" w:eastAsia="zh-CN"/>
        </w:rPr>
        <w:t>参选人自行</w:t>
      </w:r>
      <w:r>
        <w:rPr>
          <w:rFonts w:hint="eastAsia" w:asciiTheme="minorEastAsia" w:hAnsiTheme="minorEastAsia" w:eastAsiaTheme="minorEastAsia" w:cstheme="minorEastAsia"/>
          <w:color w:val="auto"/>
          <w:kern w:val="0"/>
          <w:lang w:eastAsia="zh-CN"/>
        </w:rPr>
        <w:t>承诺，</w:t>
      </w:r>
      <w:r>
        <w:rPr>
          <w:rFonts w:hint="eastAsia" w:asciiTheme="minorEastAsia" w:hAnsiTheme="minorEastAsia" w:eastAsiaTheme="minorEastAsia" w:cstheme="minorEastAsia"/>
          <w:color w:val="auto"/>
          <w:kern w:val="0"/>
          <w:lang w:val="en-US" w:eastAsia="zh-CN"/>
        </w:rPr>
        <w:t>格式自拟</w:t>
      </w:r>
      <w:r>
        <w:rPr>
          <w:rFonts w:hint="eastAsia" w:asciiTheme="minorEastAsia" w:hAnsiTheme="minorEastAsia" w:eastAsiaTheme="minorEastAsia" w:cstheme="minorEastAsia"/>
          <w:color w:val="auto"/>
          <w:kern w:val="0"/>
          <w:lang w:eastAsia="zh-CN"/>
        </w:rPr>
        <w:t>）。</w:t>
      </w:r>
    </w:p>
    <w:p w14:paraId="335D8570">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6．本次比选不接受联合体。</w:t>
      </w:r>
    </w:p>
    <w:p w14:paraId="25D4E345">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bookmarkStart w:id="6" w:name="_Toc2770006"/>
      <w:r>
        <w:rPr>
          <w:rFonts w:hint="eastAsia" w:asciiTheme="minorEastAsia" w:hAnsiTheme="minorEastAsia" w:eastAsiaTheme="minorEastAsia" w:cstheme="minorEastAsia"/>
          <w:bCs/>
          <w:color w:val="auto"/>
          <w:kern w:val="0"/>
        </w:rPr>
        <w:t>（四）</w:t>
      </w:r>
      <w:bookmarkEnd w:id="6"/>
      <w:r>
        <w:rPr>
          <w:rFonts w:hint="eastAsia" w:asciiTheme="minorEastAsia" w:hAnsiTheme="minorEastAsia" w:eastAsiaTheme="minorEastAsia" w:cstheme="minorEastAsia"/>
          <w:bCs/>
          <w:color w:val="auto"/>
          <w:kern w:val="0"/>
        </w:rPr>
        <w:t>委托内容及要求</w:t>
      </w:r>
    </w:p>
    <w:p w14:paraId="731F9E29">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rPr>
        <w:t>1．根据建设工程相关规范、标准及项目要求提供</w:t>
      </w:r>
      <w:r>
        <w:rPr>
          <w:rFonts w:hint="eastAsia" w:asciiTheme="minorEastAsia" w:hAnsiTheme="minorEastAsia" w:eastAsiaTheme="minorEastAsia" w:cstheme="minorEastAsia"/>
          <w:color w:val="auto"/>
          <w:kern w:val="0"/>
          <w:lang w:eastAsia="zh-CN"/>
        </w:rPr>
        <w:t>重庆轨道交通4号线西延伸段工程系统设备监理项目公开比选委托安全、造价咨询</w:t>
      </w:r>
      <w:r>
        <w:rPr>
          <w:rFonts w:hint="eastAsia" w:asciiTheme="minorEastAsia" w:hAnsiTheme="minorEastAsia" w:eastAsiaTheme="minorEastAsia" w:cstheme="minorEastAsia"/>
          <w:color w:val="auto"/>
          <w:kern w:val="0"/>
        </w:rPr>
        <w:t>等方面的现场技术咨询服务、对该项目监理过程中可能存在的危险性较大的安全、质量风险进行梳理</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sz w:val="28"/>
          <w:szCs w:val="28"/>
        </w:rPr>
        <w:t>所派人员需完成重庆轨道交通</w:t>
      </w:r>
      <w:r>
        <w:rPr>
          <w:rFonts w:hint="eastAsia" w:asciiTheme="minorEastAsia" w:hAnsiTheme="minorEastAsia" w:eastAsiaTheme="minorEastAsia" w:cstheme="minorEastAsia"/>
          <w:color w:val="auto"/>
          <w:kern w:val="0"/>
          <w:sz w:val="28"/>
          <w:szCs w:val="28"/>
          <w:highlight w:val="none"/>
          <w:lang w:val="en-US" w:eastAsia="zh-CN"/>
        </w:rPr>
        <w:t>4</w:t>
      </w:r>
      <w:r>
        <w:rPr>
          <w:rFonts w:hint="eastAsia" w:asciiTheme="minorEastAsia" w:hAnsiTheme="minorEastAsia" w:eastAsiaTheme="minorEastAsia" w:cstheme="minorEastAsia"/>
          <w:sz w:val="28"/>
          <w:szCs w:val="28"/>
        </w:rPr>
        <w:t>号线</w:t>
      </w:r>
      <w:r>
        <w:rPr>
          <w:rFonts w:hint="eastAsia" w:asciiTheme="minorEastAsia" w:hAnsiTheme="minorEastAsia" w:eastAsiaTheme="minorEastAsia" w:cstheme="minorEastAsia"/>
          <w:sz w:val="28"/>
          <w:szCs w:val="28"/>
          <w:lang w:eastAsia="zh-CN"/>
        </w:rPr>
        <w:t>西延伸段</w:t>
      </w:r>
      <w:r>
        <w:rPr>
          <w:rFonts w:hint="eastAsia" w:asciiTheme="minorEastAsia" w:hAnsiTheme="minorEastAsia" w:eastAsiaTheme="minorEastAsia" w:cstheme="minorEastAsia"/>
          <w:sz w:val="28"/>
          <w:szCs w:val="28"/>
          <w:lang w:val="en-US" w:eastAsia="zh-CN"/>
        </w:rPr>
        <w:t>工程安全管理、造价控制等方面的现场咨询：</w:t>
      </w:r>
      <w:r>
        <w:rPr>
          <w:rFonts w:hint="eastAsia" w:asciiTheme="minorEastAsia" w:hAnsiTheme="minorEastAsia" w:eastAsiaTheme="minorEastAsia" w:cstheme="minorEastAsia"/>
          <w:sz w:val="28"/>
          <w:szCs w:val="28"/>
          <w:highlight w:val="none"/>
        </w:rPr>
        <w:t>对该项目监理过程中</w:t>
      </w:r>
      <w:r>
        <w:rPr>
          <w:rFonts w:hint="eastAsia" w:asciiTheme="minorEastAsia" w:hAnsiTheme="minorEastAsia" w:eastAsiaTheme="minorEastAsia" w:cstheme="minorEastAsia"/>
          <w:sz w:val="28"/>
          <w:szCs w:val="28"/>
          <w:highlight w:val="none"/>
          <w:lang w:val="en-US" w:eastAsia="zh-CN"/>
        </w:rPr>
        <w:t>的安全管理</w:t>
      </w:r>
      <w:r>
        <w:rPr>
          <w:rFonts w:hint="eastAsia" w:asciiTheme="minorEastAsia" w:hAnsiTheme="minorEastAsia" w:eastAsiaTheme="minorEastAsia" w:cstheme="minorEastAsia"/>
          <w:sz w:val="28"/>
          <w:szCs w:val="28"/>
          <w:highlight w:val="none"/>
          <w:lang w:eastAsia="zh-CN"/>
        </w:rPr>
        <w:t>和</w:t>
      </w:r>
      <w:r>
        <w:rPr>
          <w:rFonts w:hint="eastAsia" w:asciiTheme="minorEastAsia" w:hAnsiTheme="minorEastAsia" w:eastAsiaTheme="minorEastAsia" w:cstheme="minorEastAsia"/>
          <w:sz w:val="28"/>
          <w:szCs w:val="28"/>
          <w:highlight w:val="none"/>
          <w:lang w:val="en-US" w:eastAsia="zh-CN"/>
        </w:rPr>
        <w:t>造价控制</w:t>
      </w:r>
      <w:r>
        <w:rPr>
          <w:rFonts w:hint="eastAsia" w:asciiTheme="minorEastAsia" w:hAnsiTheme="minorEastAsia" w:eastAsiaTheme="minorEastAsia" w:cstheme="minorEastAsia"/>
          <w:sz w:val="28"/>
          <w:szCs w:val="28"/>
          <w:highlight w:val="none"/>
          <w:lang w:eastAsia="zh-CN"/>
        </w:rPr>
        <w:t>方面</w:t>
      </w:r>
      <w:r>
        <w:rPr>
          <w:rFonts w:hint="eastAsia" w:asciiTheme="minorEastAsia" w:hAnsiTheme="minorEastAsia" w:eastAsiaTheme="minorEastAsia" w:cstheme="minorEastAsia"/>
          <w:sz w:val="28"/>
          <w:szCs w:val="28"/>
          <w:highlight w:val="none"/>
          <w:lang w:val="en-US" w:eastAsia="zh-CN"/>
        </w:rPr>
        <w:t>的履职风险</w:t>
      </w:r>
      <w:r>
        <w:rPr>
          <w:rFonts w:hint="eastAsia" w:asciiTheme="minorEastAsia" w:hAnsiTheme="minorEastAsia" w:eastAsiaTheme="minorEastAsia" w:cstheme="minorEastAsia"/>
          <w:sz w:val="28"/>
          <w:szCs w:val="28"/>
          <w:highlight w:val="none"/>
          <w:lang w:eastAsia="zh-CN"/>
        </w:rPr>
        <w:t>提出咨询意见；在工程实施过程中对工程进行飞行检查，并出具飞行检查报告；</w:t>
      </w:r>
      <w:r>
        <w:rPr>
          <w:rFonts w:hint="eastAsia" w:asciiTheme="minorEastAsia" w:hAnsiTheme="minorEastAsia" w:eastAsiaTheme="minorEastAsia" w:cstheme="minorEastAsia"/>
          <w:sz w:val="28"/>
          <w:szCs w:val="28"/>
          <w:highlight w:val="none"/>
          <w:lang w:val="en-US" w:eastAsia="zh-CN"/>
        </w:rPr>
        <w:t>协助我司项目监理部编制监理细则及相关监理制度文件等。</w:t>
      </w:r>
      <w:r>
        <w:rPr>
          <w:rFonts w:hint="eastAsia" w:asciiTheme="minorEastAsia" w:hAnsiTheme="minorEastAsia" w:eastAsiaTheme="minorEastAsia" w:cstheme="minorEastAsia"/>
          <w:color w:val="auto"/>
          <w:kern w:val="0"/>
          <w:sz w:val="28"/>
          <w:szCs w:val="28"/>
        </w:rPr>
        <w:t>项目咨询工期暂定</w:t>
      </w:r>
      <w:r>
        <w:rPr>
          <w:rFonts w:hint="eastAsia" w:asciiTheme="minorEastAsia" w:hAnsiTheme="minorEastAsia" w:eastAsiaTheme="minorEastAsia" w:cstheme="minorEastAsia"/>
          <w:color w:val="auto"/>
          <w:kern w:val="0"/>
          <w:sz w:val="28"/>
          <w:szCs w:val="28"/>
          <w:highlight w:val="none"/>
        </w:rPr>
        <w:t>2</w:t>
      </w:r>
      <w:r>
        <w:rPr>
          <w:rFonts w:hint="eastAsia" w:asciiTheme="minorEastAsia" w:hAnsiTheme="minorEastAsia" w:eastAsiaTheme="minorEastAsia" w:cstheme="minorEastAsia"/>
          <w:color w:val="auto"/>
          <w:kern w:val="0"/>
          <w:sz w:val="28"/>
          <w:szCs w:val="28"/>
          <w:highlight w:val="none"/>
          <w:lang w:val="en-US" w:eastAsia="zh-CN"/>
        </w:rPr>
        <w:t>4</w:t>
      </w:r>
      <w:r>
        <w:rPr>
          <w:rFonts w:hint="eastAsia" w:asciiTheme="minorEastAsia" w:hAnsiTheme="minorEastAsia" w:eastAsiaTheme="minorEastAsia" w:cstheme="minorEastAsia"/>
          <w:color w:val="auto"/>
          <w:kern w:val="0"/>
          <w:sz w:val="28"/>
          <w:szCs w:val="28"/>
          <w:highlight w:val="none"/>
        </w:rPr>
        <w:t>0</w:t>
      </w:r>
      <w:r>
        <w:rPr>
          <w:rFonts w:hint="eastAsia" w:asciiTheme="minorEastAsia" w:hAnsiTheme="minorEastAsia" w:eastAsiaTheme="minorEastAsia" w:cstheme="minorEastAsia"/>
          <w:color w:val="auto"/>
          <w:kern w:val="0"/>
          <w:sz w:val="28"/>
          <w:szCs w:val="28"/>
        </w:rPr>
        <w:t>个工作日。</w:t>
      </w:r>
    </w:p>
    <w:p w14:paraId="1F0391C5">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2．咨询服务人员上岗前报比选人审批。</w:t>
      </w:r>
    </w:p>
    <w:p w14:paraId="66FBE43E">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3．为保障项目实施顺利，咨询服务人员应保持稳定，不得随意调整更换。</w:t>
      </w:r>
    </w:p>
    <w:p w14:paraId="687008C5">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bCs/>
          <w:color w:val="auto"/>
          <w:kern w:val="0"/>
        </w:rPr>
        <w:t>4</w:t>
      </w:r>
      <w:r>
        <w:rPr>
          <w:rFonts w:hint="eastAsia" w:asciiTheme="minorEastAsia" w:hAnsiTheme="minorEastAsia" w:eastAsiaTheme="minorEastAsia" w:cstheme="minorEastAsia"/>
          <w:color w:val="auto"/>
          <w:kern w:val="0"/>
        </w:rPr>
        <w:t>．咨询服务人员应服从项目负责人的工作安排，比选人有权对不服从安排人员提出更换，参选人应在一周内无条件更换。</w:t>
      </w:r>
    </w:p>
    <w:p w14:paraId="2D0D5D23">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5.咨询服务人员需保质保量完成</w:t>
      </w:r>
      <w:r>
        <w:rPr>
          <w:rFonts w:hint="eastAsia" w:asciiTheme="minorEastAsia" w:hAnsiTheme="minorEastAsia" w:eastAsiaTheme="minorEastAsia" w:cstheme="minorEastAsia"/>
          <w:sz w:val="28"/>
          <w:szCs w:val="28"/>
        </w:rPr>
        <w:t>重庆轨道交通</w:t>
      </w:r>
      <w:r>
        <w:rPr>
          <w:rFonts w:hint="eastAsia" w:asciiTheme="minorEastAsia" w:hAnsiTheme="minorEastAsia" w:eastAsiaTheme="minorEastAsia" w:cstheme="minorEastAsia"/>
          <w:color w:val="auto"/>
          <w:kern w:val="0"/>
          <w:sz w:val="28"/>
          <w:szCs w:val="28"/>
          <w:highlight w:val="none"/>
          <w:lang w:val="en-US" w:eastAsia="zh-CN"/>
        </w:rPr>
        <w:t>4</w:t>
      </w:r>
      <w:r>
        <w:rPr>
          <w:rFonts w:hint="eastAsia" w:asciiTheme="minorEastAsia" w:hAnsiTheme="minorEastAsia" w:eastAsiaTheme="minorEastAsia" w:cstheme="minorEastAsia"/>
          <w:sz w:val="28"/>
          <w:szCs w:val="28"/>
        </w:rPr>
        <w:t>号线</w:t>
      </w:r>
      <w:r>
        <w:rPr>
          <w:rFonts w:hint="eastAsia" w:asciiTheme="minorEastAsia" w:hAnsiTheme="minorEastAsia" w:eastAsiaTheme="minorEastAsia" w:cstheme="minorEastAsia"/>
          <w:sz w:val="28"/>
          <w:szCs w:val="28"/>
          <w:lang w:eastAsia="zh-CN"/>
        </w:rPr>
        <w:t>西延伸段</w:t>
      </w:r>
      <w:r>
        <w:rPr>
          <w:rFonts w:hint="eastAsia" w:asciiTheme="minorEastAsia" w:hAnsiTheme="minorEastAsia" w:eastAsiaTheme="minorEastAsia" w:cstheme="minorEastAsia"/>
          <w:sz w:val="28"/>
          <w:szCs w:val="28"/>
          <w:lang w:val="en-US" w:eastAsia="zh-CN"/>
        </w:rPr>
        <w:t>工程设备</w:t>
      </w:r>
      <w:r>
        <w:rPr>
          <w:rFonts w:hint="eastAsia" w:asciiTheme="minorEastAsia" w:hAnsiTheme="minorEastAsia" w:eastAsiaTheme="minorEastAsia" w:cstheme="minorEastAsia"/>
          <w:bCs/>
          <w:color w:val="auto"/>
          <w:kern w:val="0"/>
        </w:rPr>
        <w:t>监理技术咨询工作</w:t>
      </w:r>
      <w:r>
        <w:rPr>
          <w:rFonts w:hint="eastAsia" w:asciiTheme="minorEastAsia" w:hAnsiTheme="minorEastAsia" w:eastAsiaTheme="minorEastAsia" w:cstheme="minorEastAsia"/>
          <w:color w:val="auto"/>
          <w:kern w:val="0"/>
        </w:rPr>
        <w:t>，按时提交各阶段工作成果报告。</w:t>
      </w:r>
    </w:p>
    <w:p w14:paraId="74BACCF2">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color w:val="auto"/>
          <w:kern w:val="0"/>
        </w:rPr>
        <w:t>6．由参选人自行处理项目执行期间所需的房屋、设备、办公用品等事宜。</w:t>
      </w:r>
    </w:p>
    <w:p w14:paraId="3D5559D3">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7</w:t>
      </w:r>
      <w:r>
        <w:rPr>
          <w:rFonts w:hint="eastAsia" w:asciiTheme="minorEastAsia" w:hAnsiTheme="minorEastAsia" w:eastAsiaTheme="minorEastAsia" w:cstheme="minorEastAsia"/>
          <w:color w:val="auto"/>
          <w:kern w:val="0"/>
        </w:rPr>
        <w:t>．因参选人原因造成的损失由参选人全权承担。</w:t>
      </w:r>
    </w:p>
    <w:p w14:paraId="0E63BB83">
      <w:pPr>
        <w:pStyle w:val="14"/>
        <w:keepNext w:val="0"/>
        <w:keepLines w:val="0"/>
        <w:widowControl/>
        <w:spacing w:line="560" w:lineRule="exact"/>
        <w:ind w:firstLine="560"/>
        <w:outlineLvl w:val="9"/>
        <w:rPr>
          <w:rFonts w:hint="eastAsia" w:asciiTheme="minorEastAsia" w:hAnsiTheme="minorEastAsia" w:eastAsiaTheme="minorEastAsia" w:cstheme="minorEastAsia"/>
          <w:b w:val="0"/>
          <w:color w:val="auto"/>
          <w:szCs w:val="28"/>
        </w:rPr>
      </w:pPr>
      <w:bookmarkStart w:id="7" w:name="_Toc517774130"/>
      <w:bookmarkStart w:id="8" w:name="_Toc20505"/>
      <w:bookmarkStart w:id="9" w:name="_Toc9269"/>
      <w:r>
        <w:rPr>
          <w:rFonts w:hint="eastAsia" w:asciiTheme="minorEastAsia" w:hAnsiTheme="minorEastAsia" w:eastAsiaTheme="minorEastAsia" w:cstheme="minorEastAsia"/>
          <w:b w:val="0"/>
          <w:color w:val="auto"/>
          <w:szCs w:val="28"/>
        </w:rPr>
        <w:t>二、参选文件组成及要求</w:t>
      </w:r>
      <w:bookmarkEnd w:id="7"/>
      <w:bookmarkEnd w:id="8"/>
      <w:bookmarkEnd w:id="9"/>
    </w:p>
    <w:p w14:paraId="231D4B7C">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（一）商务文件（原件2份）</w:t>
      </w:r>
    </w:p>
    <w:p w14:paraId="35E5A50C">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1．法人身份证明（参见附件1格式）、法定代表人授权书（参见附件2格式）。</w:t>
      </w:r>
    </w:p>
    <w:p w14:paraId="45F97E66">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2．公司基本信息（参见附件3格式）。</w:t>
      </w:r>
    </w:p>
    <w:p w14:paraId="3567F0F9">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3．公司相关资质文件：</w:t>
      </w:r>
    </w:p>
    <w:p w14:paraId="692D32C9">
      <w:pPr>
        <w:widowControl/>
        <w:spacing w:line="56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提供下列资质条件之一:</w:t>
      </w:r>
    </w:p>
    <w:p w14:paraId="05026530">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①</w:t>
      </w:r>
      <w:r>
        <w:rPr>
          <w:rFonts w:hint="eastAsia" w:asciiTheme="minorEastAsia" w:hAnsiTheme="minorEastAsia" w:eastAsiaTheme="minorEastAsia" w:cstheme="minorEastAsia"/>
          <w:color w:val="auto"/>
          <w:kern w:val="0"/>
          <w:highlight w:val="none"/>
          <w:lang w:val="en-US" w:eastAsia="zh-CN"/>
        </w:rPr>
        <w:t>中国工程咨询协会</w:t>
      </w:r>
      <w:r>
        <w:rPr>
          <w:rFonts w:hint="eastAsia" w:asciiTheme="minorEastAsia" w:hAnsiTheme="minorEastAsia" w:eastAsiaTheme="minorEastAsia" w:cstheme="minorEastAsia"/>
          <w:color w:val="auto"/>
          <w:kern w:val="0"/>
        </w:rPr>
        <w:t>颁发的工程咨询</w:t>
      </w:r>
      <w:r>
        <w:rPr>
          <w:rFonts w:hint="eastAsia" w:asciiTheme="minorEastAsia" w:hAnsiTheme="minorEastAsia" w:eastAsiaTheme="minorEastAsia" w:cstheme="minorEastAsia"/>
          <w:color w:val="auto"/>
          <w:kern w:val="0"/>
          <w:lang w:val="en-US" w:eastAsia="zh-CN"/>
        </w:rPr>
        <w:t>单位</w:t>
      </w:r>
      <w:r>
        <w:rPr>
          <w:rFonts w:hint="eastAsia" w:asciiTheme="minorEastAsia" w:hAnsiTheme="minorEastAsia" w:eastAsiaTheme="minorEastAsia" w:cstheme="minorEastAsia"/>
          <w:color w:val="auto"/>
          <w:kern w:val="0"/>
          <w:highlight w:val="none"/>
          <w:lang w:val="en-US" w:eastAsia="zh-CN"/>
        </w:rPr>
        <w:t>资信</w:t>
      </w:r>
      <w:r>
        <w:rPr>
          <w:rFonts w:hint="eastAsia" w:asciiTheme="minorEastAsia" w:hAnsiTheme="minorEastAsia" w:eastAsiaTheme="minorEastAsia" w:cstheme="minorEastAsia"/>
          <w:color w:val="auto"/>
          <w:kern w:val="0"/>
        </w:rPr>
        <w:t>甲级证书（资</w:t>
      </w:r>
      <w:r>
        <w:rPr>
          <w:rFonts w:hint="eastAsia" w:asciiTheme="minorEastAsia" w:hAnsiTheme="minorEastAsia" w:eastAsiaTheme="minorEastAsia" w:cstheme="minorEastAsia"/>
          <w:color w:val="auto"/>
          <w:kern w:val="0"/>
          <w:lang w:val="en-US" w:eastAsia="zh-CN"/>
        </w:rPr>
        <w:t>质</w:t>
      </w:r>
      <w:r>
        <w:rPr>
          <w:rFonts w:hint="eastAsia" w:asciiTheme="minorEastAsia" w:hAnsiTheme="minorEastAsia" w:eastAsiaTheme="minorEastAsia" w:cstheme="minorEastAsia"/>
          <w:color w:val="auto"/>
          <w:kern w:val="0"/>
        </w:rPr>
        <w:t>类别为专业资</w:t>
      </w:r>
      <w:r>
        <w:rPr>
          <w:rFonts w:hint="eastAsia" w:asciiTheme="minorEastAsia" w:hAnsiTheme="minorEastAsia" w:eastAsiaTheme="minorEastAsia" w:cstheme="minorEastAsia"/>
          <w:color w:val="auto"/>
          <w:kern w:val="0"/>
          <w:lang w:val="en-US" w:eastAsia="zh-CN"/>
        </w:rPr>
        <w:t>信</w:t>
      </w:r>
      <w:r>
        <w:rPr>
          <w:rFonts w:hint="eastAsia" w:asciiTheme="minorEastAsia" w:hAnsiTheme="minorEastAsia" w:eastAsiaTheme="minorEastAsia" w:cstheme="minorEastAsia"/>
          <w:color w:val="auto"/>
          <w:kern w:val="0"/>
        </w:rPr>
        <w:t>的，其证书的业务范围应包含铁路、城市轨道交通专业</w:t>
      </w:r>
      <w:r>
        <w:rPr>
          <w:rFonts w:hint="eastAsia" w:asciiTheme="minorEastAsia" w:hAnsiTheme="minorEastAsia" w:eastAsiaTheme="minorEastAsia" w:cstheme="minorEastAsia"/>
          <w:color w:val="auto"/>
          <w:kern w:val="0"/>
          <w:lang w:val="en-US" w:eastAsia="zh-CN"/>
        </w:rPr>
        <w:t>甲级</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rPr>
        <w:t>；</w:t>
      </w:r>
    </w:p>
    <w:p w14:paraId="1AB5BC6F">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rPr>
        <w:t>②</w:t>
      </w:r>
      <w:r>
        <w:rPr>
          <w:rFonts w:hint="eastAsia" w:asciiTheme="minorEastAsia" w:hAnsiTheme="minorEastAsia" w:eastAsiaTheme="minorEastAsia" w:cstheme="minorEastAsia"/>
          <w:color w:val="auto"/>
          <w:kern w:val="0"/>
          <w:highlight w:val="none"/>
        </w:rPr>
        <w:t>建设行政主管部门</w:t>
      </w:r>
      <w:r>
        <w:rPr>
          <w:rFonts w:hint="eastAsia" w:asciiTheme="minorEastAsia" w:hAnsiTheme="minorEastAsia" w:eastAsiaTheme="minorEastAsia" w:cstheme="minorEastAsia"/>
          <w:color w:val="auto"/>
          <w:kern w:val="0"/>
        </w:rPr>
        <w:t>颁发的市政公用工程监理甲级</w:t>
      </w:r>
      <w:r>
        <w:rPr>
          <w:rFonts w:hint="eastAsia" w:asciiTheme="minorEastAsia" w:hAnsiTheme="minorEastAsia" w:eastAsiaTheme="minorEastAsia" w:cstheme="minorEastAsia"/>
          <w:color w:val="auto"/>
          <w:kern w:val="0"/>
          <w:lang w:val="en-US" w:eastAsia="zh-CN"/>
        </w:rPr>
        <w:t>或</w:t>
      </w:r>
      <w:r>
        <w:rPr>
          <w:rFonts w:hint="eastAsia" w:asciiTheme="minorEastAsia" w:hAnsiTheme="minorEastAsia" w:eastAsiaTheme="minorEastAsia" w:cstheme="minorEastAsia"/>
          <w:color w:val="auto"/>
          <w:kern w:val="0"/>
        </w:rPr>
        <w:t>工程监理综合资质</w:t>
      </w:r>
      <w:r>
        <w:rPr>
          <w:rFonts w:hint="eastAsia" w:asciiTheme="minorEastAsia" w:hAnsiTheme="minorEastAsia" w:eastAsiaTheme="minorEastAsia" w:cstheme="minorEastAsia"/>
          <w:color w:val="auto"/>
          <w:kern w:val="0"/>
          <w:lang w:eastAsia="zh-CN"/>
        </w:rPr>
        <w:t>。</w:t>
      </w:r>
    </w:p>
    <w:p w14:paraId="5B89DB4B">
      <w:pPr>
        <w:widowControl/>
        <w:adjustRightInd w:val="0"/>
        <w:snapToGrid w:val="0"/>
        <w:spacing w:line="560" w:lineRule="exact"/>
        <w:ind w:firstLine="560" w:firstLineChars="2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备注：须</w:t>
      </w:r>
      <w:r>
        <w:rPr>
          <w:rFonts w:hint="eastAsia" w:asciiTheme="minorEastAsia" w:hAnsiTheme="minorEastAsia" w:eastAsiaTheme="minorEastAsia" w:cstheme="minorEastAsia"/>
          <w:color w:val="auto"/>
          <w:kern w:val="0"/>
        </w:rPr>
        <w:t>提供有效的资质</w:t>
      </w:r>
      <w:r>
        <w:rPr>
          <w:rFonts w:hint="eastAsia" w:asciiTheme="minorEastAsia" w:hAnsiTheme="minorEastAsia" w:eastAsiaTheme="minorEastAsia" w:cstheme="minorEastAsia"/>
          <w:color w:val="auto"/>
          <w:kern w:val="0"/>
          <w:lang w:val="en-US" w:eastAsia="zh-CN"/>
        </w:rPr>
        <w:t>或资信</w:t>
      </w:r>
      <w:r>
        <w:rPr>
          <w:rFonts w:hint="eastAsia" w:asciiTheme="minorEastAsia" w:hAnsiTheme="minorEastAsia" w:eastAsiaTheme="minorEastAsia" w:cstheme="minorEastAsia"/>
          <w:color w:val="auto"/>
          <w:kern w:val="0"/>
        </w:rPr>
        <w:t>证书副本复印件，并加盖参选</w:t>
      </w:r>
      <w:r>
        <w:rPr>
          <w:rFonts w:hint="eastAsia" w:asciiTheme="minorEastAsia" w:hAnsiTheme="minorEastAsia" w:eastAsiaTheme="minorEastAsia" w:cstheme="minorEastAsia"/>
          <w:color w:val="auto"/>
          <w:kern w:val="0"/>
          <w:lang w:val="en-US" w:eastAsia="zh-CN"/>
        </w:rPr>
        <w:t>人</w:t>
      </w:r>
      <w:r>
        <w:rPr>
          <w:rFonts w:hint="eastAsia" w:asciiTheme="minorEastAsia" w:hAnsiTheme="minorEastAsia" w:eastAsiaTheme="minorEastAsia" w:cstheme="minorEastAsia"/>
          <w:color w:val="auto"/>
          <w:kern w:val="0"/>
        </w:rPr>
        <w:t>公章（鲜章）。</w:t>
      </w:r>
    </w:p>
    <w:p w14:paraId="71C78CA7">
      <w:pPr>
        <w:widowControl/>
        <w:adjustRightInd w:val="0"/>
        <w:snapToGrid w:val="0"/>
        <w:spacing w:line="560" w:lineRule="exact"/>
        <w:ind w:firstLine="280" w:firstLineChars="1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kern w:val="0"/>
          <w:lang w:eastAsia="zh-CN"/>
        </w:rPr>
        <w:t>2019</w:t>
      </w:r>
      <w:r>
        <w:rPr>
          <w:rFonts w:hint="eastAsia" w:asciiTheme="minorEastAsia" w:hAnsiTheme="minorEastAsia" w:eastAsiaTheme="minorEastAsia" w:cstheme="minorEastAsia"/>
          <w:color w:val="auto"/>
          <w:kern w:val="0"/>
        </w:rPr>
        <w:t>年01月01日（以</w:t>
      </w:r>
      <w:r>
        <w:rPr>
          <w:rFonts w:hint="eastAsia" w:asciiTheme="minorEastAsia" w:hAnsiTheme="minorEastAsia" w:eastAsiaTheme="minorEastAsia" w:cstheme="minorEastAsia"/>
          <w:color w:val="auto"/>
          <w:kern w:val="0"/>
          <w:lang w:eastAsia="zh-CN"/>
        </w:rPr>
        <w:t>合同</w:t>
      </w:r>
      <w:r>
        <w:rPr>
          <w:rFonts w:hint="eastAsia" w:asciiTheme="minorEastAsia" w:hAnsiTheme="minorEastAsia" w:eastAsiaTheme="minorEastAsia" w:cstheme="minorEastAsia"/>
          <w:color w:val="auto"/>
          <w:kern w:val="0"/>
          <w:lang w:val="en-US" w:eastAsia="zh-CN"/>
        </w:rPr>
        <w:t>签订</w:t>
      </w:r>
      <w:r>
        <w:rPr>
          <w:rFonts w:hint="eastAsia" w:asciiTheme="minorEastAsia" w:hAnsiTheme="minorEastAsia" w:eastAsiaTheme="minorEastAsia" w:cstheme="minorEastAsia"/>
          <w:color w:val="auto"/>
          <w:kern w:val="0"/>
        </w:rPr>
        <w:t>时间为准）以来具备至少1个市政工程监理</w:t>
      </w:r>
      <w:r>
        <w:rPr>
          <w:rFonts w:hint="eastAsia" w:asciiTheme="minorEastAsia" w:hAnsiTheme="minorEastAsia" w:eastAsiaTheme="minorEastAsia" w:cstheme="minorEastAsia"/>
          <w:color w:val="auto"/>
          <w:kern w:val="0"/>
          <w:lang w:val="en-US" w:eastAsia="zh-CN"/>
        </w:rPr>
        <w:t>业绩</w:t>
      </w:r>
      <w:r>
        <w:rPr>
          <w:rFonts w:hint="eastAsia" w:asciiTheme="minorEastAsia" w:hAnsiTheme="minorEastAsia" w:eastAsiaTheme="minorEastAsia" w:cstheme="minorEastAsia"/>
          <w:color w:val="auto"/>
          <w:kern w:val="0"/>
        </w:rPr>
        <w:t>或类似咨询服务业绩。</w:t>
      </w:r>
    </w:p>
    <w:p w14:paraId="066BA2BA">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w:t>
      </w:r>
      <w:r>
        <w:rPr>
          <w:rFonts w:hint="eastAsia" w:asciiTheme="minorEastAsia" w:hAnsiTheme="minorEastAsia" w:eastAsiaTheme="minorEastAsia" w:cstheme="minorEastAsia"/>
          <w:color w:val="auto"/>
          <w:kern w:val="0"/>
        </w:rPr>
        <w:t>提供合同关键页复印件或相关证明材料复印件，提供的证明材料必须具有真实性，并加盖参选人公章</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lang w:val="en-US" w:eastAsia="zh-CN"/>
        </w:rPr>
        <w:t>鲜章</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rPr>
        <w:t>上述证明材料不全不清晰无法确定的，业绩不予认定。</w:t>
      </w:r>
    </w:p>
    <w:p w14:paraId="6A4E62DB">
      <w:pPr>
        <w:widowControl/>
        <w:numPr>
          <w:ilvl w:val="0"/>
          <w:numId w:val="1"/>
        </w:numPr>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人员需提供简历表（格式参见附件5）、身份证复印件、</w:t>
      </w:r>
      <w:r>
        <w:rPr>
          <w:rFonts w:hint="eastAsia" w:asciiTheme="minorEastAsia" w:hAnsiTheme="minorEastAsia" w:eastAsiaTheme="minorEastAsia" w:cstheme="minorEastAsia"/>
          <w:color w:val="auto"/>
          <w:kern w:val="0"/>
        </w:rPr>
        <w:t>职称证书复印件、执业资格证书</w:t>
      </w:r>
      <w:r>
        <w:rPr>
          <w:rFonts w:hint="eastAsia" w:asciiTheme="minorEastAsia" w:hAnsiTheme="minorEastAsia" w:eastAsiaTheme="minorEastAsia" w:cstheme="minorEastAsia"/>
          <w:color w:val="auto"/>
        </w:rPr>
        <w:t>复印件，提供的资料均需加盖公章。</w:t>
      </w:r>
    </w:p>
    <w:p w14:paraId="17429B0A">
      <w:pPr>
        <w:widowControl/>
        <w:numPr>
          <w:ilvl w:val="0"/>
          <w:numId w:val="1"/>
        </w:numPr>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其它资料。</w:t>
      </w:r>
    </w:p>
    <w:p w14:paraId="5C33489E">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（二）报价书（原件2份，格式参见附件4）</w:t>
      </w:r>
    </w:p>
    <w:p w14:paraId="3675C62B">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此报价应为全部费用的价格，项目实施过程中所产生的一切费用应包含在此报价中，参选人应充分考虑其他费用和今后市场价格变化的因素，其报价今后不作调整。</w:t>
      </w:r>
    </w:p>
    <w:p w14:paraId="5F402142">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备注：参选</w:t>
      </w:r>
      <w:r>
        <w:rPr>
          <w:rFonts w:hint="eastAsia" w:asciiTheme="minorEastAsia" w:hAnsiTheme="minorEastAsia" w:eastAsiaTheme="minorEastAsia" w:cstheme="minorEastAsia"/>
          <w:color w:val="auto"/>
          <w:lang w:val="en-US" w:eastAsia="zh-CN"/>
        </w:rPr>
        <w:t>人</w:t>
      </w:r>
      <w:r>
        <w:rPr>
          <w:rFonts w:hint="eastAsia" w:asciiTheme="minorEastAsia" w:hAnsiTheme="minorEastAsia" w:eastAsiaTheme="minorEastAsia" w:cstheme="minorEastAsia"/>
          <w:color w:val="auto"/>
        </w:rPr>
        <w:t>报价总额不得超过人民币</w:t>
      </w:r>
      <w:r>
        <w:rPr>
          <w:rFonts w:hint="eastAsia" w:asciiTheme="minorEastAsia" w:hAnsiTheme="minorEastAsia" w:eastAsiaTheme="minorEastAsia" w:cstheme="minorEastAsia"/>
          <w:color w:val="auto"/>
          <w:lang w:val="en-US" w:eastAsia="zh-CN"/>
        </w:rPr>
        <w:t>玖拾陆</w:t>
      </w:r>
      <w:r>
        <w:rPr>
          <w:rFonts w:hint="eastAsia" w:asciiTheme="minorEastAsia" w:hAnsiTheme="minorEastAsia" w:eastAsiaTheme="minorEastAsia" w:cstheme="minorEastAsia"/>
          <w:color w:val="auto"/>
        </w:rPr>
        <w:t>万元整（小写：￥</w:t>
      </w:r>
      <w:r>
        <w:rPr>
          <w:rFonts w:hint="eastAsia" w:asciiTheme="minorEastAsia" w:hAnsiTheme="minorEastAsia" w:eastAsiaTheme="minorEastAsia" w:cstheme="minorEastAsia"/>
          <w:color w:val="auto"/>
          <w:lang w:val="en-US" w:eastAsia="zh-CN"/>
        </w:rPr>
        <w:t>96</w:t>
      </w:r>
      <w:r>
        <w:rPr>
          <w:rFonts w:hint="eastAsia" w:asciiTheme="minorEastAsia" w:hAnsiTheme="minorEastAsia" w:eastAsiaTheme="minorEastAsia" w:cstheme="minorEastAsia"/>
          <w:color w:val="auto"/>
        </w:rPr>
        <w:t>0000.00元），超过则视为无效。</w:t>
      </w:r>
    </w:p>
    <w:p w14:paraId="3A48BF50">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（三）技术部分（原件2份）</w:t>
      </w:r>
    </w:p>
    <w:p w14:paraId="13E02DD7">
      <w:pPr>
        <w:widowControl/>
        <w:spacing w:line="560" w:lineRule="exact"/>
        <w:ind w:firstLine="84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内容参考评分标准表中“技术部分”，格式自拟。</w:t>
      </w:r>
    </w:p>
    <w:p w14:paraId="1A4B596A">
      <w:pPr>
        <w:widowControl/>
        <w:spacing w:line="560" w:lineRule="exact"/>
        <w:ind w:firstLine="84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备注：技术部分封面应加盖参选人公章。</w:t>
      </w:r>
    </w:p>
    <w:p w14:paraId="57B1F5D9">
      <w:pPr>
        <w:pStyle w:val="14"/>
        <w:keepNext w:val="0"/>
        <w:keepLines w:val="0"/>
        <w:widowControl/>
        <w:spacing w:line="560" w:lineRule="exact"/>
        <w:ind w:firstLine="560"/>
        <w:outlineLvl w:val="9"/>
        <w:rPr>
          <w:rFonts w:hint="eastAsia" w:asciiTheme="minorEastAsia" w:hAnsiTheme="minorEastAsia" w:eastAsiaTheme="minorEastAsia" w:cstheme="minorEastAsia"/>
          <w:b w:val="0"/>
          <w:color w:val="auto"/>
          <w:szCs w:val="28"/>
        </w:rPr>
      </w:pPr>
      <w:bookmarkStart w:id="10" w:name="_Toc4167"/>
      <w:bookmarkStart w:id="11" w:name="_Toc517774131"/>
      <w:bookmarkStart w:id="12" w:name="_Toc4852"/>
      <w:r>
        <w:rPr>
          <w:rFonts w:hint="eastAsia" w:asciiTheme="minorEastAsia" w:hAnsiTheme="minorEastAsia" w:eastAsiaTheme="minorEastAsia" w:cstheme="minorEastAsia"/>
          <w:b w:val="0"/>
          <w:color w:val="auto"/>
          <w:szCs w:val="28"/>
        </w:rPr>
        <w:t>三、比选文件的获取</w:t>
      </w:r>
      <w:bookmarkEnd w:id="10"/>
      <w:bookmarkEnd w:id="11"/>
      <w:bookmarkEnd w:id="12"/>
    </w:p>
    <w:p w14:paraId="61316477">
      <w:pPr>
        <w:widowControl/>
        <w:spacing w:line="594" w:lineRule="exact"/>
        <w:ind w:firstLine="56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
          <w:color w:val="auto"/>
        </w:rPr>
        <w:t>本项目需报名后按比选文件要求参选。</w:t>
      </w:r>
      <w:r>
        <w:rPr>
          <w:rFonts w:hint="eastAsia" w:asciiTheme="minorEastAsia" w:hAnsiTheme="minorEastAsia" w:eastAsiaTheme="minorEastAsia" w:cstheme="minorEastAsia"/>
          <w:bCs/>
          <w:color w:val="auto"/>
        </w:rPr>
        <w:t>符合比选要求、有意愿的参选人</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请于202</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年 </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 月</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11</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 日</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登录比选人官方网站（www.crtdri.com）下载填写《报名登记表》（附件6）。请参选人在</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202</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年 </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 月 </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12</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日</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17:30</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Cs/>
          <w:color w:val="auto"/>
        </w:rPr>
        <w:t>前，将《报名登记表》（加盖公章的扫描件和电子件）通过电子邮件方式报送，逾期则不接受报名。参选人</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可以在</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202</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年 </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 xml:space="preserve"> 月</w:t>
      </w:r>
      <w:r>
        <w:rPr>
          <w:rFonts w:hint="eastAsia" w:asciiTheme="minorEastAsia" w:hAnsiTheme="minorEastAsia" w:eastAsiaTheme="minorEastAsia" w:cstheme="minorEastAsia"/>
          <w:bCs/>
          <w:color w:val="0D0D0D" w:themeColor="text1" w:themeTint="F2"/>
          <w:highlight w:val="none"/>
          <w:lang w:val="en-US" w:eastAsia="zh-CN"/>
          <w14:textFill>
            <w14:solidFill>
              <w14:schemeClr w14:val="tx1">
                <w14:lumMod w14:val="95000"/>
                <w14:lumOff w14:val="5000"/>
              </w14:schemeClr>
            </w14:solidFill>
          </w14:textFill>
        </w:rPr>
        <w:t xml:space="preserve"> 11</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日</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至参选</w:t>
      </w:r>
      <w:r>
        <w:rPr>
          <w:rFonts w:hint="eastAsia" w:asciiTheme="minorEastAsia" w:hAnsiTheme="minorEastAsia" w:eastAsiaTheme="minorEastAsia" w:cstheme="minorEastAsia"/>
          <w:bCs/>
          <w:color w:val="auto"/>
        </w:rPr>
        <w:t>文件递交截止日期之前，登录比选人官方网站直接下载相关的文件、补遗等所有有关资料。不管下载与否都视为参选人全部知晓有关比选过程和所有事宜。</w:t>
      </w:r>
    </w:p>
    <w:p w14:paraId="3EE812E1">
      <w:pPr>
        <w:widowControl/>
        <w:spacing w:line="594" w:lineRule="exact"/>
        <w:ind w:firstLine="560" w:firstLineChars="200"/>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rPr>
        <w:t>联系人：</w:t>
      </w:r>
      <w:r>
        <w:rPr>
          <w:rFonts w:hint="eastAsia" w:asciiTheme="minorEastAsia" w:hAnsiTheme="minorEastAsia" w:eastAsiaTheme="minorEastAsia" w:cstheme="minorEastAsia"/>
          <w:bCs/>
          <w:color w:val="auto"/>
          <w:lang w:val="en-US" w:eastAsia="zh-CN"/>
        </w:rPr>
        <w:t>刘勇</w:t>
      </w:r>
      <w:r>
        <w:rPr>
          <w:rFonts w:hint="eastAsia" w:asciiTheme="minorEastAsia" w:hAnsiTheme="minorEastAsia" w:eastAsiaTheme="minorEastAsia" w:cstheme="minorEastAsia"/>
          <w:bCs/>
          <w:color w:val="auto"/>
        </w:rPr>
        <w:t xml:space="preserve">          联系电话：</w:t>
      </w:r>
      <w:r>
        <w:rPr>
          <w:rFonts w:hint="eastAsia" w:asciiTheme="minorEastAsia" w:hAnsiTheme="minorEastAsia" w:eastAsiaTheme="minorEastAsia" w:cstheme="minorEastAsia"/>
          <w:bCs/>
          <w:color w:val="auto"/>
          <w:kern w:val="0"/>
        </w:rPr>
        <w:t xml:space="preserve"> </w:t>
      </w:r>
      <w:r>
        <w:rPr>
          <w:rFonts w:hint="eastAsia" w:asciiTheme="minorEastAsia" w:hAnsiTheme="minorEastAsia" w:eastAsiaTheme="minorEastAsia" w:cstheme="minorEastAsia"/>
          <w:bCs/>
          <w:color w:val="auto"/>
        </w:rPr>
        <w:t>13</w:t>
      </w:r>
      <w:r>
        <w:rPr>
          <w:rFonts w:hint="eastAsia" w:asciiTheme="minorEastAsia" w:hAnsiTheme="minorEastAsia" w:eastAsiaTheme="minorEastAsia" w:cstheme="minorEastAsia"/>
          <w:bCs/>
          <w:color w:val="auto"/>
          <w:lang w:val="en-US" w:eastAsia="zh-CN"/>
        </w:rPr>
        <w:t>594092811</w:t>
      </w:r>
    </w:p>
    <w:p w14:paraId="68291FEC">
      <w:pPr>
        <w:widowControl/>
        <w:spacing w:line="594" w:lineRule="exact"/>
        <w:ind w:firstLine="56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电子邮箱：</w:t>
      </w:r>
      <w:r>
        <w:rPr>
          <w:rFonts w:hint="eastAsia" w:asciiTheme="minorEastAsia" w:hAnsiTheme="minorEastAsia" w:eastAsiaTheme="minorEastAsia" w:cstheme="minorEastAsia"/>
          <w:bCs/>
          <w:color w:val="auto"/>
          <w:lang w:val="en-US" w:eastAsia="zh-CN"/>
        </w:rPr>
        <w:t>348396186</w:t>
      </w:r>
      <w:r>
        <w:rPr>
          <w:rFonts w:hint="eastAsia" w:asciiTheme="minorEastAsia" w:hAnsiTheme="minorEastAsia" w:eastAsiaTheme="minorEastAsia" w:cstheme="minorEastAsia"/>
          <w:bCs/>
          <w:color w:val="auto"/>
        </w:rPr>
        <w:t>@qq .com</w:t>
      </w:r>
    </w:p>
    <w:p w14:paraId="0CBA86F1">
      <w:pPr>
        <w:pStyle w:val="14"/>
        <w:keepNext w:val="0"/>
        <w:keepLines w:val="0"/>
        <w:widowControl/>
        <w:spacing w:line="560" w:lineRule="exact"/>
        <w:ind w:firstLine="560"/>
        <w:outlineLvl w:val="9"/>
        <w:rPr>
          <w:rFonts w:hint="eastAsia" w:asciiTheme="minorEastAsia" w:hAnsiTheme="minorEastAsia" w:eastAsiaTheme="minorEastAsia" w:cstheme="minorEastAsia"/>
          <w:b w:val="0"/>
          <w:color w:val="auto"/>
          <w:szCs w:val="28"/>
        </w:rPr>
      </w:pPr>
      <w:bookmarkStart w:id="13" w:name="_Toc517774132"/>
      <w:bookmarkStart w:id="14" w:name="_Toc27402"/>
      <w:bookmarkStart w:id="15" w:name="_Toc30814"/>
      <w:r>
        <w:rPr>
          <w:rFonts w:hint="eastAsia" w:asciiTheme="minorEastAsia" w:hAnsiTheme="minorEastAsia" w:eastAsiaTheme="minorEastAsia" w:cstheme="minorEastAsia"/>
          <w:b w:val="0"/>
          <w:color w:val="auto"/>
          <w:szCs w:val="28"/>
        </w:rPr>
        <w:t>四、参选文件的递交</w:t>
      </w:r>
      <w:bookmarkEnd w:id="13"/>
      <w:bookmarkEnd w:id="14"/>
      <w:bookmarkEnd w:id="15"/>
    </w:p>
    <w:p w14:paraId="6AD775BC">
      <w:pPr>
        <w:widowControl/>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（一）参选文件的密封与标记</w:t>
      </w:r>
    </w:p>
    <w:p w14:paraId="66CC9140">
      <w:pPr>
        <w:widowControl/>
        <w:spacing w:line="560" w:lineRule="exact"/>
        <w:ind w:firstLine="56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1．参选文件（商务文件、技术部分、报价书）原件各贰份，封面均需加盖公章。商务文件及报价书每页均需加盖公章。</w:t>
      </w:r>
    </w:p>
    <w:p w14:paraId="50ED2A14">
      <w:pPr>
        <w:widowControl/>
        <w:spacing w:line="560" w:lineRule="exact"/>
        <w:ind w:firstLine="56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2．所有参选文件密封于一个密封袋内，并在该密封袋封口处加盖公章。</w:t>
      </w:r>
    </w:p>
    <w:p w14:paraId="35741556">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（二）参选文件的签署与标记</w:t>
      </w:r>
    </w:p>
    <w:p w14:paraId="41635670">
      <w:pPr>
        <w:widowControl/>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选人编制的参选文件一律采用A4纸打印、复印。除参选人对错处作必要修改外，参选文件中不许有加行、插字、涂抹或改写。若有修改须由参选文件签署人在修改处加盖印鉴。参选人提交的所有资格证明资料不得出现伪造痕迹，一经发现，取消比选资格。电话、传真形式的参选概不接受。</w:t>
      </w:r>
    </w:p>
    <w:p w14:paraId="1AF7EA7F">
      <w:pPr>
        <w:widowControl/>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（三）参选文件提交截止时间</w:t>
      </w:r>
    </w:p>
    <w:p w14:paraId="33EBBB84">
      <w:pPr>
        <w:widowControl/>
        <w:adjustRightInd w:val="0"/>
        <w:snapToGrid w:val="0"/>
        <w:spacing w:line="560" w:lineRule="exact"/>
        <w:ind w:firstLine="560" w:firstLineChars="200"/>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auto"/>
        </w:rPr>
        <w:t>参选人报名后现场提交参选文件，</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应于202</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年 </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 月 </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1</w:t>
      </w:r>
      <w:bookmarkStart w:id="68" w:name="_GoBack"/>
      <w:bookmarkEnd w:id="68"/>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 日  </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10</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 时   分（北京时间）前提交；在此截止时间后，送达的参选文件将被拒收，电话、传真、邮寄形式的参选概不接受。</w:t>
      </w:r>
    </w:p>
    <w:p w14:paraId="75858553">
      <w:pPr>
        <w:widowControl/>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（四）提交地点：重庆市轨道交通设计研究院有限责任公司</w:t>
      </w:r>
      <w:r>
        <w:rPr>
          <w:rFonts w:hint="eastAsia" w:asciiTheme="minorEastAsia" w:hAnsiTheme="minorEastAsia" w:eastAsiaTheme="minorEastAsia" w:cstheme="minorEastAsia"/>
          <w:color w:val="auto"/>
          <w:u w:val="single"/>
        </w:rPr>
        <w:t>706</w:t>
      </w:r>
      <w:r>
        <w:rPr>
          <w:rFonts w:hint="eastAsia" w:asciiTheme="minorEastAsia" w:hAnsiTheme="minorEastAsia" w:eastAsiaTheme="minorEastAsia" w:cstheme="minorEastAsia"/>
          <w:color w:val="auto"/>
        </w:rPr>
        <w:t>室（重庆市渝北区礼环</w:t>
      </w:r>
      <w:r>
        <w:rPr>
          <w:rFonts w:hint="eastAsia" w:asciiTheme="minorEastAsia" w:hAnsiTheme="minorEastAsia" w:eastAsiaTheme="minorEastAsia" w:cstheme="minorEastAsia"/>
          <w:color w:val="auto"/>
          <w:lang w:val="en-US" w:eastAsia="zh-CN"/>
        </w:rPr>
        <w:t>北</w:t>
      </w:r>
      <w:r>
        <w:rPr>
          <w:rFonts w:hint="eastAsia" w:asciiTheme="minorEastAsia" w:hAnsiTheme="minorEastAsia" w:eastAsiaTheme="minorEastAsia" w:cstheme="minorEastAsia"/>
          <w:color w:val="auto"/>
        </w:rPr>
        <w:t>路26号）。</w:t>
      </w:r>
    </w:p>
    <w:p w14:paraId="1E58C135">
      <w:pPr>
        <w:pStyle w:val="14"/>
        <w:keepNext w:val="0"/>
        <w:keepLines w:val="0"/>
        <w:widowControl/>
        <w:spacing w:line="560" w:lineRule="exact"/>
        <w:ind w:firstLine="560"/>
        <w:outlineLvl w:val="9"/>
        <w:rPr>
          <w:rFonts w:hint="eastAsia" w:asciiTheme="minorEastAsia" w:hAnsiTheme="minorEastAsia" w:eastAsiaTheme="minorEastAsia" w:cstheme="minorEastAsia"/>
          <w:b w:val="0"/>
          <w:color w:val="auto"/>
          <w:szCs w:val="28"/>
        </w:rPr>
      </w:pPr>
      <w:bookmarkStart w:id="16" w:name="_Toc6557"/>
      <w:bookmarkStart w:id="17" w:name="_Toc14544"/>
      <w:r>
        <w:rPr>
          <w:rFonts w:hint="eastAsia" w:asciiTheme="minorEastAsia" w:hAnsiTheme="minorEastAsia" w:eastAsiaTheme="minorEastAsia" w:cstheme="minorEastAsia"/>
          <w:b w:val="0"/>
          <w:color w:val="auto"/>
          <w:szCs w:val="28"/>
        </w:rPr>
        <w:t>五、评审方法</w:t>
      </w:r>
      <w:bookmarkEnd w:id="16"/>
      <w:bookmarkEnd w:id="17"/>
    </w:p>
    <w:p w14:paraId="4DF8D210">
      <w:pPr>
        <w:adjustRightInd w:val="0"/>
        <w:snapToGrid w:val="0"/>
        <w:spacing w:line="560" w:lineRule="exact"/>
        <w:ind w:firstLine="560" w:firstLineChars="200"/>
        <w:rPr>
          <w:rFonts w:hint="eastAsia" w:asciiTheme="minorEastAsia" w:hAnsiTheme="minorEastAsia" w:eastAsiaTheme="minorEastAsia" w:cstheme="minorEastAsia"/>
          <w:color w:val="auto"/>
        </w:rPr>
      </w:pPr>
      <w:bookmarkStart w:id="18" w:name="_Toc10442"/>
      <w:bookmarkStart w:id="19" w:name="_Toc21417"/>
      <w:r>
        <w:rPr>
          <w:rFonts w:hint="eastAsia" w:asciiTheme="minorEastAsia" w:hAnsiTheme="minorEastAsia" w:eastAsiaTheme="minorEastAsia" w:cstheme="minorEastAsia"/>
          <w:color w:val="auto"/>
        </w:rPr>
        <w:t>评审小组根据比选文件对参选文件进行资格审查，凡不符合资格的参选文件将按无效参选处理。</w:t>
      </w:r>
    </w:p>
    <w:p w14:paraId="5D9F9869">
      <w:pPr>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本项目采用综合评定法。比选人组织召开评审会，分别对商务文件、技术部分和报价书进行综合评审、打分，所有评委评分的算术平均值（保留至小数点后第二位），即为参选人最终得分。</w:t>
      </w:r>
    </w:p>
    <w:p w14:paraId="4EA6E3DD">
      <w:pPr>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按综合得分高低，排列出各参选人评分结果的顺序，若有两个及以上参选人综合得分相同，则报价低者排列在前；若报价也相同，则技术评分高者排列在前；若技术分也相同，则抽签决定排序。</w:t>
      </w:r>
    </w:p>
    <w:p w14:paraId="73806874">
      <w:pPr>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评分标准如下：</w:t>
      </w:r>
    </w:p>
    <w:tbl>
      <w:tblPr>
        <w:tblStyle w:val="11"/>
        <w:tblW w:w="53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4"/>
        <w:gridCol w:w="1814"/>
        <w:gridCol w:w="1205"/>
        <w:gridCol w:w="5764"/>
      </w:tblGrid>
      <w:tr w14:paraId="1C5D6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513" w:type="pct"/>
            <w:vAlign w:val="center"/>
          </w:tcPr>
          <w:p w14:paraId="20341BCF">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926" w:type="pct"/>
            <w:vAlign w:val="center"/>
          </w:tcPr>
          <w:p w14:paraId="0A1B9CCF">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评分类别</w:t>
            </w:r>
          </w:p>
        </w:tc>
        <w:tc>
          <w:tcPr>
            <w:tcW w:w="615" w:type="pct"/>
            <w:vAlign w:val="center"/>
          </w:tcPr>
          <w:p w14:paraId="605B650C">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2943" w:type="pct"/>
            <w:vAlign w:val="center"/>
          </w:tcPr>
          <w:p w14:paraId="2D4071E0">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r>
      <w:tr w14:paraId="688C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513" w:type="pct"/>
            <w:vAlign w:val="center"/>
          </w:tcPr>
          <w:p w14:paraId="45B1EBFE">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26" w:type="pct"/>
            <w:tcBorders>
              <w:left w:val="single" w:color="000000" w:sz="4" w:space="0"/>
            </w:tcBorders>
            <w:vAlign w:val="center"/>
          </w:tcPr>
          <w:p w14:paraId="55B74FC8">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w:t>
            </w:r>
          </w:p>
        </w:tc>
        <w:tc>
          <w:tcPr>
            <w:tcW w:w="615" w:type="pct"/>
            <w:tcBorders>
              <w:left w:val="single" w:color="000000" w:sz="4" w:space="0"/>
            </w:tcBorders>
            <w:vAlign w:val="center"/>
          </w:tcPr>
          <w:p w14:paraId="747C83B2">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w:t>
            </w:r>
          </w:p>
        </w:tc>
        <w:tc>
          <w:tcPr>
            <w:tcW w:w="2943" w:type="pct"/>
            <w:tcBorders>
              <w:left w:val="single" w:color="000000" w:sz="4" w:space="0"/>
            </w:tcBorders>
            <w:vAlign w:val="center"/>
          </w:tcPr>
          <w:p w14:paraId="67D52DE9">
            <w:pPr>
              <w:adjustRightInd w:val="0"/>
              <w:snapToGrid w:val="0"/>
              <w:spacing w:line="4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所有有效报价中去掉一个最高值和一个最低值（不足六家则不去掉）后的算术平均值与本项目的最高限价再取平均值作为基准价，按照下列公式计算每个参选人的报价得分：</w:t>
            </w:r>
          </w:p>
          <w:p w14:paraId="784F335C">
            <w:pPr>
              <w:pStyle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26"/>
                <w:sz w:val="28"/>
                <w:szCs w:val="28"/>
              </w:rPr>
              <w:object>
                <v:shape id="_x0000_i1025" o:spt="75" alt="2" type="#_x0000_t75" style="height:36pt;width:204pt;" o:ole="t" filled="f" o:preferrelative="t" stroked="f" coordsize="21600,21600">
                  <v:path/>
                  <v:fill on="f" focussize="0,0"/>
                  <v:stroke on="f" joinstyle="miter"/>
                  <v:imagedata r:id="rId8" o:title=""/>
                  <o:lock v:ext="edit" aspectratio="t"/>
                  <w10:wrap type="none"/>
                  <w10:anchorlock/>
                </v:shape>
                <o:OLEObject Type="Embed" ProgID="Package" ShapeID="_x0000_i1025" DrawAspect="Content" ObjectID="_1468075725" r:id="rId7">
                  <o:LockedField>false</o:LockedField>
                </o:OLEObject>
              </w:object>
            </w:r>
          </w:p>
          <w:p w14:paraId="117249F5">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备注：参选</w:t>
            </w:r>
            <w:r>
              <w:rPr>
                <w:rFonts w:hint="eastAsia" w:asciiTheme="minorEastAsia" w:hAnsiTheme="minorEastAsia" w:eastAsiaTheme="minorEastAsia" w:cstheme="minorEastAsia"/>
                <w:color w:val="auto"/>
                <w:lang w:val="en-US" w:eastAsia="zh-CN"/>
              </w:rPr>
              <w:t>人</w:t>
            </w:r>
            <w:r>
              <w:rPr>
                <w:rFonts w:hint="eastAsia" w:asciiTheme="minorEastAsia" w:hAnsiTheme="minorEastAsia" w:eastAsiaTheme="minorEastAsia" w:cstheme="minorEastAsia"/>
                <w:color w:val="auto"/>
              </w:rPr>
              <w:t>报价总额不得超过人民币</w:t>
            </w:r>
            <w:r>
              <w:rPr>
                <w:rFonts w:hint="eastAsia" w:asciiTheme="minorEastAsia" w:hAnsiTheme="minorEastAsia" w:eastAsiaTheme="minorEastAsia" w:cstheme="minorEastAsia"/>
                <w:color w:val="auto"/>
                <w:lang w:val="en-US" w:eastAsia="zh-CN"/>
              </w:rPr>
              <w:t>玖拾陆</w:t>
            </w:r>
            <w:r>
              <w:rPr>
                <w:rFonts w:hint="eastAsia" w:asciiTheme="minorEastAsia" w:hAnsiTheme="minorEastAsia" w:eastAsiaTheme="minorEastAsia" w:cstheme="minorEastAsia"/>
                <w:color w:val="auto"/>
              </w:rPr>
              <w:t>万元整（小写：￥</w:t>
            </w:r>
            <w:r>
              <w:rPr>
                <w:rFonts w:hint="eastAsia" w:asciiTheme="minorEastAsia" w:hAnsiTheme="minorEastAsia" w:eastAsiaTheme="minorEastAsia" w:cstheme="minorEastAsia"/>
                <w:color w:val="auto"/>
                <w:lang w:eastAsia="zh-CN"/>
              </w:rPr>
              <w:t>96</w:t>
            </w:r>
            <w:r>
              <w:rPr>
                <w:rFonts w:hint="eastAsia" w:asciiTheme="minorEastAsia" w:hAnsiTheme="minorEastAsia" w:eastAsiaTheme="minorEastAsia" w:cstheme="minorEastAsia"/>
                <w:color w:val="auto"/>
              </w:rPr>
              <w:t>0000.00元），超过则视为无效。</w:t>
            </w:r>
            <w:r>
              <w:rPr>
                <w:rFonts w:hint="eastAsia" w:asciiTheme="minorEastAsia" w:hAnsiTheme="minorEastAsia" w:eastAsiaTheme="minorEastAsia" w:cstheme="minorEastAsia"/>
                <w:color w:val="auto"/>
                <w:szCs w:val="21"/>
              </w:rPr>
              <w:t>最低报价不能作为中选的保证。</w:t>
            </w:r>
          </w:p>
        </w:tc>
      </w:tr>
      <w:tr w14:paraId="5E50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513" w:type="pct"/>
            <w:vAlign w:val="center"/>
          </w:tcPr>
          <w:p w14:paraId="5F06E9F8">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926" w:type="pct"/>
            <w:vMerge w:val="restart"/>
            <w:tcBorders>
              <w:left w:val="single" w:color="000000" w:sz="4" w:space="0"/>
            </w:tcBorders>
            <w:vAlign w:val="center"/>
          </w:tcPr>
          <w:p w14:paraId="274AC076">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商务文件</w:t>
            </w:r>
          </w:p>
        </w:tc>
        <w:tc>
          <w:tcPr>
            <w:tcW w:w="615" w:type="pct"/>
            <w:tcBorders>
              <w:left w:val="single" w:color="000000" w:sz="4" w:space="0"/>
            </w:tcBorders>
            <w:vAlign w:val="center"/>
          </w:tcPr>
          <w:p w14:paraId="79C641E2">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企业业绩20分</w:t>
            </w:r>
          </w:p>
        </w:tc>
        <w:tc>
          <w:tcPr>
            <w:tcW w:w="2943" w:type="pct"/>
            <w:tcBorders>
              <w:left w:val="single" w:color="000000" w:sz="4" w:space="0"/>
            </w:tcBorders>
            <w:vAlign w:val="center"/>
          </w:tcPr>
          <w:p w14:paraId="45DA8532">
            <w:pPr>
              <w:widowControl/>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在满足资格审查要求的基础之上，每增加一个</w:t>
            </w:r>
            <w:r>
              <w:rPr>
                <w:rFonts w:hint="eastAsia" w:asciiTheme="minorEastAsia" w:hAnsiTheme="minorEastAsia" w:eastAsiaTheme="minorEastAsia" w:cstheme="minorEastAsia"/>
                <w:color w:val="auto"/>
                <w:kern w:val="0"/>
                <w:lang w:eastAsia="zh-CN"/>
              </w:rPr>
              <w:t>2019</w:t>
            </w:r>
            <w:r>
              <w:rPr>
                <w:rFonts w:hint="eastAsia" w:asciiTheme="minorEastAsia" w:hAnsiTheme="minorEastAsia" w:eastAsiaTheme="minorEastAsia" w:cstheme="minorEastAsia"/>
                <w:color w:val="auto"/>
                <w:kern w:val="0"/>
              </w:rPr>
              <w:t>年01月01日（以</w:t>
            </w:r>
            <w:r>
              <w:rPr>
                <w:rFonts w:hint="eastAsia" w:asciiTheme="minorEastAsia" w:hAnsiTheme="minorEastAsia" w:eastAsiaTheme="minorEastAsia" w:cstheme="minorEastAsia"/>
                <w:color w:val="auto"/>
                <w:kern w:val="0"/>
                <w:lang w:eastAsia="zh-CN"/>
              </w:rPr>
              <w:t>合同</w:t>
            </w:r>
            <w:r>
              <w:rPr>
                <w:rFonts w:hint="eastAsia" w:asciiTheme="minorEastAsia" w:hAnsiTheme="minorEastAsia" w:eastAsiaTheme="minorEastAsia" w:cstheme="minorEastAsia"/>
                <w:color w:val="auto"/>
                <w:kern w:val="0"/>
                <w:lang w:val="en-US" w:eastAsia="zh-CN"/>
              </w:rPr>
              <w:t>签订</w:t>
            </w:r>
            <w:r>
              <w:rPr>
                <w:rFonts w:hint="eastAsia" w:asciiTheme="minorEastAsia" w:hAnsiTheme="minorEastAsia" w:eastAsiaTheme="minorEastAsia" w:cstheme="minorEastAsia"/>
                <w:color w:val="auto"/>
                <w:kern w:val="0"/>
              </w:rPr>
              <w:t>时间为准）以来具备至少1个市政工程监理</w:t>
            </w:r>
            <w:r>
              <w:rPr>
                <w:rFonts w:hint="eastAsia" w:asciiTheme="minorEastAsia" w:hAnsiTheme="minorEastAsia" w:eastAsiaTheme="minorEastAsia" w:cstheme="minorEastAsia"/>
                <w:color w:val="auto"/>
                <w:kern w:val="0"/>
                <w:lang w:val="en-US" w:eastAsia="zh-CN"/>
              </w:rPr>
              <w:t>业绩</w:t>
            </w:r>
            <w:r>
              <w:rPr>
                <w:rFonts w:hint="eastAsia" w:asciiTheme="minorEastAsia" w:hAnsiTheme="minorEastAsia" w:eastAsiaTheme="minorEastAsia" w:cstheme="minorEastAsia"/>
                <w:color w:val="auto"/>
                <w:kern w:val="0"/>
              </w:rPr>
              <w:t>或类似咨询服务业绩。</w:t>
            </w:r>
            <w:r>
              <w:rPr>
                <w:rFonts w:hint="eastAsia" w:asciiTheme="minorEastAsia" w:hAnsiTheme="minorEastAsia" w:eastAsiaTheme="minorEastAsia" w:cstheme="minorEastAsia"/>
                <w:color w:val="auto"/>
              </w:rPr>
              <w:t>得10分，最多得20分。</w:t>
            </w:r>
          </w:p>
          <w:p w14:paraId="4EB058EE">
            <w:pPr>
              <w:widowControl/>
              <w:adjustRightInd w:val="0"/>
              <w:snapToGrid w:val="0"/>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备注：须</w:t>
            </w:r>
            <w:r>
              <w:rPr>
                <w:rFonts w:hint="eastAsia" w:asciiTheme="minorEastAsia" w:hAnsiTheme="minorEastAsia" w:eastAsiaTheme="minorEastAsia" w:cstheme="minorEastAsia"/>
                <w:color w:val="auto"/>
                <w:kern w:val="0"/>
              </w:rPr>
              <w:t>提供合同关键页复印件或相关证明材料复印件</w:t>
            </w:r>
            <w:r>
              <w:rPr>
                <w:rFonts w:hint="eastAsia" w:asciiTheme="minorEastAsia" w:hAnsiTheme="minorEastAsia" w:eastAsiaTheme="minorEastAsia" w:cstheme="minorEastAsia"/>
                <w:color w:val="auto"/>
                <w:kern w:val="0"/>
                <w:lang w:val="en-US" w:eastAsia="zh-CN"/>
              </w:rPr>
              <w:t>并加盖单位公章（鲜章）。</w:t>
            </w:r>
          </w:p>
        </w:tc>
      </w:tr>
      <w:tr w14:paraId="3D565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513" w:type="pct"/>
            <w:vAlign w:val="center"/>
          </w:tcPr>
          <w:p w14:paraId="50198F04">
            <w:pPr>
              <w:spacing w:line="400" w:lineRule="exact"/>
              <w:jc w:val="center"/>
              <w:rPr>
                <w:rFonts w:hint="eastAsia" w:asciiTheme="minorEastAsia" w:hAnsiTheme="minorEastAsia" w:eastAsiaTheme="minorEastAsia" w:cstheme="minorEastAsia"/>
                <w:color w:val="auto"/>
              </w:rPr>
            </w:pPr>
          </w:p>
        </w:tc>
        <w:tc>
          <w:tcPr>
            <w:tcW w:w="926" w:type="pct"/>
            <w:vMerge w:val="continue"/>
            <w:tcBorders>
              <w:left w:val="single" w:color="000000" w:sz="4" w:space="0"/>
            </w:tcBorders>
            <w:vAlign w:val="center"/>
          </w:tcPr>
          <w:p w14:paraId="7F906A8F">
            <w:pPr>
              <w:rPr>
                <w:rFonts w:hint="eastAsia" w:asciiTheme="minorEastAsia" w:hAnsiTheme="minorEastAsia" w:eastAsiaTheme="minorEastAsia" w:cstheme="minorEastAsia"/>
                <w:color w:val="auto"/>
              </w:rPr>
            </w:pPr>
          </w:p>
        </w:tc>
        <w:tc>
          <w:tcPr>
            <w:tcW w:w="615" w:type="pct"/>
            <w:tcBorders>
              <w:left w:val="single" w:color="000000" w:sz="4" w:space="0"/>
            </w:tcBorders>
            <w:vAlign w:val="center"/>
          </w:tcPr>
          <w:p w14:paraId="6254F58B">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人员资历10分</w:t>
            </w:r>
          </w:p>
        </w:tc>
        <w:tc>
          <w:tcPr>
            <w:tcW w:w="2943" w:type="pct"/>
            <w:tcBorders>
              <w:left w:val="single" w:color="000000" w:sz="4" w:space="0"/>
            </w:tcBorders>
            <w:vAlign w:val="center"/>
          </w:tcPr>
          <w:p w14:paraId="705CD09A">
            <w:pPr>
              <w:widowControl/>
              <w:spacing w:line="560" w:lineRule="exact"/>
              <w:ind w:firstLine="56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在</w:t>
            </w:r>
            <w:r>
              <w:rPr>
                <w:rFonts w:hint="eastAsia" w:asciiTheme="minorEastAsia" w:hAnsiTheme="minorEastAsia" w:eastAsiaTheme="minorEastAsia" w:cstheme="minorEastAsia"/>
                <w:color w:val="auto"/>
                <w:kern w:val="0"/>
              </w:rPr>
              <w:t>提供的工程类高级专业技术职称咨询人员及工程类中级专业技术职称咨询人员中，每有一人具备注册监理工程师执业资格或咨询工程师</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lang w:val="en-US" w:eastAsia="zh-CN"/>
              </w:rPr>
              <w:t>投资</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rPr>
              <w:t>执业资格得5分，最多得10分。</w:t>
            </w:r>
          </w:p>
          <w:p w14:paraId="33BB8E7F">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 xml:space="preserve">    </w:t>
            </w:r>
            <w:r>
              <w:rPr>
                <w:rFonts w:hint="eastAsia" w:asciiTheme="minorEastAsia" w:hAnsiTheme="minorEastAsia" w:eastAsiaTheme="minorEastAsia" w:cstheme="minorEastAsia"/>
                <w:color w:val="auto"/>
                <w:kern w:val="0"/>
                <w:sz w:val="28"/>
                <w:szCs w:val="28"/>
              </w:rPr>
              <w:t xml:space="preserve"> 须提供职称证书、</w:t>
            </w:r>
            <w:r>
              <w:rPr>
                <w:rFonts w:hint="eastAsia" w:asciiTheme="minorEastAsia" w:hAnsiTheme="minorEastAsia" w:eastAsiaTheme="minorEastAsia" w:cstheme="minorEastAsia"/>
                <w:color w:val="auto"/>
                <w:kern w:val="0"/>
                <w:sz w:val="28"/>
                <w:szCs w:val="28"/>
                <w:lang w:eastAsia="zh-CN"/>
              </w:rPr>
              <w:t>注册</w:t>
            </w:r>
            <w:r>
              <w:rPr>
                <w:rFonts w:hint="eastAsia" w:asciiTheme="minorEastAsia" w:hAnsiTheme="minorEastAsia" w:eastAsiaTheme="minorEastAsia" w:cstheme="minorEastAsia"/>
                <w:color w:val="auto"/>
                <w:kern w:val="0"/>
                <w:sz w:val="28"/>
                <w:szCs w:val="28"/>
              </w:rPr>
              <w:t>证书</w:t>
            </w:r>
            <w:r>
              <w:rPr>
                <w:rFonts w:hint="eastAsia" w:asciiTheme="minorEastAsia" w:hAnsiTheme="minorEastAsia" w:eastAsiaTheme="minorEastAsia" w:cstheme="minorEastAsia"/>
                <w:color w:val="auto"/>
                <w:kern w:val="0"/>
                <w:sz w:val="28"/>
                <w:szCs w:val="28"/>
                <w:lang w:val="en-US" w:eastAsia="zh-CN"/>
              </w:rPr>
              <w:t>或登记证书</w:t>
            </w:r>
            <w:r>
              <w:rPr>
                <w:rFonts w:hint="eastAsia" w:asciiTheme="minorEastAsia" w:hAnsiTheme="minorEastAsia" w:eastAsiaTheme="minorEastAsia" w:cstheme="minorEastAsia"/>
                <w:color w:val="auto"/>
                <w:kern w:val="0"/>
                <w:sz w:val="28"/>
                <w:szCs w:val="28"/>
              </w:rPr>
              <w:t>复印件并加盖参选单位公章（鲜章）</w:t>
            </w:r>
          </w:p>
        </w:tc>
      </w:tr>
      <w:tr w14:paraId="680D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513" w:type="pct"/>
            <w:vAlign w:val="center"/>
          </w:tcPr>
          <w:p w14:paraId="353AB20D">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926" w:type="pct"/>
            <w:tcBorders>
              <w:left w:val="single" w:color="000000" w:sz="4" w:space="0"/>
            </w:tcBorders>
            <w:vAlign w:val="center"/>
          </w:tcPr>
          <w:p w14:paraId="27CD6987">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w:t>
            </w:r>
          </w:p>
        </w:tc>
        <w:tc>
          <w:tcPr>
            <w:tcW w:w="615" w:type="pct"/>
            <w:tcBorders>
              <w:left w:val="single" w:color="000000" w:sz="4" w:space="0"/>
            </w:tcBorders>
            <w:vAlign w:val="center"/>
          </w:tcPr>
          <w:p w14:paraId="0E561A7E">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55分</w:t>
            </w:r>
          </w:p>
        </w:tc>
        <w:tc>
          <w:tcPr>
            <w:tcW w:w="2943" w:type="pct"/>
            <w:tcBorders>
              <w:left w:val="single" w:color="000000" w:sz="4" w:space="0"/>
            </w:tcBorders>
            <w:vAlign w:val="center"/>
          </w:tcPr>
          <w:p w14:paraId="1842FAF7">
            <w:pPr>
              <w:widowControl/>
              <w:spacing w:line="5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1.项目的理解和认识（10分）</w:t>
            </w:r>
          </w:p>
          <w:p w14:paraId="5CA28921">
            <w:pPr>
              <w:widowControl/>
              <w:spacing w:line="5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优秀得7-10分，一般得3-6分，差得0-2分。</w:t>
            </w:r>
          </w:p>
          <w:p w14:paraId="6273A80E">
            <w:pPr>
              <w:widowControl/>
              <w:spacing w:line="5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2.对拟服务专业的认识和研究（10分）</w:t>
            </w:r>
          </w:p>
          <w:p w14:paraId="0A02FE9A">
            <w:pPr>
              <w:widowControl/>
              <w:spacing w:line="5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优秀得7-10分，一般得3-6分，差得0-2分。</w:t>
            </w:r>
          </w:p>
          <w:p w14:paraId="2FEE016F">
            <w:pPr>
              <w:widowControl/>
              <w:spacing w:line="5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3.服务方案（20分）</w:t>
            </w:r>
          </w:p>
          <w:p w14:paraId="58B9CE99">
            <w:pPr>
              <w:widowControl/>
              <w:spacing w:line="5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优秀得15-20分，一般得9-14分，差得0-8分。</w:t>
            </w:r>
          </w:p>
          <w:p w14:paraId="6B37A42A">
            <w:pPr>
              <w:widowControl/>
              <w:spacing w:line="5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4.服务质量保证措施（15分）</w:t>
            </w:r>
          </w:p>
          <w:p w14:paraId="50A1BE44">
            <w:pPr>
              <w:spacing w:line="400" w:lineRule="exact"/>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rPr>
              <w:t>优秀得11-15分，一般得6-10分，差得0-5分。</w:t>
            </w:r>
          </w:p>
        </w:tc>
      </w:tr>
    </w:tbl>
    <w:p w14:paraId="5A17E0F5">
      <w:pPr>
        <w:pStyle w:val="14"/>
        <w:keepNext w:val="0"/>
        <w:keepLines w:val="0"/>
        <w:widowControl/>
        <w:spacing w:line="5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color w:val="auto"/>
          <w:szCs w:val="28"/>
        </w:rPr>
        <w:t>六、</w:t>
      </w:r>
      <w:bookmarkStart w:id="20" w:name="_Toc474831678"/>
      <w:bookmarkEnd w:id="20"/>
      <w:bookmarkStart w:id="21" w:name="_Toc507683565"/>
      <w:bookmarkEnd w:id="21"/>
      <w:bookmarkStart w:id="22" w:name="_Toc474831680"/>
      <w:bookmarkEnd w:id="22"/>
      <w:bookmarkStart w:id="23" w:name="_Toc474831664"/>
      <w:bookmarkEnd w:id="23"/>
      <w:bookmarkStart w:id="24" w:name="_Toc474831682"/>
      <w:bookmarkEnd w:id="24"/>
      <w:bookmarkStart w:id="25" w:name="_Toc474831671"/>
      <w:bookmarkEnd w:id="25"/>
      <w:bookmarkStart w:id="26" w:name="_Toc474831677"/>
      <w:bookmarkEnd w:id="26"/>
      <w:bookmarkStart w:id="27" w:name="_Toc474831670"/>
      <w:bookmarkEnd w:id="27"/>
      <w:bookmarkStart w:id="28" w:name="_Toc474831672"/>
      <w:bookmarkEnd w:id="28"/>
      <w:bookmarkStart w:id="29" w:name="_Toc474831669"/>
      <w:bookmarkEnd w:id="29"/>
      <w:bookmarkStart w:id="30" w:name="_Toc474831675"/>
      <w:bookmarkEnd w:id="30"/>
      <w:bookmarkStart w:id="31" w:name="_Toc474831681"/>
      <w:bookmarkEnd w:id="31"/>
      <w:bookmarkStart w:id="32" w:name="_Toc507683572"/>
      <w:bookmarkEnd w:id="32"/>
      <w:bookmarkStart w:id="33" w:name="_Toc507683570"/>
      <w:bookmarkEnd w:id="33"/>
      <w:bookmarkStart w:id="34" w:name="_Toc474831665"/>
      <w:bookmarkEnd w:id="34"/>
      <w:bookmarkStart w:id="35" w:name="_Toc507683567"/>
      <w:bookmarkEnd w:id="35"/>
      <w:bookmarkStart w:id="36" w:name="_Toc507683559"/>
      <w:bookmarkEnd w:id="36"/>
      <w:bookmarkStart w:id="37" w:name="_Toc507683569"/>
      <w:bookmarkEnd w:id="37"/>
      <w:bookmarkStart w:id="38" w:name="_Toc474831668"/>
      <w:bookmarkEnd w:id="38"/>
      <w:bookmarkStart w:id="39" w:name="_Toc474831674"/>
      <w:bookmarkEnd w:id="39"/>
      <w:bookmarkStart w:id="40" w:name="_Toc507683562"/>
      <w:bookmarkEnd w:id="40"/>
      <w:bookmarkStart w:id="41" w:name="_Toc507683564"/>
      <w:bookmarkEnd w:id="41"/>
      <w:bookmarkStart w:id="42" w:name="_Toc507683573"/>
      <w:bookmarkEnd w:id="42"/>
      <w:bookmarkStart w:id="43" w:name="_Toc474831666"/>
      <w:bookmarkEnd w:id="43"/>
      <w:bookmarkStart w:id="44" w:name="_Toc507683568"/>
      <w:bookmarkEnd w:id="44"/>
      <w:bookmarkStart w:id="45" w:name="_Toc474831667"/>
      <w:bookmarkEnd w:id="45"/>
      <w:bookmarkStart w:id="46" w:name="_Toc507683566"/>
      <w:bookmarkEnd w:id="46"/>
      <w:bookmarkStart w:id="47" w:name="_Toc474831679"/>
      <w:bookmarkEnd w:id="47"/>
      <w:bookmarkStart w:id="48" w:name="_Toc507683597"/>
      <w:bookmarkEnd w:id="48"/>
      <w:bookmarkStart w:id="49" w:name="_Toc474831673"/>
      <w:bookmarkEnd w:id="49"/>
      <w:bookmarkStart w:id="50" w:name="_Toc498679046"/>
      <w:bookmarkEnd w:id="50"/>
      <w:bookmarkStart w:id="51" w:name="_Toc481757994"/>
      <w:bookmarkStart w:id="52" w:name="_Toc482367419"/>
      <w:bookmarkStart w:id="53" w:name="_Toc482869403"/>
      <w:bookmarkStart w:id="54" w:name="_Toc482870109"/>
      <w:bookmarkStart w:id="55" w:name="_Toc2770026"/>
      <w:r>
        <w:rPr>
          <w:rFonts w:hint="eastAsia" w:asciiTheme="minorEastAsia" w:hAnsiTheme="minorEastAsia" w:eastAsiaTheme="minorEastAsia" w:cstheme="minorEastAsia"/>
          <w:b w:val="0"/>
          <w:color w:val="auto"/>
          <w:szCs w:val="28"/>
        </w:rPr>
        <w:t>其它相关说明</w:t>
      </w:r>
      <w:bookmarkEnd w:id="18"/>
      <w:bookmarkEnd w:id="19"/>
      <w:bookmarkEnd w:id="51"/>
      <w:bookmarkEnd w:id="52"/>
      <w:bookmarkEnd w:id="53"/>
      <w:bookmarkEnd w:id="54"/>
      <w:bookmarkEnd w:id="55"/>
    </w:p>
    <w:p w14:paraId="611DFF14">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bookmarkStart w:id="56" w:name="_Toc482869404"/>
      <w:bookmarkStart w:id="57" w:name="_Toc482367420"/>
      <w:bookmarkStart w:id="58" w:name="_Toc482870110"/>
      <w:bookmarkStart w:id="59" w:name="_Toc2770027"/>
      <w:bookmarkStart w:id="60" w:name="_Toc481757995"/>
      <w:r>
        <w:rPr>
          <w:rFonts w:hint="eastAsia" w:asciiTheme="minorEastAsia" w:hAnsiTheme="minorEastAsia" w:eastAsiaTheme="minorEastAsia" w:cstheme="minorEastAsia"/>
          <w:bCs/>
          <w:color w:val="auto"/>
          <w:kern w:val="0"/>
        </w:rPr>
        <w:t>（一）超过比选截止时间提交的参选文件不予接收；</w:t>
      </w:r>
    </w:p>
    <w:p w14:paraId="56CF8791">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（二）所有提交的比选申请文件将不予退回；</w:t>
      </w:r>
    </w:p>
    <w:p w14:paraId="7290B5B1">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（三）无论比选结果如何，参选人参与本项目比选的所有费用均由参选人自行承担；</w:t>
      </w:r>
    </w:p>
    <w:p w14:paraId="34973658">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（四）应征资料中的所有内容均应由参选人原创，不得包含任何侵犯第三者知识产权的材料。如发生侵权行为，后果由</w:t>
      </w:r>
      <w:r>
        <w:rPr>
          <w:rFonts w:hint="eastAsia" w:asciiTheme="minorEastAsia" w:hAnsiTheme="minorEastAsia" w:eastAsiaTheme="minorEastAsia" w:cstheme="minorEastAsia"/>
          <w:bCs/>
          <w:color w:val="auto"/>
          <w:kern w:val="0"/>
          <w:lang w:eastAsia="zh-CN"/>
        </w:rPr>
        <w:t>参选人</w:t>
      </w:r>
      <w:r>
        <w:rPr>
          <w:rFonts w:hint="eastAsia" w:asciiTheme="minorEastAsia" w:hAnsiTheme="minorEastAsia" w:eastAsiaTheme="minorEastAsia" w:cstheme="minorEastAsia"/>
          <w:bCs/>
          <w:color w:val="auto"/>
          <w:kern w:val="0"/>
        </w:rPr>
        <w:t>自行承担；</w:t>
      </w:r>
    </w:p>
    <w:p w14:paraId="280CAF4D">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（五）本次比选活动将遵循公平、公正、公开的原则进行，比选人不对评审结果进行解释；</w:t>
      </w:r>
    </w:p>
    <w:p w14:paraId="09ADF4F1">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（六）评审结束后，评审结果将在比选人官方网站上（http://www.crtdri.com/）进行公示，公示期为3个工作日；</w:t>
      </w:r>
    </w:p>
    <w:p w14:paraId="719A7E77">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14:paraId="4EF28EEB">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（八）本次比选活动的解释权归比选人。</w:t>
      </w:r>
      <w:bookmarkEnd w:id="56"/>
      <w:bookmarkEnd w:id="57"/>
      <w:bookmarkEnd w:id="58"/>
      <w:bookmarkEnd w:id="59"/>
      <w:bookmarkEnd w:id="60"/>
      <w:bookmarkStart w:id="61" w:name="_附件2"/>
      <w:bookmarkEnd w:id="61"/>
      <w:bookmarkStart w:id="62" w:name="_Toc229564657"/>
    </w:p>
    <w:p w14:paraId="4A61B898">
      <w:pPr>
        <w:pStyle w:val="14"/>
        <w:keepNext w:val="0"/>
        <w:keepLines w:val="0"/>
        <w:widowControl/>
        <w:spacing w:line="560" w:lineRule="exact"/>
        <w:ind w:firstLine="560"/>
        <w:rPr>
          <w:rFonts w:hint="eastAsia" w:asciiTheme="minorEastAsia" w:hAnsiTheme="minorEastAsia" w:eastAsiaTheme="minorEastAsia" w:cstheme="minorEastAsia"/>
          <w:b w:val="0"/>
          <w:color w:val="auto"/>
          <w:szCs w:val="28"/>
        </w:rPr>
      </w:pPr>
      <w:r>
        <w:rPr>
          <w:rFonts w:hint="eastAsia" w:asciiTheme="minorEastAsia" w:hAnsiTheme="minorEastAsia" w:eastAsiaTheme="minorEastAsia" w:cstheme="minorEastAsia"/>
          <w:b w:val="0"/>
          <w:color w:val="auto"/>
          <w:szCs w:val="28"/>
        </w:rPr>
        <w:t>七、联系方式</w:t>
      </w:r>
    </w:p>
    <w:p w14:paraId="21F3764A">
      <w:pPr>
        <w:widowControl/>
        <w:adjustRightInd w:val="0"/>
        <w:snapToGrid w:val="0"/>
        <w:spacing w:line="56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kern w:val="0"/>
        </w:rPr>
        <w:t>地址：</w:t>
      </w:r>
      <w:r>
        <w:rPr>
          <w:rFonts w:hint="eastAsia" w:asciiTheme="minorEastAsia" w:hAnsiTheme="minorEastAsia" w:eastAsiaTheme="minorEastAsia" w:cstheme="minorEastAsia"/>
          <w:color w:val="auto"/>
        </w:rPr>
        <w:t>重庆市轨道交通设计研究院有限责任公司</w:t>
      </w:r>
    </w:p>
    <w:p w14:paraId="140DAAE9">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rPr>
      </w:pPr>
      <w:r>
        <w:rPr>
          <w:rFonts w:hint="eastAsia" w:asciiTheme="minorEastAsia" w:hAnsiTheme="minorEastAsia" w:eastAsiaTheme="minorEastAsia" w:cstheme="minorEastAsia"/>
          <w:bCs/>
          <w:color w:val="auto"/>
          <w:kern w:val="0"/>
        </w:rPr>
        <w:t>邮编：401122</w:t>
      </w:r>
    </w:p>
    <w:p w14:paraId="6B625EB2">
      <w:pPr>
        <w:widowControl/>
        <w:adjustRightInd w:val="0"/>
        <w:snapToGrid w:val="0"/>
        <w:spacing w:line="560" w:lineRule="exact"/>
        <w:ind w:firstLine="560" w:firstLineChars="200"/>
        <w:rPr>
          <w:rFonts w:hint="eastAsia" w:asciiTheme="minorEastAsia" w:hAnsiTheme="minorEastAsia" w:eastAsiaTheme="minorEastAsia" w:cstheme="minorEastAsia"/>
          <w:bCs/>
          <w:color w:val="auto"/>
          <w:kern w:val="0"/>
          <w:lang w:eastAsia="zh-CN"/>
        </w:rPr>
      </w:pPr>
      <w:r>
        <w:rPr>
          <w:rFonts w:hint="eastAsia" w:asciiTheme="minorEastAsia" w:hAnsiTheme="minorEastAsia" w:eastAsiaTheme="minorEastAsia" w:cstheme="minorEastAsia"/>
          <w:bCs/>
          <w:color w:val="auto"/>
          <w:kern w:val="0"/>
        </w:rPr>
        <w:t>联系人：</w:t>
      </w:r>
      <w:r>
        <w:rPr>
          <w:rFonts w:hint="eastAsia" w:asciiTheme="minorEastAsia" w:hAnsiTheme="minorEastAsia" w:eastAsiaTheme="minorEastAsia" w:cstheme="minorEastAsia"/>
          <w:bCs/>
          <w:color w:val="auto"/>
          <w:kern w:val="0"/>
          <w:lang w:val="en-US" w:eastAsia="zh-CN"/>
        </w:rPr>
        <w:t>刘勇</w:t>
      </w:r>
    </w:p>
    <w:p w14:paraId="37D7B964">
      <w:pPr>
        <w:widowControl/>
        <w:adjustRightInd w:val="0"/>
        <w:snapToGrid w:val="0"/>
        <w:spacing w:line="560" w:lineRule="exact"/>
        <w:ind w:firstLine="560" w:firstLineChars="200"/>
        <w:rPr>
          <w:rFonts w:hint="eastAsia" w:asciiTheme="minorEastAsia" w:hAnsiTheme="minorEastAsia" w:eastAsiaTheme="minorEastAsia" w:cstheme="minorEastAsia"/>
          <w:color w:val="auto"/>
          <w:spacing w:val="-20"/>
        </w:rPr>
      </w:pPr>
      <w:r>
        <w:rPr>
          <w:rFonts w:hint="eastAsia" w:asciiTheme="minorEastAsia" w:hAnsiTheme="minorEastAsia" w:eastAsiaTheme="minorEastAsia" w:cstheme="minorEastAsia"/>
          <w:bCs/>
          <w:color w:val="auto"/>
          <w:kern w:val="0"/>
        </w:rPr>
        <w:t>联系电话：13</w:t>
      </w:r>
      <w:r>
        <w:rPr>
          <w:rFonts w:hint="eastAsia" w:asciiTheme="minorEastAsia" w:hAnsiTheme="minorEastAsia" w:eastAsiaTheme="minorEastAsia" w:cstheme="minorEastAsia"/>
          <w:bCs/>
          <w:color w:val="auto"/>
          <w:kern w:val="0"/>
          <w:lang w:val="en-US" w:eastAsia="zh-CN"/>
        </w:rPr>
        <w:t>594092811</w:t>
      </w:r>
      <w:r>
        <w:rPr>
          <w:rFonts w:hint="eastAsia" w:asciiTheme="minorEastAsia" w:hAnsiTheme="minorEastAsia" w:eastAsiaTheme="minorEastAsia" w:cstheme="minorEastAsia"/>
          <w:bCs/>
          <w:color w:val="auto"/>
          <w:kern w:val="0"/>
        </w:rPr>
        <w:t xml:space="preserve"> </w:t>
      </w:r>
      <w:r>
        <w:rPr>
          <w:rFonts w:hint="eastAsia" w:asciiTheme="minorEastAsia" w:hAnsiTheme="minorEastAsia" w:eastAsiaTheme="minorEastAsia" w:cstheme="minorEastAsia"/>
          <w:bCs/>
          <w:color w:val="auto"/>
          <w:kern w:val="0"/>
        </w:rPr>
        <w:br w:type="page"/>
      </w:r>
      <w:bookmarkEnd w:id="62"/>
    </w:p>
    <w:p w14:paraId="5BA972D1">
      <w:pPr>
        <w:spacing w:line="520" w:lineRule="exact"/>
        <w:rPr>
          <w:rFonts w:hint="eastAsia" w:asciiTheme="minorEastAsia" w:hAnsiTheme="minorEastAsia" w:eastAsiaTheme="minorEastAsia" w:cstheme="minorEastAsia"/>
          <w:color w:val="auto"/>
          <w:sz w:val="28"/>
          <w:szCs w:val="28"/>
          <w:lang w:bidi="ar-SA"/>
        </w:rPr>
      </w:pPr>
      <w:r>
        <w:rPr>
          <w:rFonts w:hint="eastAsia" w:asciiTheme="minorEastAsia" w:hAnsiTheme="minorEastAsia" w:eastAsiaTheme="minorEastAsia" w:cstheme="minorEastAsia"/>
          <w:b/>
          <w:color w:val="auto"/>
          <w:spacing w:val="-20"/>
        </w:rPr>
        <w:t>附件1</w:t>
      </w:r>
    </w:p>
    <w:p w14:paraId="2983B053">
      <w:pPr>
        <w:spacing w:line="520" w:lineRule="exact"/>
        <w:jc w:val="center"/>
        <w:rPr>
          <w:rFonts w:hint="eastAsia" w:asciiTheme="minorEastAsia" w:hAnsiTheme="minorEastAsia" w:eastAsiaTheme="minorEastAsia" w:cstheme="minorEastAsia"/>
          <w:b/>
          <w:color w:val="auto"/>
          <w:spacing w:val="-20"/>
          <w:sz w:val="36"/>
          <w:szCs w:val="36"/>
          <w:lang w:bidi="ar-SA"/>
        </w:rPr>
      </w:pPr>
      <w:bookmarkStart w:id="63" w:name="_Toc7393"/>
      <w:bookmarkStart w:id="64" w:name="_Toc20825"/>
      <w:bookmarkStart w:id="65" w:name="_Toc16045"/>
      <w:r>
        <w:rPr>
          <w:rFonts w:hint="eastAsia" w:asciiTheme="minorEastAsia" w:hAnsiTheme="minorEastAsia" w:eastAsiaTheme="minorEastAsia" w:cstheme="minorEastAsia"/>
          <w:b/>
          <w:color w:val="auto"/>
          <w:spacing w:val="-20"/>
          <w:sz w:val="36"/>
          <w:szCs w:val="36"/>
          <w:lang w:bidi="ar-SA"/>
        </w:rPr>
        <w:t>法人</w:t>
      </w:r>
      <w:bookmarkEnd w:id="63"/>
      <w:bookmarkEnd w:id="64"/>
      <w:bookmarkEnd w:id="65"/>
      <w:r>
        <w:rPr>
          <w:rFonts w:hint="eastAsia" w:asciiTheme="minorEastAsia" w:hAnsiTheme="minorEastAsia" w:eastAsiaTheme="minorEastAsia" w:cstheme="minorEastAsia"/>
          <w:b/>
          <w:color w:val="auto"/>
          <w:spacing w:val="-20"/>
          <w:sz w:val="36"/>
          <w:szCs w:val="36"/>
          <w:lang w:bidi="ar-SA"/>
        </w:rPr>
        <w:t>身份证明</w:t>
      </w:r>
    </w:p>
    <w:p w14:paraId="188D74C8">
      <w:pPr>
        <w:spacing w:line="520" w:lineRule="exact"/>
        <w:jc w:val="center"/>
        <w:rPr>
          <w:rFonts w:hint="eastAsia" w:asciiTheme="minorEastAsia" w:hAnsiTheme="minorEastAsia" w:eastAsiaTheme="minorEastAsia" w:cstheme="minorEastAsia"/>
          <w:b/>
          <w:color w:val="auto"/>
          <w:spacing w:val="-20"/>
          <w:sz w:val="36"/>
          <w:szCs w:val="36"/>
          <w:lang w:bidi="ar-SA"/>
        </w:rPr>
      </w:pPr>
    </w:p>
    <w:p w14:paraId="5F101EE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bidi="ar-SA"/>
        </w:rPr>
        <w:t>单位名称：</w:t>
      </w:r>
      <w:r>
        <w:rPr>
          <w:rFonts w:hint="eastAsia" w:asciiTheme="minorEastAsia" w:hAnsiTheme="minorEastAsia" w:eastAsiaTheme="minorEastAsia" w:cstheme="minorEastAsia"/>
          <w:color w:val="auto"/>
          <w:sz w:val="28"/>
          <w:szCs w:val="28"/>
          <w:u w:val="single"/>
          <w:lang w:val="en-US" w:eastAsia="zh-CN" w:bidi="ar-SA"/>
        </w:rPr>
        <w:t xml:space="preserve">                                 </w:t>
      </w:r>
    </w:p>
    <w:p w14:paraId="5FDC95E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u w:val="single"/>
          <w:lang w:val="en-US" w:eastAsia="zh-CN" w:bidi="ar-SA"/>
        </w:rPr>
      </w:pPr>
      <w:r>
        <w:rPr>
          <w:rFonts w:hint="eastAsia" w:asciiTheme="minorEastAsia" w:hAnsiTheme="minorEastAsia" w:eastAsiaTheme="minorEastAsia" w:cstheme="minorEastAsia"/>
          <w:color w:val="auto"/>
          <w:sz w:val="28"/>
          <w:szCs w:val="28"/>
          <w:lang w:bidi="ar-SA"/>
        </w:rPr>
        <w:t>注册地址：</w:t>
      </w:r>
      <w:r>
        <w:rPr>
          <w:rFonts w:hint="eastAsia" w:asciiTheme="minorEastAsia" w:hAnsiTheme="minorEastAsia" w:eastAsiaTheme="minorEastAsia" w:cstheme="minorEastAsia"/>
          <w:color w:val="auto"/>
          <w:sz w:val="28"/>
          <w:szCs w:val="28"/>
          <w:u w:val="single"/>
          <w:lang w:val="en-US" w:eastAsia="zh-CN" w:bidi="ar-SA"/>
        </w:rPr>
        <w:t xml:space="preserve">                                 </w:t>
      </w:r>
    </w:p>
    <w:p w14:paraId="48CD9FF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lang w:val="en-US" w:bidi="ar-SA"/>
        </w:rPr>
      </w:pPr>
      <w:r>
        <w:rPr>
          <w:rFonts w:hint="eastAsia" w:asciiTheme="minorEastAsia" w:hAnsiTheme="minorEastAsia" w:eastAsiaTheme="minorEastAsia" w:cstheme="minorEastAsia"/>
          <w:color w:val="auto"/>
          <w:sz w:val="28"/>
          <w:szCs w:val="28"/>
          <w:lang w:bidi="ar-SA"/>
        </w:rPr>
        <w:t>成立时间：</w:t>
      </w:r>
      <w:r>
        <w:rPr>
          <w:rFonts w:hint="eastAsia" w:asciiTheme="minorEastAsia" w:hAnsiTheme="minorEastAsia" w:eastAsiaTheme="minorEastAsia" w:cstheme="minorEastAsia"/>
          <w:color w:val="auto"/>
          <w:sz w:val="28"/>
          <w:szCs w:val="28"/>
          <w:u w:val="single"/>
          <w:lang w:val="en-US" w:eastAsia="zh-CN" w:bidi="ar-SA"/>
        </w:rPr>
        <w:t xml:space="preserve">                                 </w:t>
      </w:r>
    </w:p>
    <w:p w14:paraId="07DB489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u w:val="single"/>
          <w:lang w:val="en-US" w:eastAsia="zh-CN" w:bidi="ar-SA"/>
        </w:rPr>
      </w:pPr>
      <w:r>
        <w:rPr>
          <w:rFonts w:hint="eastAsia" w:asciiTheme="minorEastAsia" w:hAnsiTheme="minorEastAsia" w:eastAsiaTheme="minorEastAsia" w:cstheme="minorEastAsia"/>
          <w:color w:val="auto"/>
          <w:sz w:val="28"/>
          <w:szCs w:val="28"/>
          <w:lang w:bidi="ar-SA"/>
        </w:rPr>
        <w:t>姓名</w:t>
      </w:r>
      <w:r>
        <w:rPr>
          <w:rFonts w:hint="eastAsia" w:asciiTheme="minorEastAsia" w:hAnsiTheme="minorEastAsia" w:eastAsiaTheme="minorEastAsia" w:cstheme="minorEastAsia"/>
          <w:color w:val="auto"/>
          <w:sz w:val="28"/>
          <w:szCs w:val="28"/>
          <w:lang w:eastAsia="zh-CN" w:bidi="ar-SA"/>
        </w:rPr>
        <w:t>（</w:t>
      </w:r>
      <w:r>
        <w:rPr>
          <w:rFonts w:hint="eastAsia" w:asciiTheme="minorEastAsia" w:hAnsiTheme="minorEastAsia" w:eastAsiaTheme="minorEastAsia" w:cstheme="minorEastAsia"/>
          <w:color w:val="auto"/>
          <w:sz w:val="28"/>
          <w:szCs w:val="28"/>
          <w:lang w:val="en-US" w:eastAsia="zh-CN" w:bidi="ar-SA"/>
        </w:rPr>
        <w:t>签名</w:t>
      </w:r>
      <w:r>
        <w:rPr>
          <w:rFonts w:hint="eastAsia" w:asciiTheme="minorEastAsia" w:hAnsiTheme="minorEastAsia" w:eastAsiaTheme="minorEastAsia" w:cstheme="minorEastAsia"/>
          <w:color w:val="auto"/>
          <w:sz w:val="28"/>
          <w:szCs w:val="28"/>
          <w:lang w:eastAsia="zh-CN" w:bidi="ar-SA"/>
        </w:rPr>
        <w:t>）</w:t>
      </w:r>
      <w:r>
        <w:rPr>
          <w:rFonts w:hint="eastAsia" w:asciiTheme="minorEastAsia" w:hAnsiTheme="minorEastAsia" w:eastAsiaTheme="minorEastAsia" w:cstheme="minorEastAsia"/>
          <w:color w:val="auto"/>
          <w:sz w:val="28"/>
          <w:szCs w:val="28"/>
          <w:lang w:bidi="ar-SA"/>
        </w:rPr>
        <w:t>：</w:t>
      </w:r>
      <w:r>
        <w:rPr>
          <w:rFonts w:hint="eastAsia" w:asciiTheme="minorEastAsia" w:hAnsiTheme="minorEastAsia" w:eastAsiaTheme="minorEastAsia" w:cstheme="minorEastAsia"/>
          <w:color w:val="auto"/>
          <w:sz w:val="28"/>
          <w:szCs w:val="28"/>
          <w:u w:val="single"/>
          <w:lang w:val="en-US" w:eastAsia="zh-CN" w:bidi="ar-SA"/>
        </w:rPr>
        <w:t xml:space="preserve">             </w:t>
      </w:r>
      <w:r>
        <w:rPr>
          <w:rFonts w:hint="eastAsia" w:asciiTheme="minorEastAsia" w:hAnsiTheme="minorEastAsia" w:eastAsiaTheme="minorEastAsia" w:cstheme="minorEastAsia"/>
          <w:color w:val="auto"/>
          <w:sz w:val="28"/>
          <w:szCs w:val="28"/>
          <w:u w:val="none"/>
          <w:lang w:val="en-US" w:eastAsia="zh-CN" w:bidi="ar-SA"/>
        </w:rPr>
        <w:t xml:space="preserve">      性别：</w:t>
      </w:r>
      <w:r>
        <w:rPr>
          <w:rFonts w:hint="eastAsia" w:asciiTheme="minorEastAsia" w:hAnsiTheme="minorEastAsia" w:eastAsiaTheme="minorEastAsia" w:cstheme="minorEastAsia"/>
          <w:color w:val="auto"/>
          <w:sz w:val="28"/>
          <w:szCs w:val="28"/>
          <w:u w:val="single"/>
          <w:lang w:val="en-US" w:eastAsia="zh-CN" w:bidi="ar-SA"/>
        </w:rPr>
        <w:t xml:space="preserve">    </w:t>
      </w:r>
    </w:p>
    <w:p w14:paraId="443170F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lang w:bidi="ar-SA"/>
        </w:rPr>
      </w:pPr>
      <w:r>
        <w:rPr>
          <w:rFonts w:hint="eastAsia" w:asciiTheme="minorEastAsia" w:hAnsiTheme="minorEastAsia" w:eastAsiaTheme="minorEastAsia" w:cstheme="minorEastAsia"/>
          <w:color w:val="auto"/>
          <w:sz w:val="28"/>
          <w:szCs w:val="28"/>
          <w:u w:val="none"/>
          <w:lang w:val="en-US" w:eastAsia="zh-CN" w:bidi="ar-SA"/>
        </w:rPr>
        <w:t>身份证号码：</w:t>
      </w:r>
      <w:r>
        <w:rPr>
          <w:rFonts w:hint="eastAsia" w:asciiTheme="minorEastAsia" w:hAnsiTheme="minorEastAsia" w:eastAsiaTheme="minorEastAsia" w:cstheme="minorEastAsia"/>
          <w:color w:val="auto"/>
          <w:sz w:val="28"/>
          <w:szCs w:val="28"/>
          <w:u w:val="single"/>
          <w:lang w:val="en-US" w:eastAsia="zh-CN" w:bidi="ar-SA"/>
        </w:rPr>
        <w:t xml:space="preserve">                              </w:t>
      </w:r>
      <w:r>
        <w:rPr>
          <w:rFonts w:hint="eastAsia" w:asciiTheme="minorEastAsia" w:hAnsiTheme="minorEastAsia" w:eastAsiaTheme="minorEastAsia" w:cstheme="minorEastAsia"/>
          <w:color w:val="auto"/>
          <w:sz w:val="28"/>
          <w:szCs w:val="28"/>
          <w:u w:val="single"/>
          <w:lang w:bidi="ar-SA"/>
        </w:rPr>
        <w:t xml:space="preserve"> </w:t>
      </w:r>
    </w:p>
    <w:p w14:paraId="735860B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u w:val="single"/>
          <w:lang w:val="en-US" w:eastAsia="zh-CN" w:bidi="ar-SA"/>
        </w:rPr>
      </w:pPr>
      <w:r>
        <w:rPr>
          <w:rFonts w:hint="eastAsia" w:asciiTheme="minorEastAsia" w:hAnsiTheme="minorEastAsia" w:eastAsiaTheme="minorEastAsia" w:cstheme="minorEastAsia"/>
          <w:color w:val="auto"/>
          <w:sz w:val="28"/>
          <w:szCs w:val="28"/>
          <w:lang w:bidi="ar-SA"/>
        </w:rPr>
        <w:t>职务：</w:t>
      </w:r>
      <w:r>
        <w:rPr>
          <w:rFonts w:hint="eastAsia" w:asciiTheme="minorEastAsia" w:hAnsiTheme="minorEastAsia" w:eastAsiaTheme="minorEastAsia" w:cstheme="minorEastAsia"/>
          <w:color w:val="auto"/>
          <w:sz w:val="28"/>
          <w:szCs w:val="28"/>
          <w:u w:val="single"/>
          <w:lang w:val="en-US" w:eastAsia="zh-CN" w:bidi="ar-SA"/>
        </w:rPr>
        <w:t xml:space="preserve">                                     </w:t>
      </w:r>
    </w:p>
    <w:p w14:paraId="5D2497F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color w:val="auto"/>
          <w:sz w:val="28"/>
          <w:szCs w:val="28"/>
          <w:lang w:bidi="ar-SA"/>
        </w:rPr>
      </w:pPr>
      <w:r>
        <w:rPr>
          <w:rFonts w:hint="eastAsia" w:asciiTheme="minorEastAsia" w:hAnsiTheme="minorEastAsia" w:eastAsiaTheme="minorEastAsia" w:cstheme="minorEastAsia"/>
          <w:color w:val="auto"/>
          <w:sz w:val="28"/>
          <w:szCs w:val="28"/>
          <w:lang w:bidi="ar-SA"/>
        </w:rPr>
        <w:t>特此证明。</w:t>
      </w:r>
    </w:p>
    <w:p w14:paraId="539ECF99">
      <w:pPr>
        <w:spacing w:line="520" w:lineRule="exact"/>
        <w:ind w:firstLine="560" w:firstLineChars="200"/>
        <w:rPr>
          <w:rFonts w:hint="eastAsia" w:asciiTheme="minorEastAsia" w:hAnsiTheme="minorEastAsia" w:eastAsiaTheme="minorEastAsia" w:cstheme="minorEastAsia"/>
          <w:color w:val="auto"/>
          <w:sz w:val="28"/>
          <w:szCs w:val="28"/>
          <w:lang w:bidi="ar-SA"/>
        </w:rPr>
      </w:pPr>
    </w:p>
    <w:p w14:paraId="08B8DA4D">
      <w:pPr>
        <w:topLinePunct/>
        <w:spacing w:line="440" w:lineRule="exact"/>
        <w:contextualSpacing/>
        <w:rPr>
          <w:rFonts w:hint="eastAsia" w:asciiTheme="minorEastAsia" w:hAnsiTheme="minorEastAsia" w:eastAsiaTheme="minorEastAsia" w:cstheme="minorEastAsia"/>
          <w:color w:val="auto"/>
          <w:kern w:val="0"/>
          <w:szCs w:val="36"/>
          <w:lang w:bidi="ar-SA"/>
        </w:rPr>
      </w:pPr>
      <w:r>
        <w:rPr>
          <w:rFonts w:hint="eastAsia" w:asciiTheme="minorEastAsia" w:hAnsiTheme="minorEastAsia" w:eastAsiaTheme="minorEastAsia" w:cstheme="minorEastAsia"/>
          <w:color w:val="auto"/>
          <w:kern w:val="0"/>
          <w:szCs w:val="36"/>
          <w:lang w:bidi="ar-SA"/>
        </w:rPr>
        <w:t>法定代表人身份证明：</w:t>
      </w:r>
    </w:p>
    <w:tbl>
      <w:tblPr>
        <w:tblStyle w:val="1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720"/>
      </w:tblGrid>
      <w:tr w14:paraId="1157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27DD1886">
            <w:pPr>
              <w:widowControl/>
              <w:adjustRightInd w:val="0"/>
              <w:snapToGrid w:val="0"/>
              <w:spacing w:line="440" w:lineRule="exact"/>
              <w:ind w:firstLine="0"/>
              <w:jc w:val="center"/>
              <w:rPr>
                <w:rFonts w:hint="eastAsia" w:asciiTheme="minorEastAsia" w:hAnsiTheme="minorEastAsia" w:eastAsiaTheme="minorEastAsia" w:cstheme="minorEastAsia"/>
                <w:color w:val="auto"/>
                <w:lang w:bidi="ar-SA"/>
              </w:rPr>
            </w:pPr>
            <w:r>
              <w:rPr>
                <w:rFonts w:hint="eastAsia" w:asciiTheme="minorEastAsia" w:hAnsiTheme="minorEastAsia" w:eastAsiaTheme="minorEastAsia" w:cstheme="minorEastAsia"/>
                <w:color w:val="auto"/>
                <w:lang w:bidi="ar-SA"/>
              </w:rPr>
              <w:t>身份证复印件（正面）</w:t>
            </w:r>
          </w:p>
        </w:tc>
        <w:tc>
          <w:tcPr>
            <w:tcW w:w="4720" w:type="dxa"/>
            <w:vAlign w:val="center"/>
          </w:tcPr>
          <w:p w14:paraId="47712DB6">
            <w:pPr>
              <w:widowControl/>
              <w:adjustRightInd w:val="0"/>
              <w:snapToGrid w:val="0"/>
              <w:spacing w:line="440" w:lineRule="exact"/>
              <w:ind w:firstLine="0"/>
              <w:jc w:val="center"/>
              <w:rPr>
                <w:rFonts w:hint="eastAsia" w:asciiTheme="minorEastAsia" w:hAnsiTheme="minorEastAsia" w:eastAsiaTheme="minorEastAsia" w:cstheme="minorEastAsia"/>
                <w:color w:val="auto"/>
                <w:lang w:bidi="ar-SA"/>
              </w:rPr>
            </w:pPr>
            <w:r>
              <w:rPr>
                <w:rFonts w:hint="eastAsia" w:asciiTheme="minorEastAsia" w:hAnsiTheme="minorEastAsia" w:eastAsiaTheme="minorEastAsia" w:cstheme="minorEastAsia"/>
                <w:color w:val="auto"/>
                <w:lang w:bidi="ar-SA"/>
              </w:rPr>
              <w:t>身份证复印件（背面）</w:t>
            </w:r>
          </w:p>
        </w:tc>
      </w:tr>
    </w:tbl>
    <w:p w14:paraId="2F4B37CF">
      <w:pPr>
        <w:spacing w:line="520" w:lineRule="exact"/>
        <w:ind w:right="560" w:firstLine="4480" w:firstLineChars="1600"/>
        <w:rPr>
          <w:rFonts w:hint="eastAsia" w:asciiTheme="minorEastAsia" w:hAnsiTheme="minorEastAsia" w:eastAsiaTheme="minorEastAsia" w:cstheme="minorEastAsia"/>
          <w:color w:val="auto"/>
          <w:sz w:val="28"/>
          <w:szCs w:val="28"/>
          <w:lang w:bidi="ar-SA"/>
        </w:rPr>
      </w:pPr>
      <w:r>
        <w:rPr>
          <w:rFonts w:hint="eastAsia" w:asciiTheme="minorEastAsia" w:hAnsiTheme="minorEastAsia" w:eastAsiaTheme="minorEastAsia" w:cstheme="minorEastAsia"/>
          <w:color w:val="auto"/>
          <w:sz w:val="28"/>
          <w:szCs w:val="28"/>
          <w:lang w:bidi="ar-SA"/>
        </w:rPr>
        <w:t>参选单位（盖章）：</w:t>
      </w:r>
    </w:p>
    <w:p w14:paraId="05FF40DF">
      <w:pPr>
        <w:spacing w:line="520" w:lineRule="exact"/>
        <w:ind w:right="900"/>
        <w:jc w:val="center"/>
        <w:rPr>
          <w:rFonts w:hint="eastAsia" w:asciiTheme="minorEastAsia" w:hAnsiTheme="minorEastAsia" w:eastAsiaTheme="minorEastAsia" w:cstheme="minorEastAsia"/>
          <w:b/>
          <w:color w:val="auto"/>
          <w:sz w:val="28"/>
          <w:szCs w:val="28"/>
          <w:lang w:bidi="ar-SA"/>
        </w:rPr>
      </w:pPr>
      <w:r>
        <w:rPr>
          <w:rFonts w:hint="eastAsia" w:asciiTheme="minorEastAsia" w:hAnsiTheme="minorEastAsia" w:eastAsiaTheme="minorEastAsia" w:cstheme="minorEastAsia"/>
          <w:color w:val="auto"/>
          <w:sz w:val="28"/>
          <w:szCs w:val="28"/>
          <w:lang w:bidi="ar-SA"/>
        </w:rPr>
        <w:t xml:space="preserve">                            日期：</w:t>
      </w:r>
      <w:r>
        <w:rPr>
          <w:rFonts w:hint="eastAsia" w:asciiTheme="minorEastAsia" w:hAnsiTheme="minorEastAsia" w:eastAsiaTheme="minorEastAsia" w:cstheme="minorEastAsia"/>
          <w:color w:val="auto"/>
          <w:sz w:val="28"/>
          <w:szCs w:val="28"/>
          <w:lang w:val="en-US" w:eastAsia="zh-CN" w:bidi="ar-SA"/>
        </w:rPr>
        <w:t xml:space="preserve">  </w:t>
      </w:r>
      <w:r>
        <w:rPr>
          <w:rFonts w:hint="eastAsia" w:asciiTheme="minorEastAsia" w:hAnsiTheme="minorEastAsia" w:eastAsiaTheme="minorEastAsia" w:cstheme="minorEastAsia"/>
          <w:color w:val="auto"/>
          <w:sz w:val="28"/>
          <w:szCs w:val="28"/>
          <w:lang w:bidi="ar-SA"/>
        </w:rPr>
        <w:t>年</w:t>
      </w:r>
      <w:r>
        <w:rPr>
          <w:rFonts w:hint="eastAsia" w:asciiTheme="minorEastAsia" w:hAnsiTheme="minorEastAsia" w:eastAsiaTheme="minorEastAsia" w:cstheme="minorEastAsia"/>
          <w:color w:val="auto"/>
          <w:sz w:val="28"/>
          <w:szCs w:val="28"/>
          <w:u w:val="single"/>
          <w:lang w:bidi="ar-SA"/>
        </w:rPr>
        <w:t xml:space="preserve">  </w:t>
      </w:r>
      <w:r>
        <w:rPr>
          <w:rFonts w:hint="eastAsia" w:asciiTheme="minorEastAsia" w:hAnsiTheme="minorEastAsia" w:eastAsiaTheme="minorEastAsia" w:cstheme="minorEastAsia"/>
          <w:color w:val="auto"/>
          <w:sz w:val="28"/>
          <w:szCs w:val="28"/>
          <w:lang w:bidi="ar-SA"/>
        </w:rPr>
        <w:t>月</w:t>
      </w:r>
      <w:r>
        <w:rPr>
          <w:rFonts w:hint="eastAsia" w:asciiTheme="minorEastAsia" w:hAnsiTheme="minorEastAsia" w:eastAsiaTheme="minorEastAsia" w:cstheme="minorEastAsia"/>
          <w:color w:val="auto"/>
          <w:sz w:val="28"/>
          <w:szCs w:val="28"/>
          <w:u w:val="single"/>
          <w:lang w:bidi="ar-SA"/>
        </w:rPr>
        <w:t xml:space="preserve">  </w:t>
      </w:r>
      <w:r>
        <w:rPr>
          <w:rFonts w:hint="eastAsia" w:asciiTheme="minorEastAsia" w:hAnsiTheme="minorEastAsia" w:eastAsiaTheme="minorEastAsia" w:cstheme="minorEastAsia"/>
          <w:color w:val="auto"/>
          <w:sz w:val="28"/>
          <w:szCs w:val="28"/>
          <w:lang w:bidi="ar-SA"/>
        </w:rPr>
        <w:t>日</w:t>
      </w:r>
    </w:p>
    <w:p w14:paraId="10827527">
      <w:pPr>
        <w:spacing w:line="440" w:lineRule="exact"/>
        <w:ind w:firstLine="0"/>
        <w:jc w:val="left"/>
        <w:rPr>
          <w:rFonts w:hint="eastAsia" w:asciiTheme="minorEastAsia" w:hAnsiTheme="minorEastAsia" w:eastAsiaTheme="minorEastAsia" w:cstheme="minorEastAsia"/>
          <w:color w:val="auto"/>
          <w:lang w:bidi="ar-SA"/>
        </w:rPr>
      </w:pPr>
    </w:p>
    <w:p w14:paraId="6CD3616F">
      <w:pPr>
        <w:spacing w:line="440" w:lineRule="exact"/>
        <w:ind w:firstLine="0"/>
        <w:jc w:val="left"/>
        <w:rPr>
          <w:rFonts w:hint="eastAsia" w:asciiTheme="minorEastAsia" w:hAnsiTheme="minorEastAsia" w:eastAsiaTheme="minorEastAsia" w:cstheme="minorEastAsia"/>
          <w:color w:val="auto"/>
          <w:lang w:bidi="ar-SA"/>
        </w:rPr>
      </w:pPr>
      <w:r>
        <w:rPr>
          <w:rFonts w:hint="eastAsia" w:asciiTheme="minorEastAsia" w:hAnsiTheme="minorEastAsia" w:eastAsiaTheme="minorEastAsia" w:cstheme="minorEastAsia"/>
          <w:color w:val="auto"/>
          <w:lang w:bidi="ar-SA"/>
        </w:rPr>
        <w:t>注</w:t>
      </w:r>
      <w:r>
        <w:rPr>
          <w:rFonts w:hint="eastAsia" w:asciiTheme="minorEastAsia" w:hAnsiTheme="minorEastAsia" w:eastAsiaTheme="minorEastAsia" w:cstheme="minorEastAsia"/>
          <w:color w:val="auto"/>
          <w:lang w:eastAsia="zh-CN" w:bidi="ar-SA"/>
        </w:rPr>
        <w:t>：</w:t>
      </w:r>
      <w:r>
        <w:rPr>
          <w:rFonts w:hint="eastAsia" w:asciiTheme="minorEastAsia" w:hAnsiTheme="minorEastAsia" w:eastAsiaTheme="minorEastAsia" w:cstheme="minorEastAsia"/>
          <w:color w:val="auto"/>
          <w:lang w:bidi="ar-SA"/>
        </w:rPr>
        <w:t xml:space="preserve"> 法定代表人的签字必须是亲笔签名，不得使用印章、签名章或其他电子制版签名代替。</w:t>
      </w:r>
    </w:p>
    <w:p w14:paraId="59380547">
      <w:pPr>
        <w:widowControl/>
        <w:spacing w:line="54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2</w:t>
      </w:r>
    </w:p>
    <w:p w14:paraId="694CF294">
      <w:pPr>
        <w:widowControl/>
        <w:spacing w:line="720" w:lineRule="exact"/>
        <w:ind w:firstLine="640" w:firstLineChars="200"/>
        <w:jc w:val="center"/>
        <w:rPr>
          <w:rFonts w:hint="eastAsia" w:asciiTheme="minorEastAsia" w:hAnsiTheme="minorEastAsia" w:eastAsiaTheme="minorEastAsia" w:cstheme="minorEastAsia"/>
          <w:color w:val="auto"/>
          <w:spacing w:val="-20"/>
          <w:sz w:val="36"/>
          <w:szCs w:val="36"/>
        </w:rPr>
      </w:pPr>
      <w:r>
        <w:rPr>
          <w:rFonts w:hint="eastAsia" w:asciiTheme="minorEastAsia" w:hAnsiTheme="minorEastAsia" w:eastAsiaTheme="minorEastAsia" w:cstheme="minorEastAsia"/>
          <w:color w:val="auto"/>
          <w:spacing w:val="-20"/>
          <w:sz w:val="36"/>
          <w:szCs w:val="36"/>
        </w:rPr>
        <w:t>法定代表人授权书</w:t>
      </w:r>
    </w:p>
    <w:p w14:paraId="3F009194">
      <w:pPr>
        <w:widowControl/>
        <w:spacing w:line="594" w:lineRule="exact"/>
        <w:ind w:firstLine="560" w:firstLineChars="200"/>
        <w:rPr>
          <w:rFonts w:hint="eastAsia" w:asciiTheme="minorEastAsia" w:hAnsiTheme="minorEastAsia" w:eastAsiaTheme="minorEastAsia" w:cstheme="minorEastAsia"/>
          <w:color w:val="auto"/>
        </w:rPr>
      </w:pPr>
    </w:p>
    <w:p w14:paraId="4BE55093">
      <w:pPr>
        <w:widowControl/>
        <w:spacing w:line="594"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重庆市轨道交通设计研究院有限责任公司</w:t>
      </w:r>
      <w:r>
        <w:rPr>
          <w:rFonts w:hint="eastAsia" w:asciiTheme="minorEastAsia" w:hAnsiTheme="minorEastAsia" w:eastAsiaTheme="minorEastAsia" w:cstheme="minorEastAsia"/>
          <w:color w:val="auto"/>
        </w:rPr>
        <w:t>：</w:t>
      </w:r>
    </w:p>
    <w:p w14:paraId="1DACD5A5">
      <w:pPr>
        <w:widowControl/>
        <w:spacing w:line="594" w:lineRule="exact"/>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（参选单位名称）的法定代表人授权（授权代表姓名）职务：为授权代表，身份证号为：参加贵单位组织的“项目”比选活动，全权处理比选活动中的一切事宜。</w:t>
      </w:r>
    </w:p>
    <w:p w14:paraId="41CEE421">
      <w:pPr>
        <w:widowControl/>
        <w:spacing w:line="594"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法定代表人签字或盖章：</w:t>
      </w:r>
    </w:p>
    <w:p w14:paraId="0A63CED4">
      <w:pPr>
        <w:widowControl/>
        <w:spacing w:line="594"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授权代表签字：</w:t>
      </w:r>
    </w:p>
    <w:p w14:paraId="30030A61">
      <w:pPr>
        <w:widowControl/>
        <w:spacing w:line="594"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职务：</w:t>
      </w:r>
    </w:p>
    <w:p w14:paraId="3B42F329">
      <w:pPr>
        <w:widowControl/>
        <w:spacing w:line="594" w:lineRule="exact"/>
        <w:ind w:firstLine="560" w:firstLineChars="200"/>
        <w:rPr>
          <w:rFonts w:hint="eastAsia" w:asciiTheme="minorEastAsia" w:hAnsiTheme="minorEastAsia" w:eastAsiaTheme="minorEastAsia" w:cstheme="minorEastAsia"/>
          <w:color w:val="auto"/>
        </w:rPr>
      </w:pPr>
    </w:p>
    <w:p w14:paraId="1A7F19F0">
      <w:pPr>
        <w:widowControl/>
        <w:spacing w:line="594" w:lineRule="exact"/>
        <w:ind w:firstLine="560" w:firstLineChars="200"/>
        <w:rPr>
          <w:rFonts w:hint="eastAsia" w:asciiTheme="minorEastAsia" w:hAnsiTheme="minorEastAsia" w:eastAsiaTheme="minorEastAsia" w:cstheme="minorEastAsia"/>
          <w:color w:val="auto"/>
        </w:rPr>
      </w:pPr>
    </w:p>
    <w:p w14:paraId="2C29FCB7">
      <w:pPr>
        <w:widowControl/>
        <w:spacing w:line="594" w:lineRule="exact"/>
        <w:ind w:right="560" w:firstLine="4620" w:firstLineChars="16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参选单位（盖章）：</w:t>
      </w:r>
    </w:p>
    <w:p w14:paraId="07EA3B48">
      <w:pPr>
        <w:widowControl/>
        <w:spacing w:line="594" w:lineRule="exact"/>
        <w:ind w:firstLine="4620" w:firstLineChars="16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日期：202</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日</w:t>
      </w:r>
    </w:p>
    <w:p w14:paraId="46FEA0B8">
      <w:pPr>
        <w:widowControl/>
        <w:spacing w:line="594" w:lineRule="exact"/>
        <w:ind w:firstLine="560" w:firstLineChars="200"/>
        <w:rPr>
          <w:rFonts w:hint="eastAsia" w:asciiTheme="minorEastAsia" w:hAnsiTheme="minorEastAsia" w:eastAsiaTheme="minorEastAsia" w:cstheme="minorEastAsia"/>
          <w:color w:val="auto"/>
        </w:rPr>
      </w:pPr>
    </w:p>
    <w:p w14:paraId="5935F130">
      <w:pPr>
        <w:pStyle w:val="15"/>
        <w:spacing w:before="0" w:beforeAutospacing="0" w:after="0" w:afterAutospacing="0" w:line="594" w:lineRule="exact"/>
        <w:ind w:firstLine="560" w:firstLineChars="200"/>
        <w:jc w:val="both"/>
        <w:textAlignment w:val="auto"/>
        <w:rPr>
          <w:rFonts w:hint="eastAsia" w:asciiTheme="minorEastAsia" w:hAnsiTheme="minorEastAsia" w:eastAsiaTheme="minorEastAsia" w:cstheme="minorEastAsia"/>
          <w:color w:val="auto"/>
          <w:kern w:val="2"/>
          <w:sz w:val="28"/>
          <w:szCs w:val="28"/>
        </w:rPr>
      </w:pPr>
    </w:p>
    <w:p w14:paraId="3D6F1CEB">
      <w:pPr>
        <w:pStyle w:val="15"/>
        <w:spacing w:before="0" w:beforeAutospacing="0" w:after="0" w:afterAutospacing="0" w:line="594" w:lineRule="exact"/>
        <w:ind w:firstLine="560" w:firstLineChars="200"/>
        <w:jc w:val="both"/>
        <w:textAlignment w:val="auto"/>
        <w:rPr>
          <w:rFonts w:hint="eastAsia" w:asciiTheme="minorEastAsia" w:hAnsiTheme="minorEastAsia" w:eastAsiaTheme="minorEastAsia" w:cstheme="minorEastAsia"/>
          <w:color w:val="auto"/>
          <w:kern w:val="2"/>
          <w:sz w:val="28"/>
          <w:szCs w:val="28"/>
        </w:rPr>
      </w:pPr>
    </w:p>
    <w:p w14:paraId="6B8AA3BF">
      <w:pPr>
        <w:pStyle w:val="15"/>
        <w:spacing w:before="0" w:beforeAutospacing="0" w:after="0" w:afterAutospacing="0" w:line="540" w:lineRule="exact"/>
        <w:ind w:firstLine="560" w:firstLineChars="200"/>
        <w:jc w:val="both"/>
        <w:textAlignment w:val="auto"/>
        <w:rPr>
          <w:rFonts w:hint="eastAsia" w:asciiTheme="minorEastAsia" w:hAnsiTheme="minorEastAsia" w:eastAsiaTheme="minorEastAsia" w:cstheme="minorEastAsia"/>
          <w:color w:val="auto"/>
          <w:kern w:val="2"/>
          <w:sz w:val="28"/>
          <w:szCs w:val="28"/>
        </w:rPr>
      </w:pPr>
    </w:p>
    <w:p w14:paraId="7B5B0847">
      <w:pPr>
        <w:pStyle w:val="15"/>
        <w:spacing w:before="0" w:beforeAutospacing="0" w:after="0" w:afterAutospacing="0" w:line="540" w:lineRule="exact"/>
        <w:ind w:firstLine="560" w:firstLineChars="200"/>
        <w:jc w:val="both"/>
        <w:textAlignment w:val="auto"/>
        <w:rPr>
          <w:rFonts w:hint="eastAsia" w:asciiTheme="minorEastAsia" w:hAnsiTheme="minorEastAsia" w:eastAsiaTheme="minorEastAsia" w:cstheme="minorEastAsia"/>
          <w:color w:val="auto"/>
          <w:kern w:val="2"/>
          <w:sz w:val="28"/>
          <w:szCs w:val="28"/>
        </w:rPr>
      </w:pPr>
    </w:p>
    <w:p w14:paraId="7DA30050">
      <w:pPr>
        <w:widowControl/>
        <w:jc w:val="left"/>
        <w:rPr>
          <w:rFonts w:hint="eastAsia" w:asciiTheme="minorEastAsia" w:hAnsiTheme="minorEastAsia" w:eastAsiaTheme="minorEastAsia" w:cstheme="minorEastAsia"/>
          <w:color w:val="auto"/>
        </w:rPr>
      </w:pPr>
      <w:bookmarkStart w:id="66" w:name="_Toc229564658"/>
      <w:r>
        <w:rPr>
          <w:rFonts w:hint="eastAsia" w:asciiTheme="minorEastAsia" w:hAnsiTheme="minorEastAsia" w:eastAsiaTheme="minorEastAsia" w:cstheme="minorEastAsia"/>
          <w:color w:val="auto"/>
        </w:rPr>
        <w:br w:type="page"/>
      </w:r>
    </w:p>
    <w:p w14:paraId="27AB072D">
      <w:pPr>
        <w:widowControl/>
        <w:spacing w:line="54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附件</w:t>
      </w:r>
      <w:bookmarkEnd w:id="66"/>
      <w:r>
        <w:rPr>
          <w:rFonts w:hint="eastAsia" w:asciiTheme="minorEastAsia" w:hAnsiTheme="minorEastAsia" w:eastAsiaTheme="minorEastAsia" w:cstheme="minorEastAsia"/>
          <w:color w:val="auto"/>
          <w:lang w:val="en-US" w:eastAsia="zh-CN"/>
        </w:rPr>
        <w:t>3</w:t>
      </w:r>
    </w:p>
    <w:p w14:paraId="19CC3639">
      <w:pPr>
        <w:widowControl/>
        <w:spacing w:line="720" w:lineRule="exact"/>
        <w:ind w:firstLine="640" w:firstLineChars="200"/>
        <w:jc w:val="center"/>
        <w:rPr>
          <w:rFonts w:hint="eastAsia" w:asciiTheme="minorEastAsia" w:hAnsiTheme="minorEastAsia" w:eastAsiaTheme="minorEastAsia" w:cstheme="minorEastAsia"/>
          <w:color w:val="auto"/>
          <w:spacing w:val="-20"/>
          <w:sz w:val="36"/>
          <w:szCs w:val="36"/>
        </w:rPr>
      </w:pPr>
      <w:bookmarkStart w:id="67" w:name="_Toc229564659"/>
      <w:r>
        <w:rPr>
          <w:rFonts w:hint="eastAsia" w:asciiTheme="minorEastAsia" w:hAnsiTheme="minorEastAsia" w:eastAsiaTheme="minorEastAsia" w:cstheme="minorEastAsia"/>
          <w:color w:val="auto"/>
          <w:spacing w:val="-20"/>
          <w:sz w:val="36"/>
          <w:szCs w:val="36"/>
        </w:rPr>
        <w:t>公司基本信息表</w:t>
      </w:r>
      <w:bookmarkEnd w:id="67"/>
    </w:p>
    <w:tbl>
      <w:tblPr>
        <w:tblStyle w:val="1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2507"/>
        <w:gridCol w:w="967"/>
        <w:gridCol w:w="1066"/>
        <w:gridCol w:w="138"/>
        <w:gridCol w:w="1418"/>
        <w:gridCol w:w="1752"/>
      </w:tblGrid>
      <w:tr w14:paraId="0435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5ED5E058">
            <w:pPr>
              <w:widowControl/>
              <w:spacing w:line="540" w:lineRule="exact"/>
              <w:ind w:firstLine="28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企业名称</w:t>
            </w:r>
          </w:p>
        </w:tc>
        <w:tc>
          <w:tcPr>
            <w:tcW w:w="4678" w:type="dxa"/>
            <w:gridSpan w:val="4"/>
            <w:tcBorders>
              <w:top w:val="single" w:color="auto" w:sz="4" w:space="0"/>
              <w:bottom w:val="single" w:color="auto" w:sz="4" w:space="0"/>
            </w:tcBorders>
            <w:vAlign w:val="center"/>
          </w:tcPr>
          <w:p w14:paraId="472458D1">
            <w:pPr>
              <w:widowControl/>
              <w:spacing w:line="54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（盖章）</w:t>
            </w:r>
          </w:p>
        </w:tc>
        <w:tc>
          <w:tcPr>
            <w:tcW w:w="1418" w:type="dxa"/>
            <w:tcBorders>
              <w:top w:val="single" w:color="auto" w:sz="4" w:space="0"/>
              <w:bottom w:val="single" w:color="auto" w:sz="4" w:space="0"/>
            </w:tcBorders>
            <w:vAlign w:val="center"/>
          </w:tcPr>
          <w:p w14:paraId="3D375A4C">
            <w:pPr>
              <w:widowControl/>
              <w:spacing w:line="5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w:t>
            </w:r>
          </w:p>
        </w:tc>
        <w:tc>
          <w:tcPr>
            <w:tcW w:w="1752" w:type="dxa"/>
            <w:tcBorders>
              <w:top w:val="single" w:color="auto" w:sz="4" w:space="0"/>
              <w:bottom w:val="single" w:color="auto" w:sz="4" w:space="0"/>
              <w:right w:val="single" w:color="auto" w:sz="4" w:space="0"/>
            </w:tcBorders>
            <w:vAlign w:val="center"/>
          </w:tcPr>
          <w:p w14:paraId="12B7D783">
            <w:pPr>
              <w:widowControl/>
              <w:spacing w:line="540" w:lineRule="exact"/>
              <w:ind w:firstLine="560" w:firstLineChars="200"/>
              <w:rPr>
                <w:rFonts w:hint="eastAsia" w:asciiTheme="minorEastAsia" w:hAnsiTheme="minorEastAsia" w:eastAsiaTheme="minorEastAsia" w:cstheme="minorEastAsia"/>
                <w:color w:val="auto"/>
              </w:rPr>
            </w:pPr>
          </w:p>
        </w:tc>
      </w:tr>
      <w:tr w14:paraId="513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663F5D37">
            <w:pPr>
              <w:widowControl/>
              <w:spacing w:line="540" w:lineRule="exact"/>
              <w:ind w:firstLine="28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企业地址</w:t>
            </w:r>
          </w:p>
        </w:tc>
        <w:tc>
          <w:tcPr>
            <w:tcW w:w="4678" w:type="dxa"/>
            <w:gridSpan w:val="4"/>
            <w:tcBorders>
              <w:top w:val="single" w:color="auto" w:sz="4" w:space="0"/>
              <w:bottom w:val="single" w:color="auto" w:sz="4" w:space="0"/>
            </w:tcBorders>
            <w:vAlign w:val="center"/>
          </w:tcPr>
          <w:p w14:paraId="4E79134E">
            <w:pPr>
              <w:widowControl/>
              <w:spacing w:line="540" w:lineRule="exact"/>
              <w:ind w:firstLine="560" w:firstLineChars="200"/>
              <w:rPr>
                <w:rFonts w:hint="eastAsia" w:asciiTheme="minorEastAsia" w:hAnsiTheme="minorEastAsia" w:eastAsiaTheme="minorEastAsia" w:cstheme="minorEastAsia"/>
                <w:color w:val="auto"/>
              </w:rPr>
            </w:pPr>
          </w:p>
        </w:tc>
        <w:tc>
          <w:tcPr>
            <w:tcW w:w="1418" w:type="dxa"/>
            <w:tcBorders>
              <w:top w:val="single" w:color="auto" w:sz="4" w:space="0"/>
              <w:bottom w:val="single" w:color="auto" w:sz="4" w:space="0"/>
            </w:tcBorders>
            <w:vAlign w:val="center"/>
          </w:tcPr>
          <w:p w14:paraId="377715BE">
            <w:pPr>
              <w:widowControl/>
              <w:spacing w:line="5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成立时间</w:t>
            </w:r>
          </w:p>
        </w:tc>
        <w:tc>
          <w:tcPr>
            <w:tcW w:w="1752" w:type="dxa"/>
            <w:tcBorders>
              <w:top w:val="single" w:color="auto" w:sz="4" w:space="0"/>
              <w:bottom w:val="single" w:color="auto" w:sz="4" w:space="0"/>
              <w:right w:val="single" w:color="auto" w:sz="4" w:space="0"/>
            </w:tcBorders>
            <w:vAlign w:val="center"/>
          </w:tcPr>
          <w:p w14:paraId="0ACB6247">
            <w:pPr>
              <w:widowControl/>
              <w:spacing w:line="540" w:lineRule="exact"/>
              <w:ind w:firstLine="560" w:firstLineChars="200"/>
              <w:rPr>
                <w:rFonts w:hint="eastAsia" w:asciiTheme="minorEastAsia" w:hAnsiTheme="minorEastAsia" w:eastAsiaTheme="minorEastAsia" w:cstheme="minorEastAsia"/>
                <w:color w:val="auto"/>
              </w:rPr>
            </w:pPr>
          </w:p>
        </w:tc>
      </w:tr>
      <w:tr w14:paraId="4AB2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4071C9BD">
            <w:pPr>
              <w:widowControl/>
              <w:spacing w:line="540" w:lineRule="exact"/>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w:t>
            </w:r>
          </w:p>
        </w:tc>
        <w:tc>
          <w:tcPr>
            <w:tcW w:w="3474" w:type="dxa"/>
            <w:gridSpan w:val="2"/>
            <w:tcBorders>
              <w:top w:val="single" w:color="auto" w:sz="4" w:space="0"/>
              <w:bottom w:val="single" w:color="auto" w:sz="4" w:space="0"/>
            </w:tcBorders>
            <w:vAlign w:val="center"/>
          </w:tcPr>
          <w:p w14:paraId="4426A775">
            <w:pPr>
              <w:widowControl/>
              <w:spacing w:line="540" w:lineRule="exact"/>
              <w:ind w:firstLine="560" w:firstLineChars="200"/>
              <w:rPr>
                <w:rFonts w:hint="eastAsia" w:asciiTheme="minorEastAsia" w:hAnsiTheme="minorEastAsia" w:eastAsiaTheme="minorEastAsia" w:cstheme="minorEastAsia"/>
                <w:color w:val="auto"/>
              </w:rPr>
            </w:pPr>
          </w:p>
        </w:tc>
        <w:tc>
          <w:tcPr>
            <w:tcW w:w="1204" w:type="dxa"/>
            <w:gridSpan w:val="2"/>
            <w:tcBorders>
              <w:top w:val="single" w:color="auto" w:sz="4" w:space="0"/>
              <w:bottom w:val="single" w:color="auto" w:sz="4" w:space="0"/>
            </w:tcBorders>
            <w:vAlign w:val="center"/>
          </w:tcPr>
          <w:p w14:paraId="477CEBF6">
            <w:pPr>
              <w:widowControl/>
              <w:spacing w:line="5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p>
        </w:tc>
        <w:tc>
          <w:tcPr>
            <w:tcW w:w="3170" w:type="dxa"/>
            <w:gridSpan w:val="2"/>
            <w:tcBorders>
              <w:top w:val="single" w:color="auto" w:sz="4" w:space="0"/>
              <w:bottom w:val="single" w:color="auto" w:sz="4" w:space="0"/>
              <w:right w:val="single" w:color="auto" w:sz="4" w:space="0"/>
            </w:tcBorders>
            <w:vAlign w:val="center"/>
          </w:tcPr>
          <w:p w14:paraId="198CB40B">
            <w:pPr>
              <w:widowControl/>
              <w:spacing w:line="540" w:lineRule="exact"/>
              <w:ind w:firstLine="560" w:firstLineChars="200"/>
              <w:rPr>
                <w:rFonts w:hint="eastAsia" w:asciiTheme="minorEastAsia" w:hAnsiTheme="minorEastAsia" w:eastAsiaTheme="minorEastAsia" w:cstheme="minorEastAsia"/>
                <w:color w:val="auto"/>
              </w:rPr>
            </w:pPr>
          </w:p>
        </w:tc>
      </w:tr>
      <w:tr w14:paraId="4979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14:paraId="5B1D73BF">
            <w:pPr>
              <w:widowControl/>
              <w:spacing w:line="540" w:lineRule="exact"/>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E－mail</w:t>
            </w:r>
          </w:p>
        </w:tc>
        <w:tc>
          <w:tcPr>
            <w:tcW w:w="7848" w:type="dxa"/>
            <w:gridSpan w:val="6"/>
            <w:tcBorders>
              <w:top w:val="single" w:color="auto" w:sz="4" w:space="0"/>
              <w:left w:val="single" w:color="auto" w:sz="4" w:space="0"/>
              <w:bottom w:val="single" w:color="auto" w:sz="4" w:space="0"/>
              <w:right w:val="single" w:color="auto" w:sz="4" w:space="0"/>
            </w:tcBorders>
            <w:vAlign w:val="center"/>
          </w:tcPr>
          <w:p w14:paraId="0BC7901D">
            <w:pPr>
              <w:widowControl/>
              <w:spacing w:line="540" w:lineRule="exact"/>
              <w:ind w:firstLine="560" w:firstLineChars="200"/>
              <w:rPr>
                <w:rFonts w:hint="eastAsia" w:asciiTheme="minorEastAsia" w:hAnsiTheme="minorEastAsia" w:eastAsiaTheme="minorEastAsia" w:cstheme="minorEastAsia"/>
                <w:color w:val="auto"/>
              </w:rPr>
            </w:pPr>
          </w:p>
        </w:tc>
      </w:tr>
      <w:tr w14:paraId="5963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13CAE10B">
            <w:pPr>
              <w:widowControl/>
              <w:spacing w:line="540" w:lineRule="exact"/>
              <w:ind w:firstLine="28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人员数量</w:t>
            </w:r>
          </w:p>
        </w:tc>
        <w:tc>
          <w:tcPr>
            <w:tcW w:w="2507" w:type="dxa"/>
            <w:tcBorders>
              <w:top w:val="single" w:color="auto" w:sz="4" w:space="0"/>
              <w:bottom w:val="single" w:color="auto" w:sz="4" w:space="0"/>
            </w:tcBorders>
            <w:vAlign w:val="center"/>
          </w:tcPr>
          <w:p w14:paraId="5E34321A">
            <w:pPr>
              <w:widowControl/>
              <w:spacing w:line="540" w:lineRule="exact"/>
              <w:ind w:firstLine="560" w:firstLineChars="200"/>
              <w:rPr>
                <w:rFonts w:hint="eastAsia" w:asciiTheme="minorEastAsia" w:hAnsiTheme="minorEastAsia" w:eastAsiaTheme="minorEastAsia" w:cstheme="minorEastAsia"/>
                <w:color w:val="auto"/>
              </w:rPr>
            </w:pPr>
          </w:p>
        </w:tc>
        <w:tc>
          <w:tcPr>
            <w:tcW w:w="2033" w:type="dxa"/>
            <w:gridSpan w:val="2"/>
            <w:tcBorders>
              <w:top w:val="single" w:color="auto" w:sz="4" w:space="0"/>
              <w:bottom w:val="single" w:color="auto" w:sz="4" w:space="0"/>
            </w:tcBorders>
            <w:vAlign w:val="center"/>
          </w:tcPr>
          <w:p w14:paraId="6E51E8BC">
            <w:pPr>
              <w:widowControl/>
              <w:spacing w:line="54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注册资本</w:t>
            </w:r>
          </w:p>
        </w:tc>
        <w:tc>
          <w:tcPr>
            <w:tcW w:w="3308" w:type="dxa"/>
            <w:gridSpan w:val="3"/>
            <w:tcBorders>
              <w:top w:val="single" w:color="auto" w:sz="4" w:space="0"/>
              <w:bottom w:val="single" w:color="auto" w:sz="4" w:space="0"/>
              <w:right w:val="single" w:color="auto" w:sz="4" w:space="0"/>
            </w:tcBorders>
            <w:vAlign w:val="center"/>
          </w:tcPr>
          <w:p w14:paraId="25942742">
            <w:pPr>
              <w:widowControl/>
              <w:spacing w:line="540" w:lineRule="exact"/>
              <w:ind w:firstLine="560" w:firstLineChars="200"/>
              <w:rPr>
                <w:rFonts w:hint="eastAsia" w:asciiTheme="minorEastAsia" w:hAnsiTheme="minorEastAsia" w:eastAsiaTheme="minorEastAsia" w:cstheme="minorEastAsia"/>
                <w:color w:val="auto"/>
              </w:rPr>
            </w:pPr>
          </w:p>
        </w:tc>
      </w:tr>
      <w:tr w14:paraId="01CF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14:paraId="0D7E0296">
            <w:pPr>
              <w:widowControl/>
              <w:spacing w:line="540" w:lineRule="exact"/>
              <w:ind w:firstLine="28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企业资质</w:t>
            </w:r>
          </w:p>
        </w:tc>
        <w:tc>
          <w:tcPr>
            <w:tcW w:w="7848" w:type="dxa"/>
            <w:gridSpan w:val="6"/>
            <w:tcBorders>
              <w:top w:val="single" w:color="auto" w:sz="4" w:space="0"/>
              <w:bottom w:val="single" w:color="auto" w:sz="4" w:space="0"/>
              <w:right w:val="single" w:color="auto" w:sz="4" w:space="0"/>
            </w:tcBorders>
            <w:vAlign w:val="center"/>
          </w:tcPr>
          <w:p w14:paraId="355F1361">
            <w:pPr>
              <w:widowControl/>
              <w:spacing w:line="540" w:lineRule="exact"/>
              <w:ind w:firstLine="560" w:firstLineChars="200"/>
              <w:rPr>
                <w:rFonts w:hint="eastAsia" w:asciiTheme="minorEastAsia" w:hAnsiTheme="minorEastAsia" w:eastAsiaTheme="minorEastAsia" w:cstheme="minorEastAsia"/>
                <w:color w:val="auto"/>
              </w:rPr>
            </w:pPr>
          </w:p>
        </w:tc>
      </w:tr>
      <w:tr w14:paraId="766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14:paraId="36C9565B">
            <w:pPr>
              <w:widowControl/>
              <w:spacing w:line="54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c>
          <w:tcPr>
            <w:tcW w:w="7848" w:type="dxa"/>
            <w:gridSpan w:val="6"/>
            <w:tcBorders>
              <w:top w:val="single" w:color="auto" w:sz="4" w:space="0"/>
              <w:left w:val="single" w:color="auto" w:sz="4" w:space="0"/>
              <w:bottom w:val="single" w:color="auto" w:sz="4" w:space="0"/>
              <w:right w:val="single" w:color="auto" w:sz="4" w:space="0"/>
            </w:tcBorders>
            <w:vAlign w:val="center"/>
          </w:tcPr>
          <w:p w14:paraId="2FA9F8A3">
            <w:pPr>
              <w:spacing w:line="520" w:lineRule="exact"/>
              <w:ind w:firstLine="56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1、我司严格遵守国家法律、法规，具有良好的信誉、商业道德及售后服务能力，没有发生重大经济纠纷。</w:t>
            </w:r>
          </w:p>
          <w:p w14:paraId="31ECEE7A">
            <w:pPr>
              <w:widowControl/>
              <w:spacing w:line="54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2、我方所递交的本项目参选文件及有关资料内容完整、真实和准确，若发现弄虚作假，取消中选资格，我司自愿承担因此造成的相关责任并赔偿相应损失。</w:t>
            </w:r>
          </w:p>
          <w:p w14:paraId="70B84310">
            <w:pPr>
              <w:widowControl/>
              <w:spacing w:line="540" w:lineRule="exact"/>
              <w:ind w:firstLine="560" w:firstLineChars="200"/>
              <w:rPr>
                <w:rFonts w:hint="eastAsia" w:asciiTheme="minorEastAsia" w:hAnsiTheme="minorEastAsia" w:eastAsiaTheme="minorEastAsia" w:cstheme="minorEastAsia"/>
                <w:color w:val="auto"/>
              </w:rPr>
            </w:pPr>
          </w:p>
        </w:tc>
      </w:tr>
    </w:tbl>
    <w:p w14:paraId="0631186A">
      <w:pPr>
        <w:widowControl/>
        <w:spacing w:line="540" w:lineRule="exact"/>
        <w:ind w:firstLine="560" w:firstLineChars="200"/>
        <w:rPr>
          <w:rFonts w:hint="eastAsia" w:asciiTheme="minorEastAsia" w:hAnsiTheme="minorEastAsia" w:eastAsiaTheme="minorEastAsia" w:cstheme="minorEastAsia"/>
          <w:color w:val="auto"/>
        </w:rPr>
      </w:pPr>
    </w:p>
    <w:p w14:paraId="35E263F7">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参选单位（盖章）:             </w:t>
      </w:r>
    </w:p>
    <w:p w14:paraId="2BB23789">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授权代表（签字）:             </w:t>
      </w:r>
    </w:p>
    <w:p w14:paraId="54218021">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年    月    日 </w:t>
      </w:r>
    </w:p>
    <w:p w14:paraId="2725F67F">
      <w:pPr>
        <w:widowControl/>
        <w:spacing w:line="594" w:lineRule="exact"/>
        <w:ind w:right="560" w:firstLine="4620" w:firstLineChars="1650"/>
        <w:rPr>
          <w:rFonts w:hint="eastAsia" w:asciiTheme="minorEastAsia" w:hAnsiTheme="minorEastAsia" w:eastAsiaTheme="minorEastAsia" w:cstheme="minorEastAsia"/>
          <w:color w:val="auto"/>
        </w:rPr>
      </w:pPr>
    </w:p>
    <w:p w14:paraId="2F2EEB78">
      <w:pPr>
        <w:widowControl/>
        <w:spacing w:line="540" w:lineRule="exact"/>
        <w:ind w:firstLine="560" w:firstLineChars="200"/>
        <w:rPr>
          <w:rFonts w:hint="eastAsia" w:asciiTheme="minorEastAsia" w:hAnsiTheme="minorEastAsia" w:eastAsiaTheme="minorEastAsia" w:cstheme="minorEastAsia"/>
          <w:color w:val="auto"/>
        </w:rPr>
      </w:pPr>
    </w:p>
    <w:p w14:paraId="0E035451">
      <w:pPr>
        <w:widowControl/>
        <w:spacing w:line="540" w:lineRule="exact"/>
        <w:ind w:firstLine="560" w:firstLineChars="200"/>
        <w:rPr>
          <w:rFonts w:hint="eastAsia" w:asciiTheme="minorEastAsia" w:hAnsiTheme="minorEastAsia" w:eastAsiaTheme="minorEastAsia" w:cstheme="minorEastAsia"/>
          <w:color w:val="auto"/>
        </w:rPr>
      </w:pPr>
    </w:p>
    <w:p w14:paraId="43171955">
      <w:pPr>
        <w:widowControl/>
        <w:spacing w:line="540" w:lineRule="exact"/>
        <w:ind w:firstLine="560" w:firstLineChars="200"/>
        <w:rPr>
          <w:rFonts w:hint="eastAsia" w:asciiTheme="minorEastAsia" w:hAnsiTheme="minorEastAsia" w:eastAsiaTheme="minorEastAsia" w:cstheme="minorEastAsia"/>
          <w:color w:val="auto"/>
        </w:rPr>
      </w:pPr>
    </w:p>
    <w:p w14:paraId="7D22DAB5">
      <w:pPr>
        <w:widowControl/>
        <w:spacing w:line="540" w:lineRule="exact"/>
        <w:ind w:firstLine="560" w:firstLineChars="200"/>
        <w:rPr>
          <w:rFonts w:hint="eastAsia" w:asciiTheme="minorEastAsia" w:hAnsiTheme="minorEastAsia" w:eastAsiaTheme="minorEastAsia" w:cstheme="minorEastAsia"/>
          <w:color w:val="auto"/>
        </w:rPr>
      </w:pPr>
    </w:p>
    <w:p w14:paraId="27C591D1">
      <w:pPr>
        <w:widowControl/>
        <w:spacing w:line="540" w:lineRule="exact"/>
        <w:ind w:firstLine="560" w:firstLineChars="200"/>
        <w:rPr>
          <w:rFonts w:hint="eastAsia" w:asciiTheme="minorEastAsia" w:hAnsiTheme="minorEastAsia" w:eastAsiaTheme="minorEastAsia" w:cstheme="minorEastAsia"/>
          <w:color w:val="auto"/>
        </w:rPr>
      </w:pPr>
    </w:p>
    <w:p w14:paraId="3411005E">
      <w:pPr>
        <w:widowControl/>
        <w:spacing w:line="540" w:lineRule="exact"/>
        <w:ind w:firstLine="560" w:firstLineChars="200"/>
        <w:rPr>
          <w:rFonts w:hint="eastAsia" w:asciiTheme="minorEastAsia" w:hAnsiTheme="minorEastAsia" w:eastAsiaTheme="minorEastAsia" w:cstheme="minorEastAsia"/>
          <w:color w:val="auto"/>
        </w:rPr>
      </w:pPr>
    </w:p>
    <w:p w14:paraId="626186CC">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7CCEDD8D">
      <w:pPr>
        <w:widowControl/>
        <w:spacing w:line="540" w:lineRule="exac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4</w:t>
      </w:r>
    </w:p>
    <w:p w14:paraId="4F1E419D">
      <w:pPr>
        <w:widowControl/>
        <w:spacing w:line="720" w:lineRule="exact"/>
        <w:ind w:firstLine="720" w:firstLineChars="200"/>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报价书</w:t>
      </w:r>
    </w:p>
    <w:p w14:paraId="3A1F1962">
      <w:pPr>
        <w:widowControl/>
        <w:snapToGrid w:val="0"/>
        <w:spacing w:line="540" w:lineRule="exact"/>
        <w:ind w:firstLine="560" w:firstLineChars="200"/>
        <w:rPr>
          <w:rFonts w:hint="eastAsia" w:asciiTheme="minorEastAsia" w:hAnsiTheme="minorEastAsia" w:eastAsiaTheme="minorEastAsia" w:cstheme="minorEastAsia"/>
          <w:color w:val="auto"/>
        </w:rPr>
      </w:pPr>
    </w:p>
    <w:p w14:paraId="6997C41C">
      <w:pPr>
        <w:widowControl/>
        <w:spacing w:line="5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重庆市轨道交通设计研究院有限责任公司</w:t>
      </w:r>
    </w:p>
    <w:p w14:paraId="3B435647">
      <w:pPr>
        <w:widowControl/>
        <w:autoSpaceDE/>
        <w:spacing w:line="594" w:lineRule="exact"/>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在考察了现状并仔细研究了贵单位比选文件的各项条款后, 本单位愿意以合同含税包干总价人民币</w:t>
      </w:r>
      <w:r>
        <w:rPr>
          <w:rFonts w:hint="eastAsia" w:asciiTheme="minorEastAsia" w:hAnsiTheme="minorEastAsia" w:eastAsiaTheme="minorEastAsia" w:cstheme="minorEastAsia"/>
          <w:color w:val="auto"/>
          <w:u w:val="none"/>
        </w:rPr>
        <w:t xml:space="preserve">    </w:t>
      </w:r>
      <w:r>
        <w:rPr>
          <w:rFonts w:hint="eastAsia" w:asciiTheme="minorEastAsia" w:hAnsiTheme="minorEastAsia" w:eastAsiaTheme="minorEastAsia" w:cstheme="minorEastAsia"/>
          <w:color w:val="auto"/>
        </w:rPr>
        <w:t>元整（小写：</w:t>
      </w:r>
      <w:r>
        <w:rPr>
          <w:rFonts w:hint="eastAsia" w:asciiTheme="minorEastAsia" w:hAnsiTheme="minorEastAsia" w:eastAsiaTheme="minorEastAsia" w:cstheme="minorEastAsia"/>
          <w:color w:val="auto"/>
          <w:u w:val="none"/>
        </w:rPr>
        <w:t xml:space="preserve">   </w:t>
      </w:r>
      <w:r>
        <w:rPr>
          <w:rFonts w:hint="eastAsia" w:asciiTheme="minorEastAsia" w:hAnsiTheme="minorEastAsia" w:eastAsiaTheme="minorEastAsia" w:cstheme="minorEastAsia"/>
          <w:color w:val="auto"/>
        </w:rPr>
        <w:t>），提供所要求的服务。</w:t>
      </w:r>
    </w:p>
    <w:p w14:paraId="4DF33688">
      <w:pPr>
        <w:widowControl/>
        <w:adjustRightInd/>
        <w:spacing w:line="594" w:lineRule="exact"/>
        <w:ind w:firstLine="420" w:firstLineChars="150"/>
        <w:textAlignment w:val="auto"/>
        <w:rPr>
          <w:rFonts w:hint="eastAsia" w:asciiTheme="minorEastAsia" w:hAnsiTheme="minorEastAsia" w:eastAsiaTheme="minorEastAsia" w:cstheme="minorEastAsia"/>
          <w:color w:val="auto"/>
          <w:kern w:val="2"/>
          <w:sz w:val="28"/>
          <w:szCs w:val="28"/>
          <w:lang w:bidi="ar"/>
        </w:rPr>
      </w:pPr>
      <w:r>
        <w:rPr>
          <w:rFonts w:hint="eastAsia" w:asciiTheme="minorEastAsia" w:hAnsiTheme="minorEastAsia" w:eastAsiaTheme="minorEastAsia" w:cstheme="minorEastAsia"/>
          <w:color w:val="auto"/>
          <w:kern w:val="2"/>
          <w:sz w:val="28"/>
          <w:szCs w:val="28"/>
          <w:lang w:val="en-US" w:eastAsia="zh-CN" w:bidi="ar"/>
        </w:rPr>
        <w:t>2、</w:t>
      </w:r>
      <w:r>
        <w:rPr>
          <w:rFonts w:hint="eastAsia" w:asciiTheme="minorEastAsia" w:hAnsiTheme="minorEastAsia" w:eastAsiaTheme="minorEastAsia" w:cstheme="minorEastAsia"/>
          <w:color w:val="auto"/>
          <w:kern w:val="2"/>
          <w:sz w:val="28"/>
          <w:szCs w:val="28"/>
          <w:lang w:bidi="ar"/>
        </w:rPr>
        <w:t>以上报价是不可变更的价格，以及各种税金、利润等。我方承诺在履行合同时不再增加任何费用。</w:t>
      </w:r>
    </w:p>
    <w:p w14:paraId="471227A7">
      <w:pPr>
        <w:widowControl/>
        <w:adjustRightInd/>
        <w:spacing w:line="594" w:lineRule="exact"/>
        <w:ind w:firstLine="420" w:firstLineChars="15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一旦我方中选，我方将向贵方提供等额、合法、有效且满足贵方要求的增值税专用发票。</w:t>
      </w:r>
    </w:p>
    <w:p w14:paraId="2DBBB142">
      <w:pPr>
        <w:widowControl/>
        <w:autoSpaceDE/>
        <w:spacing w:line="594" w:lineRule="exact"/>
        <w:ind w:firstLine="420" w:firstLineChars="150"/>
        <w:rPr>
          <w:rFonts w:hint="eastAsia" w:asciiTheme="minorEastAsia" w:hAnsiTheme="minorEastAsia" w:eastAsiaTheme="minorEastAsia" w:cstheme="minorEastAsia"/>
          <w:color w:val="auto"/>
          <w:kern w:val="2"/>
          <w:sz w:val="28"/>
          <w:szCs w:val="28"/>
          <w:lang w:bidi="ar"/>
        </w:rPr>
      </w:pPr>
      <w:r>
        <w:rPr>
          <w:rFonts w:hint="eastAsia" w:asciiTheme="minorEastAsia" w:hAnsiTheme="minorEastAsia" w:eastAsiaTheme="minorEastAsia" w:cstheme="minorEastAsia"/>
          <w:color w:val="auto"/>
          <w:kern w:val="2"/>
          <w:sz w:val="28"/>
          <w:szCs w:val="28"/>
          <w:lang w:val="en-US" w:eastAsia="zh-CN" w:bidi="ar"/>
        </w:rPr>
        <w:t>4、</w:t>
      </w:r>
      <w:r>
        <w:rPr>
          <w:rFonts w:hint="eastAsia" w:asciiTheme="minorEastAsia" w:hAnsiTheme="minorEastAsia" w:eastAsiaTheme="minorEastAsia" w:cstheme="minorEastAsia"/>
          <w:color w:val="auto"/>
          <w:kern w:val="2"/>
          <w:sz w:val="28"/>
          <w:szCs w:val="28"/>
          <w:lang w:bidi="ar"/>
        </w:rPr>
        <w:t>我方已清楚全部比选内容，并放弃提出一切存有含糊不清或误解的权利。</w:t>
      </w:r>
    </w:p>
    <w:p w14:paraId="31C44274">
      <w:pPr>
        <w:widowControl/>
        <w:tabs>
          <w:tab w:val="left" w:pos="-2310"/>
        </w:tabs>
        <w:adjustRightInd w:val="0"/>
        <w:spacing w:line="540" w:lineRule="exact"/>
        <w:ind w:firstLine="560" w:firstLineChars="200"/>
        <w:textAlignment w:val="baseline"/>
        <w:rPr>
          <w:rFonts w:hint="eastAsia" w:asciiTheme="minorEastAsia" w:hAnsiTheme="minorEastAsia" w:eastAsiaTheme="minorEastAsia" w:cstheme="minorEastAsia"/>
          <w:color w:val="auto"/>
        </w:rPr>
      </w:pPr>
    </w:p>
    <w:p w14:paraId="427DA4B9">
      <w:pPr>
        <w:widowControl/>
        <w:spacing w:line="540" w:lineRule="exact"/>
        <w:ind w:firstLine="560" w:firstLineChars="200"/>
        <w:rPr>
          <w:rFonts w:hint="eastAsia" w:asciiTheme="minorEastAsia" w:hAnsiTheme="minorEastAsia" w:eastAsiaTheme="minorEastAsia" w:cstheme="minorEastAsia"/>
          <w:color w:val="auto"/>
        </w:rPr>
      </w:pPr>
    </w:p>
    <w:p w14:paraId="01B02D8C">
      <w:pPr>
        <w:widowControl/>
        <w:spacing w:line="540" w:lineRule="exact"/>
        <w:ind w:firstLine="560" w:firstLineChars="200"/>
        <w:rPr>
          <w:rFonts w:hint="eastAsia" w:asciiTheme="minorEastAsia" w:hAnsiTheme="minorEastAsia" w:eastAsiaTheme="minorEastAsia" w:cstheme="minorEastAsia"/>
          <w:color w:val="auto"/>
        </w:rPr>
      </w:pPr>
    </w:p>
    <w:p w14:paraId="3001BC59">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参选单位（盖章）:             </w:t>
      </w:r>
    </w:p>
    <w:p w14:paraId="561255ED">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授权代表（签字）:             </w:t>
      </w:r>
    </w:p>
    <w:p w14:paraId="3851BD98">
      <w:pPr>
        <w:widowControl/>
        <w:spacing w:line="594" w:lineRule="exact"/>
        <w:ind w:right="560" w:firstLine="4620" w:firstLineChars="16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年    月    日 </w:t>
      </w:r>
    </w:p>
    <w:p w14:paraId="5173AE16">
      <w:pPr>
        <w:widowControl/>
        <w:spacing w:line="594" w:lineRule="exact"/>
        <w:ind w:right="560" w:firstLine="4620" w:firstLineChars="1650"/>
        <w:jc w:val="left"/>
        <w:rPr>
          <w:rFonts w:hint="eastAsia" w:asciiTheme="minorEastAsia" w:hAnsiTheme="minorEastAsia" w:eastAsiaTheme="minorEastAsia" w:cstheme="minorEastAsia"/>
          <w:color w:val="auto"/>
          <w:spacing w:val="0"/>
        </w:rPr>
      </w:pPr>
    </w:p>
    <w:p w14:paraId="072261E0">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BF7B3D1">
      <w:pPr>
        <w:widowControl/>
        <w:spacing w:line="540" w:lineRule="exac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5</w:t>
      </w:r>
    </w:p>
    <w:p w14:paraId="44A7EECD">
      <w:pPr>
        <w:widowControl/>
        <w:spacing w:line="720" w:lineRule="exact"/>
        <w:ind w:firstLine="720" w:firstLineChars="200"/>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拟投入本项目人员简历表</w:t>
      </w:r>
    </w:p>
    <w:tbl>
      <w:tblPr>
        <w:tblStyle w:val="11"/>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17"/>
        <w:gridCol w:w="1317"/>
        <w:gridCol w:w="1519"/>
        <w:gridCol w:w="1508"/>
        <w:gridCol w:w="604"/>
        <w:gridCol w:w="476"/>
        <w:gridCol w:w="1120"/>
      </w:tblGrid>
      <w:tr w14:paraId="3E6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11809798">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姓名</w:t>
            </w:r>
          </w:p>
        </w:tc>
        <w:tc>
          <w:tcPr>
            <w:tcW w:w="1317" w:type="dxa"/>
            <w:vAlign w:val="center"/>
          </w:tcPr>
          <w:p w14:paraId="65D849B2">
            <w:pPr>
              <w:adjustRightInd w:val="0"/>
              <w:snapToGrid w:val="0"/>
              <w:jc w:val="center"/>
              <w:rPr>
                <w:rFonts w:hint="eastAsia" w:asciiTheme="minorEastAsia" w:hAnsiTheme="minorEastAsia" w:eastAsiaTheme="minorEastAsia" w:cstheme="minorEastAsia"/>
                <w:color w:val="auto"/>
              </w:rPr>
            </w:pPr>
          </w:p>
        </w:tc>
        <w:tc>
          <w:tcPr>
            <w:tcW w:w="1519" w:type="dxa"/>
            <w:vAlign w:val="center"/>
          </w:tcPr>
          <w:p w14:paraId="20EA83F6">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性别</w:t>
            </w:r>
          </w:p>
        </w:tc>
        <w:tc>
          <w:tcPr>
            <w:tcW w:w="1508" w:type="dxa"/>
            <w:vAlign w:val="center"/>
          </w:tcPr>
          <w:p w14:paraId="11C0CC12">
            <w:pPr>
              <w:adjustRightInd w:val="0"/>
              <w:snapToGrid w:val="0"/>
              <w:jc w:val="center"/>
              <w:rPr>
                <w:rFonts w:hint="eastAsia" w:asciiTheme="minorEastAsia" w:hAnsiTheme="minorEastAsia" w:eastAsiaTheme="minorEastAsia" w:cstheme="minorEastAsia"/>
                <w:color w:val="auto"/>
              </w:rPr>
            </w:pPr>
          </w:p>
        </w:tc>
        <w:tc>
          <w:tcPr>
            <w:tcW w:w="1080" w:type="dxa"/>
            <w:gridSpan w:val="2"/>
            <w:vAlign w:val="center"/>
          </w:tcPr>
          <w:p w14:paraId="7F7AB67F">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w:t>
            </w:r>
          </w:p>
        </w:tc>
        <w:tc>
          <w:tcPr>
            <w:tcW w:w="1120" w:type="dxa"/>
            <w:vAlign w:val="center"/>
          </w:tcPr>
          <w:p w14:paraId="2FE45D6D">
            <w:pPr>
              <w:adjustRightInd w:val="0"/>
              <w:snapToGrid w:val="0"/>
              <w:jc w:val="center"/>
              <w:rPr>
                <w:rFonts w:hint="eastAsia" w:asciiTheme="minorEastAsia" w:hAnsiTheme="minorEastAsia" w:eastAsiaTheme="minorEastAsia" w:cstheme="minorEastAsia"/>
                <w:color w:val="auto"/>
              </w:rPr>
            </w:pPr>
          </w:p>
        </w:tc>
      </w:tr>
      <w:tr w14:paraId="4F31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71314108">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拟担任职务</w:t>
            </w:r>
          </w:p>
        </w:tc>
        <w:tc>
          <w:tcPr>
            <w:tcW w:w="1317" w:type="dxa"/>
            <w:tcBorders>
              <w:left w:val="single" w:color="auto" w:sz="4" w:space="0"/>
            </w:tcBorders>
            <w:vAlign w:val="center"/>
          </w:tcPr>
          <w:p w14:paraId="6E4FBBD6">
            <w:pPr>
              <w:adjustRightInd w:val="0"/>
              <w:snapToGrid w:val="0"/>
              <w:jc w:val="center"/>
              <w:rPr>
                <w:rFonts w:hint="eastAsia" w:asciiTheme="minorEastAsia" w:hAnsiTheme="minorEastAsia" w:eastAsiaTheme="minorEastAsia" w:cstheme="minorEastAsia"/>
                <w:color w:val="auto"/>
              </w:rPr>
            </w:pPr>
          </w:p>
        </w:tc>
        <w:tc>
          <w:tcPr>
            <w:tcW w:w="1519" w:type="dxa"/>
            <w:tcBorders>
              <w:left w:val="single" w:color="auto" w:sz="4" w:space="0"/>
            </w:tcBorders>
            <w:vAlign w:val="center"/>
          </w:tcPr>
          <w:p w14:paraId="4FB966AE">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技术职称</w:t>
            </w:r>
          </w:p>
        </w:tc>
        <w:tc>
          <w:tcPr>
            <w:tcW w:w="1508" w:type="dxa"/>
            <w:tcBorders>
              <w:left w:val="single" w:color="auto" w:sz="4" w:space="0"/>
            </w:tcBorders>
            <w:vAlign w:val="center"/>
          </w:tcPr>
          <w:p w14:paraId="2E6189DE">
            <w:pPr>
              <w:adjustRightInd w:val="0"/>
              <w:snapToGrid w:val="0"/>
              <w:jc w:val="center"/>
              <w:rPr>
                <w:rFonts w:hint="eastAsia" w:asciiTheme="minorEastAsia" w:hAnsiTheme="minorEastAsia" w:eastAsiaTheme="minorEastAsia" w:cstheme="minorEastAsia"/>
                <w:color w:val="auto"/>
              </w:rPr>
            </w:pPr>
          </w:p>
        </w:tc>
        <w:tc>
          <w:tcPr>
            <w:tcW w:w="1080" w:type="dxa"/>
            <w:gridSpan w:val="2"/>
            <w:tcBorders>
              <w:left w:val="single" w:color="auto" w:sz="4" w:space="0"/>
            </w:tcBorders>
            <w:vAlign w:val="center"/>
          </w:tcPr>
          <w:p w14:paraId="523F70D1">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学历</w:t>
            </w:r>
          </w:p>
        </w:tc>
        <w:tc>
          <w:tcPr>
            <w:tcW w:w="1120" w:type="dxa"/>
            <w:tcBorders>
              <w:left w:val="single" w:color="auto" w:sz="4" w:space="0"/>
            </w:tcBorders>
            <w:vAlign w:val="center"/>
          </w:tcPr>
          <w:p w14:paraId="6CE47E18">
            <w:pPr>
              <w:adjustRightInd w:val="0"/>
              <w:snapToGrid w:val="0"/>
              <w:jc w:val="center"/>
              <w:rPr>
                <w:rFonts w:hint="eastAsia" w:asciiTheme="minorEastAsia" w:hAnsiTheme="minorEastAsia" w:eastAsiaTheme="minorEastAsia" w:cstheme="minorEastAsia"/>
                <w:color w:val="auto"/>
              </w:rPr>
            </w:pPr>
          </w:p>
        </w:tc>
      </w:tr>
      <w:tr w14:paraId="1357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14:paraId="45CE9FE7">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6544" w:type="dxa"/>
            <w:gridSpan w:val="6"/>
            <w:tcBorders>
              <w:left w:val="single" w:color="auto" w:sz="4" w:space="0"/>
            </w:tcBorders>
            <w:vAlign w:val="center"/>
          </w:tcPr>
          <w:p w14:paraId="2EAE4D15">
            <w:pPr>
              <w:adjustRightInd w:val="0"/>
              <w:snapToGrid w:val="0"/>
              <w:jc w:val="center"/>
              <w:rPr>
                <w:rFonts w:hint="eastAsia" w:asciiTheme="minorEastAsia" w:hAnsiTheme="minorEastAsia" w:eastAsiaTheme="minorEastAsia" w:cstheme="minorEastAsia"/>
                <w:color w:val="auto"/>
              </w:rPr>
            </w:pPr>
          </w:p>
        </w:tc>
      </w:tr>
      <w:tr w14:paraId="312A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14:paraId="7669AD2C">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主要业绩</w:t>
            </w:r>
          </w:p>
        </w:tc>
      </w:tr>
      <w:tr w14:paraId="5150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2D5DC2A1">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从</w:t>
            </w:r>
          </w:p>
        </w:tc>
        <w:tc>
          <w:tcPr>
            <w:tcW w:w="1634" w:type="dxa"/>
            <w:gridSpan w:val="2"/>
            <w:tcBorders>
              <w:left w:val="single" w:color="auto" w:sz="4" w:space="0"/>
            </w:tcBorders>
            <w:vAlign w:val="center"/>
          </w:tcPr>
          <w:p w14:paraId="08207CE8">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到</w:t>
            </w:r>
          </w:p>
        </w:tc>
        <w:tc>
          <w:tcPr>
            <w:tcW w:w="3631" w:type="dxa"/>
            <w:gridSpan w:val="3"/>
            <w:tcBorders>
              <w:left w:val="single" w:color="auto" w:sz="4" w:space="0"/>
            </w:tcBorders>
            <w:vAlign w:val="center"/>
          </w:tcPr>
          <w:p w14:paraId="407EA16C">
            <w:pPr>
              <w:adjustRightInd w:val="0"/>
              <w:snapToGrid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项目名称/规模/担任职务/经验/获奖情况</w:t>
            </w:r>
          </w:p>
        </w:tc>
        <w:tc>
          <w:tcPr>
            <w:tcW w:w="1596" w:type="dxa"/>
            <w:gridSpan w:val="2"/>
            <w:tcBorders>
              <w:left w:val="single" w:color="auto" w:sz="4" w:space="0"/>
            </w:tcBorders>
            <w:vAlign w:val="center"/>
          </w:tcPr>
          <w:p w14:paraId="2252C15C">
            <w:pPr>
              <w:adjustRightInd w:val="0"/>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690E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55DFF965">
            <w:pPr>
              <w:adjustRightInd w:val="0"/>
              <w:snapToGrid w:val="0"/>
              <w:rPr>
                <w:rFonts w:hint="eastAsia" w:asciiTheme="minorEastAsia" w:hAnsiTheme="minorEastAsia" w:eastAsiaTheme="minorEastAsia" w:cstheme="minorEastAsia"/>
                <w:b/>
                <w:color w:val="auto"/>
              </w:rPr>
            </w:pPr>
          </w:p>
        </w:tc>
        <w:tc>
          <w:tcPr>
            <w:tcW w:w="1634" w:type="dxa"/>
            <w:gridSpan w:val="2"/>
            <w:tcBorders>
              <w:left w:val="single" w:color="auto" w:sz="4" w:space="0"/>
            </w:tcBorders>
            <w:vAlign w:val="center"/>
          </w:tcPr>
          <w:p w14:paraId="676FC726">
            <w:pPr>
              <w:adjustRightInd w:val="0"/>
              <w:snapToGrid w:val="0"/>
              <w:rPr>
                <w:rFonts w:hint="eastAsia" w:asciiTheme="minorEastAsia" w:hAnsiTheme="minorEastAsia" w:eastAsiaTheme="minorEastAsia" w:cstheme="minorEastAsia"/>
                <w:b/>
                <w:color w:val="auto"/>
              </w:rPr>
            </w:pPr>
          </w:p>
        </w:tc>
        <w:tc>
          <w:tcPr>
            <w:tcW w:w="3631" w:type="dxa"/>
            <w:gridSpan w:val="3"/>
            <w:tcBorders>
              <w:left w:val="single" w:color="auto" w:sz="4" w:space="0"/>
            </w:tcBorders>
            <w:vAlign w:val="center"/>
          </w:tcPr>
          <w:p w14:paraId="6160747C">
            <w:pPr>
              <w:adjustRightInd w:val="0"/>
              <w:snapToGrid w:val="0"/>
              <w:ind w:left="30" w:leftChars="11" w:right="-67" w:rightChars="-24"/>
              <w:jc w:val="left"/>
              <w:rPr>
                <w:rFonts w:hint="eastAsia" w:asciiTheme="minorEastAsia" w:hAnsiTheme="minorEastAsia" w:eastAsiaTheme="minorEastAsia" w:cstheme="minorEastAsia"/>
                <w:b/>
                <w:color w:val="auto"/>
              </w:rPr>
            </w:pPr>
          </w:p>
        </w:tc>
        <w:tc>
          <w:tcPr>
            <w:tcW w:w="1596" w:type="dxa"/>
            <w:gridSpan w:val="2"/>
            <w:tcBorders>
              <w:left w:val="single" w:color="auto" w:sz="4" w:space="0"/>
            </w:tcBorders>
            <w:vAlign w:val="center"/>
          </w:tcPr>
          <w:p w14:paraId="5F7C2408">
            <w:pPr>
              <w:adjustRightInd w:val="0"/>
              <w:snapToGrid w:val="0"/>
              <w:jc w:val="center"/>
              <w:rPr>
                <w:rFonts w:hint="eastAsia" w:asciiTheme="minorEastAsia" w:hAnsiTheme="minorEastAsia" w:eastAsiaTheme="minorEastAsia" w:cstheme="minorEastAsia"/>
                <w:b/>
                <w:color w:val="auto"/>
              </w:rPr>
            </w:pPr>
          </w:p>
        </w:tc>
      </w:tr>
      <w:tr w14:paraId="29BA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05AAAD7E">
            <w:pPr>
              <w:adjustRightInd w:val="0"/>
              <w:snapToGrid w:val="0"/>
              <w:rPr>
                <w:rFonts w:hint="eastAsia" w:asciiTheme="minorEastAsia" w:hAnsiTheme="minorEastAsia" w:eastAsiaTheme="minorEastAsia" w:cstheme="minorEastAsia"/>
                <w:b/>
                <w:color w:val="auto"/>
              </w:rPr>
            </w:pPr>
          </w:p>
        </w:tc>
        <w:tc>
          <w:tcPr>
            <w:tcW w:w="1634" w:type="dxa"/>
            <w:gridSpan w:val="2"/>
            <w:tcBorders>
              <w:left w:val="single" w:color="auto" w:sz="4" w:space="0"/>
            </w:tcBorders>
            <w:vAlign w:val="center"/>
          </w:tcPr>
          <w:p w14:paraId="3D6DBB5B">
            <w:pPr>
              <w:adjustRightInd w:val="0"/>
              <w:snapToGrid w:val="0"/>
              <w:rPr>
                <w:rFonts w:hint="eastAsia" w:asciiTheme="minorEastAsia" w:hAnsiTheme="minorEastAsia" w:eastAsiaTheme="minorEastAsia" w:cstheme="minorEastAsia"/>
                <w:b/>
                <w:color w:val="auto"/>
              </w:rPr>
            </w:pPr>
          </w:p>
        </w:tc>
        <w:tc>
          <w:tcPr>
            <w:tcW w:w="3631" w:type="dxa"/>
            <w:gridSpan w:val="3"/>
            <w:tcBorders>
              <w:left w:val="single" w:color="auto" w:sz="4" w:space="0"/>
            </w:tcBorders>
            <w:vAlign w:val="center"/>
          </w:tcPr>
          <w:p w14:paraId="448892A3">
            <w:pPr>
              <w:adjustRightInd w:val="0"/>
              <w:snapToGrid w:val="0"/>
              <w:ind w:left="30" w:leftChars="11" w:right="-67" w:rightChars="-24"/>
              <w:jc w:val="left"/>
              <w:rPr>
                <w:rFonts w:hint="eastAsia" w:asciiTheme="minorEastAsia" w:hAnsiTheme="minorEastAsia" w:eastAsiaTheme="minorEastAsia" w:cstheme="minorEastAsia"/>
                <w:b/>
                <w:color w:val="auto"/>
              </w:rPr>
            </w:pPr>
          </w:p>
        </w:tc>
        <w:tc>
          <w:tcPr>
            <w:tcW w:w="1596" w:type="dxa"/>
            <w:gridSpan w:val="2"/>
            <w:tcBorders>
              <w:left w:val="single" w:color="auto" w:sz="4" w:space="0"/>
            </w:tcBorders>
            <w:vAlign w:val="center"/>
          </w:tcPr>
          <w:p w14:paraId="3127A090">
            <w:pPr>
              <w:adjustRightInd w:val="0"/>
              <w:snapToGrid w:val="0"/>
              <w:jc w:val="center"/>
              <w:rPr>
                <w:rFonts w:hint="eastAsia" w:asciiTheme="minorEastAsia" w:hAnsiTheme="minorEastAsia" w:eastAsiaTheme="minorEastAsia" w:cstheme="minorEastAsia"/>
                <w:b/>
                <w:color w:val="auto"/>
              </w:rPr>
            </w:pPr>
          </w:p>
        </w:tc>
      </w:tr>
      <w:tr w14:paraId="766D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06CD0202">
            <w:pPr>
              <w:adjustRightInd w:val="0"/>
              <w:snapToGrid w:val="0"/>
              <w:rPr>
                <w:rFonts w:hint="eastAsia" w:asciiTheme="minorEastAsia" w:hAnsiTheme="minorEastAsia" w:eastAsiaTheme="minorEastAsia" w:cstheme="minorEastAsia"/>
                <w:b/>
                <w:color w:val="auto"/>
              </w:rPr>
            </w:pPr>
          </w:p>
        </w:tc>
        <w:tc>
          <w:tcPr>
            <w:tcW w:w="1634" w:type="dxa"/>
            <w:gridSpan w:val="2"/>
            <w:tcBorders>
              <w:left w:val="single" w:color="auto" w:sz="4" w:space="0"/>
            </w:tcBorders>
            <w:vAlign w:val="center"/>
          </w:tcPr>
          <w:p w14:paraId="49101048">
            <w:pPr>
              <w:adjustRightInd w:val="0"/>
              <w:snapToGrid w:val="0"/>
              <w:rPr>
                <w:rFonts w:hint="eastAsia" w:asciiTheme="minorEastAsia" w:hAnsiTheme="minorEastAsia" w:eastAsiaTheme="minorEastAsia" w:cstheme="minorEastAsia"/>
                <w:b/>
                <w:color w:val="auto"/>
              </w:rPr>
            </w:pPr>
          </w:p>
        </w:tc>
        <w:tc>
          <w:tcPr>
            <w:tcW w:w="3631" w:type="dxa"/>
            <w:gridSpan w:val="3"/>
            <w:tcBorders>
              <w:left w:val="single" w:color="auto" w:sz="4" w:space="0"/>
            </w:tcBorders>
            <w:vAlign w:val="center"/>
          </w:tcPr>
          <w:p w14:paraId="6D68B398">
            <w:pPr>
              <w:adjustRightInd w:val="0"/>
              <w:snapToGrid w:val="0"/>
              <w:ind w:left="30" w:leftChars="11" w:right="-67" w:rightChars="-24"/>
              <w:jc w:val="left"/>
              <w:rPr>
                <w:rFonts w:hint="eastAsia" w:asciiTheme="minorEastAsia" w:hAnsiTheme="minorEastAsia" w:eastAsiaTheme="minorEastAsia" w:cstheme="minorEastAsia"/>
                <w:b/>
                <w:color w:val="auto"/>
              </w:rPr>
            </w:pPr>
          </w:p>
        </w:tc>
        <w:tc>
          <w:tcPr>
            <w:tcW w:w="1596" w:type="dxa"/>
            <w:gridSpan w:val="2"/>
            <w:tcBorders>
              <w:left w:val="single" w:color="auto" w:sz="4" w:space="0"/>
            </w:tcBorders>
            <w:vAlign w:val="center"/>
          </w:tcPr>
          <w:p w14:paraId="0C928B5D">
            <w:pPr>
              <w:adjustRightInd w:val="0"/>
              <w:snapToGrid w:val="0"/>
              <w:jc w:val="center"/>
              <w:rPr>
                <w:rFonts w:hint="eastAsia" w:asciiTheme="minorEastAsia" w:hAnsiTheme="minorEastAsia" w:eastAsiaTheme="minorEastAsia" w:cstheme="minorEastAsia"/>
                <w:b/>
                <w:color w:val="auto"/>
              </w:rPr>
            </w:pPr>
          </w:p>
        </w:tc>
      </w:tr>
      <w:tr w14:paraId="55B9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1CA5C4B2">
            <w:pPr>
              <w:adjustRightInd w:val="0"/>
              <w:snapToGrid w:val="0"/>
              <w:rPr>
                <w:rFonts w:hint="eastAsia" w:asciiTheme="minorEastAsia" w:hAnsiTheme="minorEastAsia" w:eastAsiaTheme="minorEastAsia" w:cstheme="minorEastAsia"/>
                <w:b/>
                <w:color w:val="auto"/>
              </w:rPr>
            </w:pPr>
          </w:p>
        </w:tc>
        <w:tc>
          <w:tcPr>
            <w:tcW w:w="1634" w:type="dxa"/>
            <w:gridSpan w:val="2"/>
            <w:tcBorders>
              <w:left w:val="single" w:color="auto" w:sz="4" w:space="0"/>
            </w:tcBorders>
            <w:vAlign w:val="center"/>
          </w:tcPr>
          <w:p w14:paraId="4E797942">
            <w:pPr>
              <w:adjustRightInd w:val="0"/>
              <w:snapToGrid w:val="0"/>
              <w:rPr>
                <w:rFonts w:hint="eastAsia" w:asciiTheme="minorEastAsia" w:hAnsiTheme="minorEastAsia" w:eastAsiaTheme="minorEastAsia" w:cstheme="minorEastAsia"/>
                <w:b/>
                <w:color w:val="auto"/>
              </w:rPr>
            </w:pPr>
          </w:p>
        </w:tc>
        <w:tc>
          <w:tcPr>
            <w:tcW w:w="3631" w:type="dxa"/>
            <w:gridSpan w:val="3"/>
            <w:tcBorders>
              <w:left w:val="single" w:color="auto" w:sz="4" w:space="0"/>
            </w:tcBorders>
            <w:vAlign w:val="center"/>
          </w:tcPr>
          <w:p w14:paraId="3466D248">
            <w:pPr>
              <w:adjustRightInd w:val="0"/>
              <w:snapToGrid w:val="0"/>
              <w:ind w:left="30" w:leftChars="11" w:right="-67" w:rightChars="-24"/>
              <w:rPr>
                <w:rFonts w:hint="eastAsia" w:asciiTheme="minorEastAsia" w:hAnsiTheme="minorEastAsia" w:eastAsiaTheme="minorEastAsia" w:cstheme="minorEastAsia"/>
                <w:b/>
                <w:color w:val="auto"/>
              </w:rPr>
            </w:pPr>
          </w:p>
        </w:tc>
        <w:tc>
          <w:tcPr>
            <w:tcW w:w="1596" w:type="dxa"/>
            <w:gridSpan w:val="2"/>
            <w:tcBorders>
              <w:left w:val="single" w:color="auto" w:sz="4" w:space="0"/>
            </w:tcBorders>
            <w:vAlign w:val="center"/>
          </w:tcPr>
          <w:p w14:paraId="3237EE3D">
            <w:pPr>
              <w:adjustRightInd w:val="0"/>
              <w:snapToGrid w:val="0"/>
              <w:jc w:val="center"/>
              <w:rPr>
                <w:rFonts w:hint="eastAsia" w:asciiTheme="minorEastAsia" w:hAnsiTheme="minorEastAsia" w:eastAsiaTheme="minorEastAsia" w:cstheme="minorEastAsia"/>
                <w:b/>
                <w:color w:val="auto"/>
              </w:rPr>
            </w:pPr>
          </w:p>
        </w:tc>
      </w:tr>
      <w:tr w14:paraId="6FD4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6B1F3CD8">
            <w:pPr>
              <w:adjustRightInd w:val="0"/>
              <w:snapToGrid w:val="0"/>
              <w:rPr>
                <w:rFonts w:hint="eastAsia" w:asciiTheme="minorEastAsia" w:hAnsiTheme="minorEastAsia" w:eastAsiaTheme="minorEastAsia" w:cstheme="minorEastAsia"/>
                <w:b/>
                <w:color w:val="auto"/>
              </w:rPr>
            </w:pPr>
          </w:p>
        </w:tc>
        <w:tc>
          <w:tcPr>
            <w:tcW w:w="1634" w:type="dxa"/>
            <w:gridSpan w:val="2"/>
            <w:tcBorders>
              <w:left w:val="single" w:color="auto" w:sz="4" w:space="0"/>
            </w:tcBorders>
            <w:vAlign w:val="center"/>
          </w:tcPr>
          <w:p w14:paraId="41F27032">
            <w:pPr>
              <w:adjustRightInd w:val="0"/>
              <w:snapToGrid w:val="0"/>
              <w:rPr>
                <w:rFonts w:hint="eastAsia" w:asciiTheme="minorEastAsia" w:hAnsiTheme="minorEastAsia" w:eastAsiaTheme="minorEastAsia" w:cstheme="minorEastAsia"/>
                <w:b/>
                <w:color w:val="auto"/>
              </w:rPr>
            </w:pPr>
          </w:p>
        </w:tc>
        <w:tc>
          <w:tcPr>
            <w:tcW w:w="3631" w:type="dxa"/>
            <w:gridSpan w:val="3"/>
            <w:tcBorders>
              <w:left w:val="single" w:color="auto" w:sz="4" w:space="0"/>
            </w:tcBorders>
            <w:vAlign w:val="center"/>
          </w:tcPr>
          <w:p w14:paraId="43EE82D7">
            <w:pPr>
              <w:adjustRightInd w:val="0"/>
              <w:snapToGrid w:val="0"/>
              <w:ind w:left="30" w:leftChars="11" w:right="-67" w:rightChars="-24"/>
              <w:rPr>
                <w:rFonts w:hint="eastAsia" w:asciiTheme="minorEastAsia" w:hAnsiTheme="minorEastAsia" w:eastAsiaTheme="minorEastAsia" w:cstheme="minorEastAsia"/>
                <w:b/>
                <w:color w:val="auto"/>
              </w:rPr>
            </w:pPr>
          </w:p>
        </w:tc>
        <w:tc>
          <w:tcPr>
            <w:tcW w:w="1596" w:type="dxa"/>
            <w:gridSpan w:val="2"/>
            <w:tcBorders>
              <w:left w:val="single" w:color="auto" w:sz="4" w:space="0"/>
            </w:tcBorders>
            <w:vAlign w:val="center"/>
          </w:tcPr>
          <w:p w14:paraId="130C3735">
            <w:pPr>
              <w:adjustRightInd w:val="0"/>
              <w:snapToGrid w:val="0"/>
              <w:jc w:val="center"/>
              <w:rPr>
                <w:rFonts w:hint="eastAsia" w:asciiTheme="minorEastAsia" w:hAnsiTheme="minorEastAsia" w:eastAsiaTheme="minorEastAsia" w:cstheme="minorEastAsia"/>
                <w:b/>
                <w:color w:val="auto"/>
              </w:rPr>
            </w:pPr>
          </w:p>
        </w:tc>
      </w:tr>
      <w:tr w14:paraId="06CD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14:paraId="426924BC">
            <w:pPr>
              <w:adjustRightInd w:val="0"/>
              <w:snapToGrid w:val="0"/>
              <w:rPr>
                <w:rFonts w:hint="eastAsia" w:asciiTheme="minorEastAsia" w:hAnsiTheme="minorEastAsia" w:eastAsiaTheme="minorEastAsia" w:cstheme="minorEastAsia"/>
                <w:color w:val="auto"/>
              </w:rPr>
            </w:pPr>
          </w:p>
        </w:tc>
        <w:tc>
          <w:tcPr>
            <w:tcW w:w="1634" w:type="dxa"/>
            <w:gridSpan w:val="2"/>
            <w:tcBorders>
              <w:left w:val="single" w:color="auto" w:sz="4" w:space="0"/>
            </w:tcBorders>
            <w:vAlign w:val="center"/>
          </w:tcPr>
          <w:p w14:paraId="37204D8B">
            <w:pPr>
              <w:adjustRightInd w:val="0"/>
              <w:snapToGrid w:val="0"/>
              <w:rPr>
                <w:rFonts w:hint="eastAsia" w:asciiTheme="minorEastAsia" w:hAnsiTheme="minorEastAsia" w:eastAsiaTheme="minorEastAsia" w:cstheme="minorEastAsia"/>
                <w:color w:val="auto"/>
              </w:rPr>
            </w:pPr>
          </w:p>
        </w:tc>
        <w:tc>
          <w:tcPr>
            <w:tcW w:w="3631" w:type="dxa"/>
            <w:gridSpan w:val="3"/>
            <w:tcBorders>
              <w:left w:val="single" w:color="auto" w:sz="4" w:space="0"/>
            </w:tcBorders>
            <w:vAlign w:val="center"/>
          </w:tcPr>
          <w:p w14:paraId="720105A8">
            <w:pPr>
              <w:adjustRightInd w:val="0"/>
              <w:snapToGrid w:val="0"/>
              <w:ind w:left="30" w:leftChars="11" w:right="-67" w:rightChars="-24"/>
              <w:jc w:val="left"/>
              <w:rPr>
                <w:rFonts w:hint="eastAsia" w:asciiTheme="minorEastAsia" w:hAnsiTheme="minorEastAsia" w:eastAsiaTheme="minorEastAsia" w:cstheme="minorEastAsia"/>
                <w:color w:val="auto"/>
              </w:rPr>
            </w:pPr>
          </w:p>
        </w:tc>
        <w:tc>
          <w:tcPr>
            <w:tcW w:w="1596" w:type="dxa"/>
            <w:gridSpan w:val="2"/>
            <w:tcBorders>
              <w:left w:val="single" w:color="auto" w:sz="4" w:space="0"/>
            </w:tcBorders>
            <w:vAlign w:val="center"/>
          </w:tcPr>
          <w:p w14:paraId="7BD4575D">
            <w:pPr>
              <w:adjustRightInd w:val="0"/>
              <w:snapToGrid w:val="0"/>
              <w:jc w:val="center"/>
              <w:rPr>
                <w:rFonts w:hint="eastAsia" w:asciiTheme="minorEastAsia" w:hAnsiTheme="minorEastAsia" w:eastAsiaTheme="minorEastAsia" w:cstheme="minorEastAsia"/>
                <w:color w:val="auto"/>
              </w:rPr>
            </w:pPr>
          </w:p>
        </w:tc>
      </w:tr>
    </w:tbl>
    <w:p w14:paraId="4E5F4C25">
      <w:pPr>
        <w:widowControl/>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备注：须附</w:t>
      </w:r>
      <w:r>
        <w:rPr>
          <w:rFonts w:hint="eastAsia" w:asciiTheme="minorEastAsia" w:hAnsiTheme="minorEastAsia" w:eastAsiaTheme="minorEastAsia" w:cstheme="minorEastAsia"/>
          <w:color w:val="auto"/>
          <w:sz w:val="24"/>
          <w:szCs w:val="24"/>
        </w:rPr>
        <w:t>身份证复印件、</w:t>
      </w:r>
      <w:r>
        <w:rPr>
          <w:rFonts w:hint="eastAsia" w:asciiTheme="minorEastAsia" w:hAnsiTheme="minorEastAsia" w:eastAsiaTheme="minorEastAsia" w:cstheme="minorEastAsia"/>
          <w:color w:val="auto"/>
          <w:kern w:val="0"/>
          <w:sz w:val="24"/>
          <w:szCs w:val="24"/>
          <w:lang w:val="en-US" w:eastAsia="zh-CN"/>
        </w:rPr>
        <w:t>职称证书复印件、执业资格证书</w:t>
      </w:r>
      <w:r>
        <w:rPr>
          <w:rFonts w:hint="eastAsia" w:asciiTheme="minorEastAsia" w:hAnsiTheme="minorEastAsia" w:eastAsiaTheme="minorEastAsia" w:cstheme="minorEastAsia"/>
          <w:color w:val="auto"/>
          <w:sz w:val="24"/>
          <w:szCs w:val="24"/>
          <w:lang w:val="en-US" w:eastAsia="zh-CN"/>
        </w:rPr>
        <w:t>复印件</w:t>
      </w:r>
      <w:r>
        <w:rPr>
          <w:rFonts w:hint="eastAsia" w:asciiTheme="minorEastAsia" w:hAnsiTheme="minorEastAsia" w:eastAsiaTheme="minorEastAsia" w:cstheme="minorEastAsia"/>
          <w:color w:val="auto"/>
          <w:sz w:val="24"/>
          <w:szCs w:val="24"/>
        </w:rPr>
        <w:t>，提供的资料均需加盖公章</w:t>
      </w:r>
    </w:p>
    <w:p w14:paraId="371063DB">
      <w:pPr>
        <w:pStyle w:val="6"/>
        <w:rPr>
          <w:rFonts w:hint="eastAsia" w:asciiTheme="minorEastAsia" w:hAnsiTheme="minorEastAsia" w:eastAsiaTheme="minorEastAsia" w:cstheme="minorEastAsia"/>
          <w:color w:val="auto"/>
          <w:sz w:val="24"/>
          <w:szCs w:val="24"/>
        </w:rPr>
      </w:pPr>
    </w:p>
    <w:p w14:paraId="0D321916">
      <w:pPr>
        <w:rPr>
          <w:rFonts w:hint="eastAsia" w:asciiTheme="minorEastAsia" w:hAnsiTheme="minorEastAsia" w:eastAsiaTheme="minorEastAsia" w:cstheme="minorEastAsia"/>
          <w:color w:val="auto"/>
          <w:sz w:val="24"/>
          <w:szCs w:val="24"/>
        </w:rPr>
      </w:pPr>
    </w:p>
    <w:p w14:paraId="42160D46">
      <w:pPr>
        <w:pStyle w:val="6"/>
        <w:rPr>
          <w:rFonts w:hint="eastAsia" w:asciiTheme="minorEastAsia" w:hAnsiTheme="minorEastAsia" w:eastAsiaTheme="minorEastAsia" w:cstheme="minorEastAsia"/>
          <w:color w:val="auto"/>
          <w:sz w:val="24"/>
          <w:szCs w:val="24"/>
        </w:rPr>
      </w:pPr>
    </w:p>
    <w:p w14:paraId="34C3F422">
      <w:pPr>
        <w:rPr>
          <w:rFonts w:hint="eastAsia" w:asciiTheme="minorEastAsia" w:hAnsiTheme="minorEastAsia" w:eastAsiaTheme="minorEastAsia" w:cstheme="minorEastAsia"/>
          <w:color w:val="auto"/>
          <w:sz w:val="24"/>
          <w:szCs w:val="24"/>
        </w:rPr>
      </w:pPr>
    </w:p>
    <w:p w14:paraId="046D18EB">
      <w:pPr>
        <w:pStyle w:val="6"/>
        <w:rPr>
          <w:rFonts w:hint="eastAsia" w:asciiTheme="minorEastAsia" w:hAnsiTheme="minorEastAsia" w:eastAsiaTheme="minorEastAsia" w:cstheme="minorEastAsia"/>
          <w:color w:val="auto"/>
          <w:sz w:val="24"/>
          <w:szCs w:val="24"/>
        </w:rPr>
      </w:pPr>
    </w:p>
    <w:p w14:paraId="1EB524E6">
      <w:pPr>
        <w:rPr>
          <w:rFonts w:hint="eastAsia" w:asciiTheme="minorEastAsia" w:hAnsiTheme="minorEastAsia" w:eastAsiaTheme="minorEastAsia" w:cstheme="minorEastAsia"/>
          <w:color w:val="auto"/>
          <w:sz w:val="24"/>
          <w:szCs w:val="24"/>
        </w:rPr>
      </w:pPr>
    </w:p>
    <w:p w14:paraId="09D7D0D7">
      <w:pPr>
        <w:pStyle w:val="6"/>
        <w:rPr>
          <w:rFonts w:hint="eastAsia" w:asciiTheme="minorEastAsia" w:hAnsiTheme="minorEastAsia" w:eastAsiaTheme="minorEastAsia" w:cstheme="minorEastAsia"/>
          <w:color w:val="auto"/>
          <w:sz w:val="24"/>
          <w:szCs w:val="24"/>
        </w:rPr>
      </w:pPr>
    </w:p>
    <w:p w14:paraId="4A2ADEFB">
      <w:pPr>
        <w:rPr>
          <w:rFonts w:hint="eastAsia" w:asciiTheme="minorEastAsia" w:hAnsiTheme="minorEastAsia" w:eastAsiaTheme="minorEastAsia" w:cstheme="minorEastAsia"/>
          <w:color w:val="auto"/>
          <w:sz w:val="24"/>
          <w:szCs w:val="24"/>
        </w:rPr>
      </w:pPr>
    </w:p>
    <w:p w14:paraId="77D79017">
      <w:pPr>
        <w:pStyle w:val="6"/>
        <w:rPr>
          <w:rFonts w:hint="eastAsia" w:asciiTheme="minorEastAsia" w:hAnsiTheme="minorEastAsia" w:eastAsiaTheme="minorEastAsia" w:cstheme="minorEastAsia"/>
          <w:color w:val="auto"/>
          <w:sz w:val="24"/>
          <w:szCs w:val="24"/>
        </w:rPr>
      </w:pPr>
    </w:p>
    <w:p w14:paraId="6DF8C3EE">
      <w:pPr>
        <w:rPr>
          <w:rFonts w:hint="eastAsia" w:asciiTheme="minorEastAsia" w:hAnsiTheme="minorEastAsia" w:eastAsiaTheme="minorEastAsia" w:cstheme="minorEastAsia"/>
          <w:color w:val="auto"/>
          <w:sz w:val="24"/>
          <w:szCs w:val="24"/>
        </w:rPr>
      </w:pPr>
    </w:p>
    <w:p w14:paraId="41935EA2">
      <w:pPr>
        <w:pStyle w:val="6"/>
        <w:rPr>
          <w:rFonts w:hint="eastAsia" w:asciiTheme="minorEastAsia" w:hAnsiTheme="minorEastAsia" w:eastAsiaTheme="minorEastAsia" w:cstheme="minorEastAsia"/>
          <w:color w:val="auto"/>
          <w:sz w:val="24"/>
          <w:szCs w:val="24"/>
        </w:rPr>
      </w:pPr>
    </w:p>
    <w:p w14:paraId="7D24615E">
      <w:pPr>
        <w:rPr>
          <w:rFonts w:hint="eastAsia" w:asciiTheme="minorEastAsia" w:hAnsiTheme="minorEastAsia" w:eastAsiaTheme="minorEastAsia" w:cstheme="minorEastAsia"/>
          <w:color w:val="auto"/>
          <w:sz w:val="24"/>
          <w:szCs w:val="24"/>
        </w:rPr>
      </w:pPr>
    </w:p>
    <w:p w14:paraId="42BEF961">
      <w:pPr>
        <w:pStyle w:val="6"/>
        <w:rPr>
          <w:rFonts w:hint="eastAsia" w:asciiTheme="minorEastAsia" w:hAnsiTheme="minorEastAsia" w:eastAsiaTheme="minorEastAsia" w:cstheme="minorEastAsia"/>
          <w:color w:val="auto"/>
          <w:sz w:val="24"/>
          <w:szCs w:val="24"/>
        </w:rPr>
      </w:pPr>
    </w:p>
    <w:p w14:paraId="02A67C83">
      <w:pPr>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附件6</w:t>
      </w:r>
    </w:p>
    <w:p w14:paraId="464BF09E">
      <w:pPr>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比选申请人报名表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909"/>
        <w:gridCol w:w="1664"/>
        <w:gridCol w:w="1268"/>
        <w:gridCol w:w="2141"/>
      </w:tblGrid>
      <w:tr w14:paraId="3C98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40" w:type="dxa"/>
            <w:noWrap w:val="0"/>
            <w:vAlign w:val="center"/>
          </w:tcPr>
          <w:p w14:paraId="3C840A2D">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企业名称</w:t>
            </w:r>
          </w:p>
        </w:tc>
        <w:tc>
          <w:tcPr>
            <w:tcW w:w="6982" w:type="dxa"/>
            <w:gridSpan w:val="4"/>
            <w:noWrap w:val="0"/>
            <w:vAlign w:val="center"/>
          </w:tcPr>
          <w:p w14:paraId="16F2BF83">
            <w:pPr>
              <w:jc w:val="center"/>
              <w:rPr>
                <w:rFonts w:hint="eastAsia" w:asciiTheme="minorEastAsia" w:hAnsiTheme="minorEastAsia" w:eastAsiaTheme="minorEastAsia" w:cstheme="minorEastAsia"/>
                <w:color w:val="auto"/>
                <w:sz w:val="24"/>
                <w:szCs w:val="24"/>
                <w:vertAlign w:val="baseline"/>
                <w:lang w:val="en-US" w:eastAsia="zh-CN"/>
              </w:rPr>
            </w:pPr>
          </w:p>
        </w:tc>
      </w:tr>
      <w:tr w14:paraId="494A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noWrap w:val="0"/>
            <w:vAlign w:val="center"/>
          </w:tcPr>
          <w:p w14:paraId="03DEC881">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营业场所详细地址</w:t>
            </w:r>
          </w:p>
        </w:tc>
        <w:tc>
          <w:tcPr>
            <w:tcW w:w="6982" w:type="dxa"/>
            <w:gridSpan w:val="4"/>
            <w:noWrap w:val="0"/>
            <w:vAlign w:val="center"/>
          </w:tcPr>
          <w:p w14:paraId="42DCE964">
            <w:pPr>
              <w:jc w:val="center"/>
              <w:rPr>
                <w:rFonts w:hint="eastAsia" w:asciiTheme="minorEastAsia" w:hAnsiTheme="minorEastAsia" w:eastAsiaTheme="minorEastAsia" w:cstheme="minorEastAsia"/>
                <w:color w:val="auto"/>
                <w:sz w:val="24"/>
                <w:szCs w:val="24"/>
                <w:vertAlign w:val="baseline"/>
                <w:lang w:val="en-US" w:eastAsia="zh-CN"/>
              </w:rPr>
            </w:pPr>
          </w:p>
        </w:tc>
      </w:tr>
      <w:tr w14:paraId="5BC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noWrap w:val="0"/>
            <w:vAlign w:val="center"/>
          </w:tcPr>
          <w:p w14:paraId="36281E6D">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法定代表人</w:t>
            </w:r>
          </w:p>
        </w:tc>
        <w:tc>
          <w:tcPr>
            <w:tcW w:w="1909" w:type="dxa"/>
            <w:noWrap w:val="0"/>
            <w:vAlign w:val="center"/>
          </w:tcPr>
          <w:p w14:paraId="68451E02">
            <w:pPr>
              <w:jc w:val="center"/>
              <w:rPr>
                <w:rFonts w:hint="eastAsia" w:asciiTheme="minorEastAsia" w:hAnsiTheme="minorEastAsia" w:eastAsiaTheme="minorEastAsia" w:cstheme="minorEastAsia"/>
                <w:color w:val="auto"/>
                <w:sz w:val="24"/>
                <w:szCs w:val="24"/>
                <w:vertAlign w:val="baseline"/>
                <w:lang w:val="en-US" w:eastAsia="zh-CN"/>
              </w:rPr>
            </w:pPr>
          </w:p>
        </w:tc>
        <w:tc>
          <w:tcPr>
            <w:tcW w:w="1664" w:type="dxa"/>
            <w:noWrap w:val="0"/>
            <w:vAlign w:val="center"/>
          </w:tcPr>
          <w:p w14:paraId="11BA0021">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组织机构代码</w:t>
            </w:r>
          </w:p>
        </w:tc>
        <w:tc>
          <w:tcPr>
            <w:tcW w:w="3409" w:type="dxa"/>
            <w:gridSpan w:val="2"/>
            <w:noWrap w:val="0"/>
            <w:vAlign w:val="center"/>
          </w:tcPr>
          <w:p w14:paraId="06524006">
            <w:pPr>
              <w:jc w:val="center"/>
              <w:rPr>
                <w:rFonts w:hint="eastAsia" w:asciiTheme="minorEastAsia" w:hAnsiTheme="minorEastAsia" w:eastAsiaTheme="minorEastAsia" w:cstheme="minorEastAsia"/>
                <w:color w:val="auto"/>
                <w:sz w:val="24"/>
                <w:szCs w:val="24"/>
                <w:vertAlign w:val="baseline"/>
                <w:lang w:val="en-US" w:eastAsia="zh-CN"/>
              </w:rPr>
            </w:pPr>
          </w:p>
        </w:tc>
      </w:tr>
      <w:tr w14:paraId="1FDC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40" w:type="dxa"/>
            <w:noWrap w:val="0"/>
            <w:vAlign w:val="center"/>
          </w:tcPr>
          <w:p w14:paraId="74290DD2">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工商注册颁证机关</w:t>
            </w:r>
          </w:p>
        </w:tc>
        <w:tc>
          <w:tcPr>
            <w:tcW w:w="3573" w:type="dxa"/>
            <w:gridSpan w:val="2"/>
            <w:noWrap w:val="0"/>
            <w:vAlign w:val="center"/>
          </w:tcPr>
          <w:p w14:paraId="05AE709E">
            <w:pPr>
              <w:jc w:val="center"/>
              <w:rPr>
                <w:rFonts w:hint="eastAsia" w:asciiTheme="minorEastAsia" w:hAnsiTheme="minorEastAsia" w:eastAsiaTheme="minorEastAsia" w:cstheme="minorEastAsia"/>
                <w:color w:val="auto"/>
                <w:sz w:val="24"/>
                <w:szCs w:val="24"/>
                <w:vertAlign w:val="baseline"/>
                <w:lang w:val="en-US" w:eastAsia="zh-CN"/>
              </w:rPr>
            </w:pPr>
          </w:p>
        </w:tc>
        <w:tc>
          <w:tcPr>
            <w:tcW w:w="1268" w:type="dxa"/>
            <w:noWrap w:val="0"/>
            <w:vAlign w:val="center"/>
          </w:tcPr>
          <w:p w14:paraId="1CEEAF4B">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注册号码</w:t>
            </w:r>
          </w:p>
        </w:tc>
        <w:tc>
          <w:tcPr>
            <w:tcW w:w="2141" w:type="dxa"/>
            <w:noWrap w:val="0"/>
            <w:vAlign w:val="center"/>
          </w:tcPr>
          <w:p w14:paraId="4A702D47">
            <w:pPr>
              <w:jc w:val="center"/>
              <w:rPr>
                <w:rFonts w:hint="eastAsia" w:asciiTheme="minorEastAsia" w:hAnsiTheme="minorEastAsia" w:eastAsiaTheme="minorEastAsia" w:cstheme="minorEastAsia"/>
                <w:color w:val="auto"/>
                <w:sz w:val="24"/>
                <w:szCs w:val="24"/>
                <w:vertAlign w:val="baseline"/>
                <w:lang w:val="en-US" w:eastAsia="zh-CN"/>
              </w:rPr>
            </w:pPr>
          </w:p>
        </w:tc>
      </w:tr>
      <w:tr w14:paraId="2743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0" w:type="dxa"/>
            <w:noWrap w:val="0"/>
            <w:vAlign w:val="center"/>
          </w:tcPr>
          <w:p w14:paraId="4C27882A">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企业类型</w:t>
            </w:r>
          </w:p>
        </w:tc>
        <w:tc>
          <w:tcPr>
            <w:tcW w:w="1909" w:type="dxa"/>
            <w:noWrap w:val="0"/>
            <w:vAlign w:val="center"/>
          </w:tcPr>
          <w:p w14:paraId="6D03818A">
            <w:pPr>
              <w:jc w:val="center"/>
              <w:rPr>
                <w:rFonts w:hint="eastAsia" w:asciiTheme="minorEastAsia" w:hAnsiTheme="minorEastAsia" w:eastAsiaTheme="minorEastAsia" w:cstheme="minorEastAsia"/>
                <w:color w:val="auto"/>
                <w:sz w:val="24"/>
                <w:szCs w:val="24"/>
                <w:vertAlign w:val="baseline"/>
                <w:lang w:val="en-US" w:eastAsia="zh-CN"/>
              </w:rPr>
            </w:pPr>
          </w:p>
        </w:tc>
        <w:tc>
          <w:tcPr>
            <w:tcW w:w="1664" w:type="dxa"/>
            <w:noWrap w:val="0"/>
            <w:vAlign w:val="center"/>
          </w:tcPr>
          <w:p w14:paraId="71F3A405">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营业期限</w:t>
            </w:r>
          </w:p>
        </w:tc>
        <w:tc>
          <w:tcPr>
            <w:tcW w:w="3409" w:type="dxa"/>
            <w:gridSpan w:val="2"/>
            <w:noWrap w:val="0"/>
            <w:vAlign w:val="center"/>
          </w:tcPr>
          <w:p w14:paraId="36C3359F">
            <w:pPr>
              <w:jc w:val="center"/>
              <w:rPr>
                <w:rFonts w:hint="eastAsia" w:asciiTheme="minorEastAsia" w:hAnsiTheme="minorEastAsia" w:eastAsiaTheme="minorEastAsia" w:cstheme="minorEastAsia"/>
                <w:color w:val="auto"/>
                <w:sz w:val="24"/>
                <w:szCs w:val="24"/>
                <w:vertAlign w:val="baseline"/>
                <w:lang w:val="en-US" w:eastAsia="zh-CN"/>
              </w:rPr>
            </w:pPr>
          </w:p>
        </w:tc>
      </w:tr>
      <w:tr w14:paraId="6110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40" w:type="dxa"/>
            <w:noWrap w:val="0"/>
            <w:vAlign w:val="center"/>
          </w:tcPr>
          <w:p w14:paraId="5D83B331">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经营范围</w:t>
            </w:r>
          </w:p>
        </w:tc>
        <w:tc>
          <w:tcPr>
            <w:tcW w:w="6982" w:type="dxa"/>
            <w:gridSpan w:val="4"/>
            <w:noWrap w:val="0"/>
            <w:vAlign w:val="center"/>
          </w:tcPr>
          <w:p w14:paraId="0FEF92E9">
            <w:pPr>
              <w:jc w:val="left"/>
              <w:rPr>
                <w:rFonts w:hint="eastAsia" w:asciiTheme="minorEastAsia" w:hAnsiTheme="minorEastAsia" w:eastAsiaTheme="minorEastAsia" w:cstheme="minorEastAsia"/>
                <w:color w:val="auto"/>
                <w:sz w:val="24"/>
                <w:szCs w:val="24"/>
                <w:vertAlign w:val="baseline"/>
                <w:lang w:val="en-US" w:eastAsia="zh-CN"/>
              </w:rPr>
            </w:pPr>
          </w:p>
        </w:tc>
      </w:tr>
      <w:tr w14:paraId="2CE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noWrap w:val="0"/>
            <w:vAlign w:val="center"/>
          </w:tcPr>
          <w:p w14:paraId="30E67955">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企业电话（含手机）</w:t>
            </w:r>
          </w:p>
        </w:tc>
        <w:tc>
          <w:tcPr>
            <w:tcW w:w="3573" w:type="dxa"/>
            <w:gridSpan w:val="2"/>
            <w:noWrap w:val="0"/>
            <w:vAlign w:val="center"/>
          </w:tcPr>
          <w:p w14:paraId="6AD5BA16">
            <w:pPr>
              <w:jc w:val="center"/>
              <w:rPr>
                <w:rFonts w:hint="eastAsia" w:asciiTheme="minorEastAsia" w:hAnsiTheme="minorEastAsia" w:eastAsiaTheme="minorEastAsia" w:cstheme="minorEastAsia"/>
                <w:color w:val="auto"/>
                <w:sz w:val="24"/>
                <w:szCs w:val="24"/>
                <w:vertAlign w:val="baseline"/>
                <w:lang w:val="en-US" w:eastAsia="zh-CN"/>
              </w:rPr>
            </w:pPr>
          </w:p>
        </w:tc>
        <w:tc>
          <w:tcPr>
            <w:tcW w:w="1268" w:type="dxa"/>
            <w:noWrap w:val="0"/>
            <w:vAlign w:val="center"/>
          </w:tcPr>
          <w:p w14:paraId="5B92D4D4">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企业传真</w:t>
            </w:r>
          </w:p>
        </w:tc>
        <w:tc>
          <w:tcPr>
            <w:tcW w:w="2141" w:type="dxa"/>
            <w:noWrap w:val="0"/>
            <w:vAlign w:val="center"/>
          </w:tcPr>
          <w:p w14:paraId="0C203712">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w:t>
            </w:r>
          </w:p>
        </w:tc>
      </w:tr>
      <w:tr w14:paraId="3536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1" w:hRule="atLeast"/>
        </w:trPr>
        <w:tc>
          <w:tcPr>
            <w:tcW w:w="8522" w:type="dxa"/>
            <w:gridSpan w:val="5"/>
            <w:noWrap w:val="0"/>
            <w:vAlign w:val="center"/>
          </w:tcPr>
          <w:p w14:paraId="2033C88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致 重庆市轨道交通设计研究院有限责任公司</w:t>
            </w:r>
          </w:p>
          <w:p w14:paraId="23EA0447">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Theme="minorEastAsia" w:hAnsiTheme="minorEastAsia" w:eastAsiaTheme="minorEastAsia" w:cstheme="minorEastAsia"/>
                <w:color w:val="auto"/>
                <w:sz w:val="24"/>
                <w:szCs w:val="24"/>
                <w:u w:val="none"/>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本公司报名参加</w:t>
            </w:r>
            <w:r>
              <w:rPr>
                <w:rFonts w:hint="eastAsia" w:asciiTheme="minorEastAsia" w:hAnsiTheme="minorEastAsia" w:eastAsiaTheme="minorEastAsia" w:cstheme="minorEastAsia"/>
                <w:color w:val="auto"/>
                <w:sz w:val="24"/>
                <w:szCs w:val="24"/>
                <w:u w:val="single"/>
                <w:vertAlign w:val="baseline"/>
                <w:lang w:val="en-US" w:eastAsia="zh-CN"/>
              </w:rPr>
              <w:t xml:space="preserve">                     </w:t>
            </w:r>
            <w:r>
              <w:rPr>
                <w:rFonts w:hint="eastAsia" w:asciiTheme="minorEastAsia" w:hAnsiTheme="minorEastAsia" w:eastAsiaTheme="minorEastAsia" w:cstheme="minorEastAsia"/>
                <w:color w:val="auto"/>
                <w:sz w:val="24"/>
                <w:szCs w:val="24"/>
                <w:u w:val="none"/>
                <w:vertAlign w:val="baseline"/>
                <w:lang w:val="en-US" w:eastAsia="zh-CN"/>
              </w:rPr>
              <w:t>比选活动。</w:t>
            </w:r>
          </w:p>
          <w:p w14:paraId="64A0E8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联系人：</w:t>
            </w:r>
          </w:p>
          <w:p w14:paraId="3E4E6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联系电话：</w:t>
            </w:r>
          </w:p>
          <w:p w14:paraId="3EE88A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传真号码：/</w:t>
            </w:r>
          </w:p>
          <w:p w14:paraId="724207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邮箱：            </w:t>
            </w:r>
          </w:p>
          <w:p w14:paraId="0949EFEE">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法定代表人（签字）：</w:t>
            </w:r>
          </w:p>
          <w:p w14:paraId="157471D9">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参选单位（盖章）</w:t>
            </w:r>
          </w:p>
          <w:p w14:paraId="280105FA">
            <w:pPr>
              <w:keepNext w:val="0"/>
              <w:keepLines w:val="0"/>
              <w:pageBreakBefore w:val="0"/>
              <w:widowControl w:val="0"/>
              <w:kinsoku/>
              <w:wordWrap/>
              <w:overflowPunct/>
              <w:topLinePunct w:val="0"/>
              <w:autoSpaceDE/>
              <w:autoSpaceDN/>
              <w:bidi w:val="0"/>
              <w:adjustRightInd/>
              <w:snapToGrid/>
              <w:spacing w:line="480" w:lineRule="auto"/>
              <w:ind w:firstLine="3840" w:firstLineChars="16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2025年  月   日</w:t>
            </w:r>
          </w:p>
          <w:p w14:paraId="524F081F">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                </w:t>
            </w:r>
          </w:p>
        </w:tc>
      </w:tr>
    </w:tbl>
    <w:p w14:paraId="33BBA404">
      <w:pPr>
        <w:jc w:val="center"/>
        <w:rPr>
          <w:rFonts w:hint="eastAsia" w:asciiTheme="minorEastAsia" w:hAnsiTheme="minorEastAsia" w:eastAsiaTheme="minorEastAsia" w:cstheme="minorEastAsia"/>
          <w:color w:val="auto"/>
          <w:sz w:val="30"/>
          <w:szCs w:val="30"/>
          <w:lang w:val="en-US" w:eastAsia="zh-CN"/>
        </w:rPr>
      </w:pPr>
    </w:p>
    <w:p w14:paraId="2BF76B4B">
      <w:pPr>
        <w:rPr>
          <w:rFonts w:hint="eastAsia" w:asciiTheme="minorEastAsia" w:hAnsiTheme="minorEastAsia" w:eastAsiaTheme="minorEastAsia" w:cstheme="minorEastAsia"/>
          <w:color w:val="auto"/>
        </w:rPr>
      </w:pPr>
    </w:p>
    <w:p w14:paraId="3B967FF1">
      <w:pPr>
        <w:rPr>
          <w:rFonts w:hint="eastAsia" w:asciiTheme="minorEastAsia" w:hAnsiTheme="minorEastAsia" w:eastAsiaTheme="minorEastAsia" w:cstheme="minorEastAsia"/>
          <w:color w:val="auto"/>
        </w:rPr>
      </w:pPr>
    </w:p>
    <w:sectPr>
      <w:headerReference r:id="rId5" w:type="default"/>
      <w:pgSz w:w="11906" w:h="16838"/>
      <w:pgMar w:top="1417" w:right="1417" w:bottom="1474" w:left="1474" w:header="851" w:footer="992" w:gutter="0"/>
      <w:cols w:space="0" w:num="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C813">
    <w:pPr>
      <w:pStyle w:val="7"/>
      <w:jc w:val="center"/>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0806">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5D4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FE1EA"/>
    <w:multiLevelType w:val="singleLevel"/>
    <w:tmpl w:val="5F1FE1E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mNzE5MmM5YWE4NDExZDQ3M2Q2OWY1Zjk5MWU1NjEifQ=="/>
  </w:docVars>
  <w:rsids>
    <w:rsidRoot w:val="57D57B01"/>
    <w:rsid w:val="00246234"/>
    <w:rsid w:val="002640F0"/>
    <w:rsid w:val="002C5303"/>
    <w:rsid w:val="002D4986"/>
    <w:rsid w:val="003C721A"/>
    <w:rsid w:val="006B6D1F"/>
    <w:rsid w:val="00826E15"/>
    <w:rsid w:val="009E2EA5"/>
    <w:rsid w:val="00A209A3"/>
    <w:rsid w:val="00BB0F91"/>
    <w:rsid w:val="014557C2"/>
    <w:rsid w:val="01AF70E0"/>
    <w:rsid w:val="021F6013"/>
    <w:rsid w:val="024E4B4B"/>
    <w:rsid w:val="02557C87"/>
    <w:rsid w:val="030F6088"/>
    <w:rsid w:val="037477CB"/>
    <w:rsid w:val="038C592B"/>
    <w:rsid w:val="03962305"/>
    <w:rsid w:val="046D521D"/>
    <w:rsid w:val="052E47BF"/>
    <w:rsid w:val="05DD1F63"/>
    <w:rsid w:val="06F04422"/>
    <w:rsid w:val="071F3535"/>
    <w:rsid w:val="07724E37"/>
    <w:rsid w:val="07B611C8"/>
    <w:rsid w:val="07F908E0"/>
    <w:rsid w:val="08BD20E2"/>
    <w:rsid w:val="08C47BB7"/>
    <w:rsid w:val="095073FA"/>
    <w:rsid w:val="09663F85"/>
    <w:rsid w:val="09F510F6"/>
    <w:rsid w:val="0A913826"/>
    <w:rsid w:val="0B661144"/>
    <w:rsid w:val="0BED7182"/>
    <w:rsid w:val="0C434FF4"/>
    <w:rsid w:val="0D470B14"/>
    <w:rsid w:val="0E5B5397"/>
    <w:rsid w:val="0F476BAA"/>
    <w:rsid w:val="0F5A0F7A"/>
    <w:rsid w:val="0F9C5147"/>
    <w:rsid w:val="10B96486"/>
    <w:rsid w:val="120E1C01"/>
    <w:rsid w:val="1272218F"/>
    <w:rsid w:val="12AD5DDF"/>
    <w:rsid w:val="139129A8"/>
    <w:rsid w:val="13FB7F63"/>
    <w:rsid w:val="144808AD"/>
    <w:rsid w:val="14755F67"/>
    <w:rsid w:val="14A625C4"/>
    <w:rsid w:val="15E433A4"/>
    <w:rsid w:val="16013F56"/>
    <w:rsid w:val="165F2A2B"/>
    <w:rsid w:val="16A11295"/>
    <w:rsid w:val="17604CAC"/>
    <w:rsid w:val="17F04282"/>
    <w:rsid w:val="183F2B14"/>
    <w:rsid w:val="19DD25E4"/>
    <w:rsid w:val="19E760F9"/>
    <w:rsid w:val="1A703458"/>
    <w:rsid w:val="1BC70437"/>
    <w:rsid w:val="1C185B56"/>
    <w:rsid w:val="1C29338A"/>
    <w:rsid w:val="1E01086B"/>
    <w:rsid w:val="1E6037E4"/>
    <w:rsid w:val="1F4F5339"/>
    <w:rsid w:val="1FFE1506"/>
    <w:rsid w:val="207B66B3"/>
    <w:rsid w:val="21A13955"/>
    <w:rsid w:val="21FF3314"/>
    <w:rsid w:val="22B81E40"/>
    <w:rsid w:val="22EB3FC4"/>
    <w:rsid w:val="22FB1D2D"/>
    <w:rsid w:val="23827050"/>
    <w:rsid w:val="23953EC0"/>
    <w:rsid w:val="23971A56"/>
    <w:rsid w:val="23F70746"/>
    <w:rsid w:val="243C1D02"/>
    <w:rsid w:val="24F17882"/>
    <w:rsid w:val="25494B57"/>
    <w:rsid w:val="25535E50"/>
    <w:rsid w:val="25FA62CC"/>
    <w:rsid w:val="264922DF"/>
    <w:rsid w:val="273852FE"/>
    <w:rsid w:val="27402404"/>
    <w:rsid w:val="2762127C"/>
    <w:rsid w:val="278E3170"/>
    <w:rsid w:val="2A800BD5"/>
    <w:rsid w:val="2A866380"/>
    <w:rsid w:val="2B21624E"/>
    <w:rsid w:val="2B45448D"/>
    <w:rsid w:val="2B484627"/>
    <w:rsid w:val="2B65068C"/>
    <w:rsid w:val="2BAF7B59"/>
    <w:rsid w:val="2BE26EC6"/>
    <w:rsid w:val="2C215D81"/>
    <w:rsid w:val="2DA57465"/>
    <w:rsid w:val="2DAD00C8"/>
    <w:rsid w:val="2E4B3B69"/>
    <w:rsid w:val="2EBD433B"/>
    <w:rsid w:val="2EED20EC"/>
    <w:rsid w:val="2F995907"/>
    <w:rsid w:val="2FFD5337"/>
    <w:rsid w:val="309317F7"/>
    <w:rsid w:val="30C47C02"/>
    <w:rsid w:val="315F6C98"/>
    <w:rsid w:val="31C51E84"/>
    <w:rsid w:val="321E3342"/>
    <w:rsid w:val="32252923"/>
    <w:rsid w:val="335F68AD"/>
    <w:rsid w:val="35D72186"/>
    <w:rsid w:val="367230A0"/>
    <w:rsid w:val="389D42F0"/>
    <w:rsid w:val="38D26C34"/>
    <w:rsid w:val="38EE1CC0"/>
    <w:rsid w:val="395645F5"/>
    <w:rsid w:val="39FD1683"/>
    <w:rsid w:val="3A211C22"/>
    <w:rsid w:val="3B1B2B15"/>
    <w:rsid w:val="3B467B23"/>
    <w:rsid w:val="3C940DD1"/>
    <w:rsid w:val="3C964B49"/>
    <w:rsid w:val="3E7F33BB"/>
    <w:rsid w:val="3F204B9E"/>
    <w:rsid w:val="3FEE6A4A"/>
    <w:rsid w:val="407F58F4"/>
    <w:rsid w:val="40E63BC5"/>
    <w:rsid w:val="435C32C2"/>
    <w:rsid w:val="43D67F21"/>
    <w:rsid w:val="45B63B66"/>
    <w:rsid w:val="45BC4EF4"/>
    <w:rsid w:val="464078D3"/>
    <w:rsid w:val="4670640B"/>
    <w:rsid w:val="46CB1893"/>
    <w:rsid w:val="481C5609"/>
    <w:rsid w:val="49267254"/>
    <w:rsid w:val="4AA91EEB"/>
    <w:rsid w:val="4BAA0451"/>
    <w:rsid w:val="4BF929FE"/>
    <w:rsid w:val="4C017B05"/>
    <w:rsid w:val="4DEC1906"/>
    <w:rsid w:val="4E5C1022"/>
    <w:rsid w:val="4E724CEA"/>
    <w:rsid w:val="4E726A98"/>
    <w:rsid w:val="4E982E75"/>
    <w:rsid w:val="4EB86BA1"/>
    <w:rsid w:val="4ECD1F20"/>
    <w:rsid w:val="4F7800DE"/>
    <w:rsid w:val="4FB319EB"/>
    <w:rsid w:val="4FEA34A9"/>
    <w:rsid w:val="5176689F"/>
    <w:rsid w:val="51986815"/>
    <w:rsid w:val="51EB5F10"/>
    <w:rsid w:val="52707792"/>
    <w:rsid w:val="52884ADC"/>
    <w:rsid w:val="52C8312A"/>
    <w:rsid w:val="536015B5"/>
    <w:rsid w:val="54224ABC"/>
    <w:rsid w:val="550D12C8"/>
    <w:rsid w:val="552C79A0"/>
    <w:rsid w:val="552D196B"/>
    <w:rsid w:val="561072C2"/>
    <w:rsid w:val="56707D61"/>
    <w:rsid w:val="57703121"/>
    <w:rsid w:val="57C06AC6"/>
    <w:rsid w:val="57C55E8A"/>
    <w:rsid w:val="57D57B01"/>
    <w:rsid w:val="57E73000"/>
    <w:rsid w:val="58B55EFF"/>
    <w:rsid w:val="58BD1D51"/>
    <w:rsid w:val="594A4899"/>
    <w:rsid w:val="594F1EAF"/>
    <w:rsid w:val="596A4F3B"/>
    <w:rsid w:val="59AA358A"/>
    <w:rsid w:val="59E41910"/>
    <w:rsid w:val="5AA61FA3"/>
    <w:rsid w:val="5AA718FF"/>
    <w:rsid w:val="5ADE798F"/>
    <w:rsid w:val="5AFE3B8D"/>
    <w:rsid w:val="5B0E6820"/>
    <w:rsid w:val="5B0F5D9A"/>
    <w:rsid w:val="5CC74E9F"/>
    <w:rsid w:val="5CD252D1"/>
    <w:rsid w:val="5E0821D5"/>
    <w:rsid w:val="5E0F60B1"/>
    <w:rsid w:val="5ECE1AC8"/>
    <w:rsid w:val="5EE40B9B"/>
    <w:rsid w:val="5EEE3F19"/>
    <w:rsid w:val="5F475A7E"/>
    <w:rsid w:val="5F655B7B"/>
    <w:rsid w:val="60206354"/>
    <w:rsid w:val="60786190"/>
    <w:rsid w:val="60EA6962"/>
    <w:rsid w:val="611C2FBF"/>
    <w:rsid w:val="61767496"/>
    <w:rsid w:val="622335CB"/>
    <w:rsid w:val="62293E17"/>
    <w:rsid w:val="62C751AC"/>
    <w:rsid w:val="64994927"/>
    <w:rsid w:val="65DC0F6F"/>
    <w:rsid w:val="65E322FD"/>
    <w:rsid w:val="65E90142"/>
    <w:rsid w:val="66624588"/>
    <w:rsid w:val="667271DD"/>
    <w:rsid w:val="66903B07"/>
    <w:rsid w:val="66DC6D4D"/>
    <w:rsid w:val="68060525"/>
    <w:rsid w:val="681529B8"/>
    <w:rsid w:val="6A274783"/>
    <w:rsid w:val="6C6D2921"/>
    <w:rsid w:val="6CBC5656"/>
    <w:rsid w:val="6CD02EB0"/>
    <w:rsid w:val="6DA305C4"/>
    <w:rsid w:val="6DC009BA"/>
    <w:rsid w:val="6DFA4688"/>
    <w:rsid w:val="6EF8049C"/>
    <w:rsid w:val="6F4B0F13"/>
    <w:rsid w:val="6F912DCA"/>
    <w:rsid w:val="730833A3"/>
    <w:rsid w:val="7366631C"/>
    <w:rsid w:val="74D127CE"/>
    <w:rsid w:val="74EE65C9"/>
    <w:rsid w:val="75047B9A"/>
    <w:rsid w:val="75703482"/>
    <w:rsid w:val="762229CE"/>
    <w:rsid w:val="768537A4"/>
    <w:rsid w:val="76E45ED5"/>
    <w:rsid w:val="78054355"/>
    <w:rsid w:val="781B6A42"/>
    <w:rsid w:val="79004B1D"/>
    <w:rsid w:val="79295E21"/>
    <w:rsid w:val="796450AB"/>
    <w:rsid w:val="79870D9A"/>
    <w:rsid w:val="799A0ACD"/>
    <w:rsid w:val="79C618C2"/>
    <w:rsid w:val="7A1569EE"/>
    <w:rsid w:val="7A356A48"/>
    <w:rsid w:val="7A77453D"/>
    <w:rsid w:val="7A925C48"/>
    <w:rsid w:val="7A961E04"/>
    <w:rsid w:val="7B5A49B8"/>
    <w:rsid w:val="7BC462D5"/>
    <w:rsid w:val="7C1F350C"/>
    <w:rsid w:val="7CB023B6"/>
    <w:rsid w:val="7CB65C1E"/>
    <w:rsid w:val="7D494CE4"/>
    <w:rsid w:val="7DBC33C6"/>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rPr>
      <w:rFonts w:hAnsi="宋体"/>
      <w:kern w:val="0"/>
      <w:sz w:val="26"/>
    </w:rPr>
  </w:style>
  <w:style w:type="paragraph" w:styleId="7">
    <w:name w:val="footer"/>
    <w:basedOn w:val="1"/>
    <w:qFormat/>
    <w:uiPriority w:val="0"/>
    <w:pPr>
      <w:tabs>
        <w:tab w:val="center" w:pos="4153"/>
        <w:tab w:val="right" w:pos="8306"/>
      </w:tabs>
      <w:snapToGrid w:val="0"/>
      <w:jc w:val="left"/>
    </w:pPr>
    <w:rPr>
      <w:rFonts w:ascii="Calibri" w:hAnsi="Calibri" w:cs="Arial"/>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2"/>
    <w:autoRedefine/>
    <w:qFormat/>
    <w:uiPriority w:val="0"/>
    <w:pPr>
      <w:spacing w:before="0" w:after="0" w:line="360" w:lineRule="auto"/>
      <w:ind w:firstLine="200" w:firstLineChars="200"/>
    </w:pPr>
    <w:rPr>
      <w:sz w:val="28"/>
    </w:rPr>
  </w:style>
  <w:style w:type="paragraph" w:customStyle="1" w:styleId="15">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4242</Words>
  <Characters>4437</Characters>
  <Lines>45</Lines>
  <Paragraphs>12</Paragraphs>
  <TotalTime>182</TotalTime>
  <ScaleCrop>false</ScaleCrop>
  <LinksUpToDate>false</LinksUpToDate>
  <CharactersWithSpaces>4797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2024-10-16T08:52:00Z</dcterms:created>
  <dc:creator>super</dc:creator>
  <cp:lastModifiedBy>冰糕</cp:lastModifiedBy>
  <cp:lastPrinted>2025-03-05T01:28:00Z</cp:lastPrinted>
  <dcterms:modified xsi:type="dcterms:W3CDTF">2025-03-10T06:36:13Z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6DCB84D1904B448FAE25CA91080FEB39_13</vt:lpwstr>
  </property>
  <property fmtid="{D5CDD505-2E9C-101B-9397-08002B2CF9AE}" pid="4" name="KSOTemplateDocerSaveRecord">
    <vt:lpwstr>eyJoZGlkIjoiODJjNmU1OWY0YmU4ZWEyOTk5NjQwMWVmYmE4YzQ1ZTIiLCJ1c2VySWQiOiI0MjE3OTI2NjYifQ==</vt:lpwstr>
  </property>
</Properties>
</file>