
<file path=[Content_Types].xml><?xml version="1.0" encoding="utf-8"?>
<Types xmlns="http://schemas.openxmlformats.org/package/2006/content-types">
  <Default Extension="rels" ContentType="application/vnd.openxmlformats-package.relationships+xml"/>
  <Default Extension="xml" ContentType="application/xml"/>
  <Default Extension="wmf" ContentType="image/wmf"/>
  <Default Extension="bin" ContentType="application/vnd.openxmlformats-officedocument.oleObject"/>
  <Override PartName="/word/settings.xml" ContentType="application/vnd.openxmlformats-officedocument.wordprocessingml.setting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fontTable.xml" ContentType="application/vnd.openxmlformats-officedocument.wordprocessingml.fontTable+xml"/>
  <Override PartName="/customXml/itemProps1.xml" ContentType="application/vnd.openxmlformats-officedocument.customXmlProperties+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http://schemas.openxmlformats.org/wordprocessingml/2006/main" xmlns:o="urn:schemas-microsoft-com:office:office" xmlns:r="http://schemas.openxmlformats.org/officeDocument/2006/relationships" xmlns:m="http://schemas.openxmlformats.org/officeDocument/2006/math" xmlns:v="urn:schemas-microsoft-com:vml" xmlns:a="http://schemas.openxmlformats.org/drawingml/2006/main" xmlns:wps="http://schemas.microsoft.com/office/word/2010/wordprocessingShape" xmlns:wp="http://schemas.openxmlformats.org/drawingml/2006/wordprocessingDrawing" xmlns:pic="http://schemas.openxmlformats.org/drawingml/2006/picture" xmlns:wp14="http://schemas.microsoft.com/office/word/2010/wordprocessingDrawing" xmlns:mc="http://schemas.openxmlformats.org/markup-compatibility/2006" xmlns:wpg="http://schemas.microsoft.com/office/word/2010/wordprocessingGroup" xmlns:wpc="http://schemas.microsoft.com/office/word/2010/wordprocessingCanvas" xmlns:w10="urn:schemas-microsoft-com:office:word" xmlns:w14="http://schemas.microsoft.com/office/word/2010/wordml" xmlns:w15="http://schemas.microsoft.com/office/word/2012/wordml" xmlns:a14="http://schemas.microsoft.com/office/drawing/2010/main" mc:Ignorable="w14 w15">
  <w:body>
    <w:p>
      <w:pPr>
        <w:widowControl/>
        <w:spacing w:line="360" w:lineRule="auto"/>
        <w:jc w:val="center"/>
        <w:rPr>
          <w:rFonts w:eastAsia="方正小标宋_GBK"/>
          <w:color w:val="000000"/>
          <w:spacing w:val="-28"/>
          <w:sz w:val="44"/>
          <w:szCs w:val="44"/>
          <w:lang w:val="en-US" w:eastAsia="zh-CN"/>
        </w:rPr>
      </w:pPr>
    </w:p>
    <w:p>
      <w:pPr>
        <w:widowControl/>
        <w:spacing w:line="360" w:lineRule="auto"/>
        <w:jc w:val="center"/>
        <w:rPr>
          <w:rFonts w:ascii="黑体" w:eastAsia="黑体" w:cs="黑体" w:hAnsi="黑体" w:hint="eastAsia"/>
          <w:color w:val="000000"/>
          <w:spacing w:val="-28"/>
          <w:sz w:val="44"/>
          <w:szCs w:val="44"/>
          <w:lang w:val="en-US" w:eastAsia="zh-CN"/>
        </w:rPr>
      </w:pPr>
    </w:p>
    <w:p>
      <w:pPr>
        <w:widowControl/>
        <w:spacing w:line="360" w:lineRule="auto"/>
        <w:jc w:val="center"/>
        <w:rPr>
          <w:rFonts w:ascii="黑体" w:eastAsia="黑体" w:cs="黑体" w:hAnsi="黑体" w:hint="eastAsia"/>
          <w:color w:val="000000"/>
          <w:sz w:val="44"/>
          <w:szCs w:val="44"/>
          <w14:textFill>
            <w14:solidFill>
              <w14:srgbClr w14:val="000000"/>
            </w14:solidFill>
          </w14:textFill>
        </w:rPr>
      </w:pPr>
      <w:r>
        <w:rPr>
          <w:rFonts w:ascii="黑体" w:eastAsia="黑体" w:cs="黑体" w:hAnsi="黑体" w:hint="eastAsia"/>
          <w:color w:val="000000"/>
          <w:spacing w:val="-28"/>
          <w:sz w:val="44"/>
          <w:szCs w:val="44"/>
          <w:lang w:val="en-US" w:eastAsia="zh-CN"/>
        </w:rPr>
        <w:t>重庆轨道</w:t>
      </w:r>
      <w:r>
        <w:rPr>
          <w:rFonts w:ascii="黑体" w:eastAsia="黑体" w:cs="黑体" w:hAnsi="黑体" w:hint="eastAsia"/>
          <w:color w:val="000000"/>
          <w:spacing w:val="-28"/>
          <w:sz w:val="44"/>
          <w:szCs w:val="44"/>
          <w14:textFill>
            <w14:solidFill>
              <w14:srgbClr w14:val="000000"/>
            </w14:solidFill>
          </w14:textFill>
          <w:lang w:val="en-US" w:eastAsia="zh-CN"/>
        </w:rPr>
        <w:t>交通中梁山大修基地系统设备工程施工监理</w:t>
      </w:r>
      <w:r>
        <w:rPr>
          <w:rFonts w:ascii="黑体" w:eastAsia="黑体" w:cs="黑体" w:hAnsi="黑体" w:hint="eastAsia"/>
          <w:color w:val="000000"/>
          <w:sz w:val="44"/>
          <w:szCs w:val="44"/>
          <w14:textFill>
            <w14:solidFill>
              <w14:srgbClr w14:val="000000"/>
            </w14:solidFill>
          </w14:textFill>
          <w:lang w:val="en-US" w:eastAsia="zh-CN"/>
        </w:rPr>
        <w:t>机电系统</w:t>
      </w:r>
      <w:r>
        <w:rPr>
          <w:rFonts w:ascii="黑体" w:eastAsia="黑体" w:cs="黑体" w:hAnsi="黑体" w:hint="eastAsia"/>
          <w:color w:val="000000"/>
          <w:sz w:val="44"/>
          <w:szCs w:val="44"/>
          <w14:textFill>
            <w14:solidFill>
              <w14:srgbClr w14:val="000000"/>
            </w14:solidFill>
          </w14:textFill>
        </w:rPr>
        <w:t>咨询服务项目</w:t>
      </w:r>
    </w:p>
    <w:p>
      <w:pPr>
        <w:widowControl/>
        <w:spacing w:line="360" w:lineRule="auto"/>
        <w:jc w:val="center"/>
        <w:rPr>
          <w:rFonts w:eastAsia="方正小标宋_GBK"/>
          <w:color w:val="000000"/>
          <w:sz w:val="44"/>
          <w:szCs w:val="44"/>
          <w14:textFill>
            <w14:solidFill>
              <w14:srgbClr w14:val="000000"/>
            </w14:solidFill>
          </w14:textFill>
        </w:rPr>
      </w:pPr>
    </w:p>
    <w:p>
      <w:pPr>
        <w:widowControl/>
        <w:spacing w:line="360" w:lineRule="auto"/>
        <w:jc w:val="center"/>
        <w:rPr>
          <w:rFonts w:ascii="黑体" w:eastAsia="黑体" w:cs="黑体" w:hAnsi="黑体" w:hint="eastAsia"/>
          <w:color w:val="000000"/>
          <w:sz w:val="44"/>
          <w:szCs w:val="44"/>
          <w14:textFill>
            <w14:solidFill>
              <w14:srgbClr w14:val="000000"/>
            </w14:solidFill>
          </w14:textFill>
        </w:rPr>
      </w:pPr>
    </w:p>
    <w:p>
      <w:pPr>
        <w:widowControl/>
        <w:spacing w:line="360" w:lineRule="auto"/>
        <w:jc w:val="center"/>
        <w:rPr>
          <w:rFonts w:ascii="黑体" w:eastAsia="黑体" w:cs="黑体" w:hAnsi="黑体" w:hint="eastAsia"/>
          <w:color w:val="000000"/>
          <w:sz w:val="44"/>
          <w:szCs w:val="44"/>
          <w14:textFill>
            <w14:solidFill>
              <w14:srgbClr w14:val="000000"/>
            </w14:solidFill>
          </w14:textFill>
        </w:rPr>
      </w:pPr>
      <w:r>
        <w:rPr>
          <w:rFonts w:ascii="黑体" w:eastAsia="黑体" w:cs="黑体" w:hAnsi="黑体" w:hint="eastAsia"/>
          <w:color w:val="000000"/>
          <w:sz w:val="44"/>
          <w:szCs w:val="44"/>
          <w14:textFill>
            <w14:solidFill>
              <w14:srgbClr w14:val="000000"/>
            </w14:solidFill>
          </w14:textFill>
        </w:rPr>
        <w:t>比</w:t>
      </w:r>
    </w:p>
    <w:p>
      <w:pPr>
        <w:widowControl/>
        <w:spacing w:line="360" w:lineRule="auto"/>
        <w:jc w:val="center"/>
        <w:rPr>
          <w:rFonts w:ascii="黑体" w:eastAsia="黑体" w:cs="黑体" w:hAnsi="黑体" w:hint="eastAsia"/>
          <w:color w:val="000000"/>
          <w:sz w:val="44"/>
          <w:szCs w:val="44"/>
          <w14:textFill>
            <w14:solidFill>
              <w14:srgbClr w14:val="000000"/>
            </w14:solidFill>
          </w14:textFill>
        </w:rPr>
      </w:pPr>
      <w:r>
        <w:rPr>
          <w:rFonts w:ascii="黑体" w:eastAsia="黑体" w:cs="黑体" w:hAnsi="黑体" w:hint="eastAsia"/>
          <w:color w:val="000000"/>
          <w:sz w:val="44"/>
          <w:szCs w:val="44"/>
          <w14:textFill>
            <w14:solidFill>
              <w14:srgbClr w14:val="000000"/>
            </w14:solidFill>
          </w14:textFill>
        </w:rPr>
        <w:t>选</w:t>
      </w:r>
    </w:p>
    <w:p>
      <w:pPr>
        <w:widowControl/>
        <w:spacing w:line="360" w:lineRule="auto"/>
        <w:jc w:val="center"/>
        <w:rPr>
          <w:rFonts w:ascii="黑体" w:eastAsia="黑体" w:cs="黑体" w:hAnsi="黑体" w:hint="eastAsia"/>
          <w:color w:val="000000"/>
          <w:sz w:val="44"/>
          <w:szCs w:val="44"/>
          <w14:textFill>
            <w14:solidFill>
              <w14:srgbClr w14:val="000000"/>
            </w14:solidFill>
          </w14:textFill>
        </w:rPr>
      </w:pPr>
      <w:r>
        <w:rPr>
          <w:rFonts w:ascii="黑体" w:eastAsia="黑体" w:cs="黑体" w:hAnsi="黑体" w:hint="eastAsia"/>
          <w:color w:val="000000"/>
          <w:sz w:val="44"/>
          <w:szCs w:val="44"/>
          <w14:textFill>
            <w14:solidFill>
              <w14:srgbClr w14:val="000000"/>
            </w14:solidFill>
          </w14:textFill>
        </w:rPr>
        <w:t>邀</w:t>
      </w:r>
    </w:p>
    <w:p>
      <w:pPr>
        <w:widowControl/>
        <w:spacing w:line="360" w:lineRule="auto"/>
        <w:jc w:val="center"/>
        <w:rPr>
          <w:rFonts w:ascii="黑体" w:eastAsia="黑体" w:cs="黑体" w:hAnsi="黑体" w:hint="eastAsia"/>
          <w:color w:val="000000"/>
          <w:sz w:val="44"/>
          <w:szCs w:val="44"/>
          <w14:textFill>
            <w14:solidFill>
              <w14:srgbClr w14:val="000000"/>
            </w14:solidFill>
          </w14:textFill>
        </w:rPr>
      </w:pPr>
      <w:r>
        <w:rPr>
          <w:rFonts w:ascii="黑体" w:eastAsia="黑体" w:cs="黑体" w:hAnsi="黑体" w:hint="eastAsia"/>
          <w:color w:val="000000"/>
          <w:sz w:val="44"/>
          <w:szCs w:val="44"/>
          <w14:textFill>
            <w14:solidFill>
              <w14:srgbClr w14:val="000000"/>
            </w14:solidFill>
          </w14:textFill>
        </w:rPr>
        <w:t>请</w:t>
      </w:r>
    </w:p>
    <w:p>
      <w:pPr>
        <w:widowControl/>
        <w:spacing w:line="360" w:lineRule="auto"/>
        <w:jc w:val="center"/>
        <w:rPr>
          <w:rFonts w:ascii="黑体" w:eastAsia="黑体" w:cs="黑体" w:hAnsi="黑体" w:hint="eastAsia"/>
          <w:color w:val="000000"/>
          <w:sz w:val="44"/>
          <w:szCs w:val="44"/>
          <w14:textFill>
            <w14:solidFill>
              <w14:srgbClr w14:val="000000"/>
            </w14:solidFill>
          </w14:textFill>
        </w:rPr>
      </w:pPr>
      <w:r>
        <w:rPr>
          <w:rFonts w:ascii="黑体" w:eastAsia="黑体" w:cs="黑体" w:hAnsi="黑体" w:hint="eastAsia"/>
          <w:color w:val="000000"/>
          <w:sz w:val="44"/>
          <w:szCs w:val="44"/>
          <w14:textFill>
            <w14:solidFill>
              <w14:srgbClr w14:val="000000"/>
            </w14:solidFill>
          </w14:textFill>
        </w:rPr>
        <w:t>文</w:t>
      </w:r>
    </w:p>
    <w:p>
      <w:pPr>
        <w:widowControl/>
        <w:spacing w:line="360" w:lineRule="auto"/>
        <w:jc w:val="center"/>
        <w:rPr>
          <w:rFonts w:ascii="黑体" w:eastAsia="黑体" w:cs="黑体" w:hAnsi="黑体" w:hint="eastAsia"/>
          <w:color w:val="000000"/>
          <w:sz w:val="44"/>
          <w:szCs w:val="44"/>
          <w14:textFill>
            <w14:solidFill>
              <w14:srgbClr w14:val="000000"/>
            </w14:solidFill>
          </w14:textFill>
        </w:rPr>
      </w:pPr>
      <w:r>
        <w:rPr>
          <w:rFonts w:ascii="黑体" w:eastAsia="黑体" w:cs="黑体" w:hAnsi="黑体" w:hint="eastAsia"/>
          <w:color w:val="000000"/>
          <w:sz w:val="44"/>
          <w:szCs w:val="44"/>
          <w14:textFill>
            <w14:solidFill>
              <w14:srgbClr w14:val="000000"/>
            </w14:solidFill>
          </w14:textFill>
        </w:rPr>
        <w:t>件</w:t>
      </w:r>
    </w:p>
    <w:p>
      <w:pPr>
        <w:widowControl/>
        <w:spacing w:line="360" w:lineRule="auto"/>
        <w:rPr>
          <w:b/>
          <w:color w:val="000000"/>
          <w:sz w:val="32"/>
          <w:szCs w:val="32"/>
          <w14:textFill>
            <w14:solidFill>
              <w14:srgbClr w14:val="000000"/>
            </w14:solidFill>
          </w14:textFill>
        </w:rPr>
      </w:pPr>
    </w:p>
    <w:p>
      <w:pPr>
        <w:widowControl/>
        <w:spacing w:line="520" w:lineRule="exact"/>
        <w:jc w:val="center"/>
        <w:rPr>
          <w:b/>
          <w:color w:val="000000"/>
          <w:sz w:val="32"/>
          <w:szCs w:val="32"/>
          <w14:textFill>
            <w14:solidFill>
              <w14:srgbClr w14:val="000000"/>
            </w14:solidFill>
          </w14:textFill>
        </w:rPr>
      </w:pPr>
    </w:p>
    <w:p>
      <w:pPr>
        <w:widowControl/>
        <w:spacing w:line="520" w:lineRule="exact"/>
        <w:jc w:val="center"/>
        <w:rPr>
          <w:b/>
          <w:color w:val="000000"/>
          <w14:textFill>
            <w14:solidFill>
              <w14:srgbClr w14:val="000000"/>
            </w14:solidFill>
          </w14:textFill>
        </w:rPr>
      </w:pPr>
    </w:p>
    <w:p>
      <w:pPr>
        <w:widowControl/>
        <w:spacing w:line="520" w:lineRule="exact"/>
        <w:jc w:val="both"/>
        <w:rPr>
          <w:b/>
          <w:color w:val="000000"/>
          <w14:textFill>
            <w14:solidFill>
              <w14:srgbClr w14:val="000000"/>
            </w14:solidFill>
          </w14:textFill>
        </w:rPr>
      </w:pPr>
    </w:p>
    <w:p>
      <w:pPr>
        <w:widowControl/>
        <w:spacing w:line="520" w:lineRule="exact"/>
        <w:jc w:val="center"/>
        <w:rPr>
          <w:b/>
          <w:color w:val="000000"/>
          <w14:textFill>
            <w14:solidFill>
              <w14:srgbClr w14:val="000000"/>
            </w14:solidFill>
          </w14:textFill>
        </w:rPr>
      </w:pPr>
    </w:p>
    <w:p>
      <w:pPr>
        <w:widowControl/>
        <w:spacing w:line="520" w:lineRule="exact"/>
        <w:jc w:val="center"/>
        <w:rPr>
          <w:rFonts w:eastAsia="黑体"/>
          <w:color w:val="000000"/>
          <w:sz w:val="32"/>
          <w:szCs w:val="32"/>
          <w14:textFill>
            <w14:solidFill>
              <w14:srgbClr w14:val="000000"/>
            </w14:solidFill>
          </w14:textFill>
        </w:rPr>
      </w:pPr>
      <w:r>
        <w:rPr>
          <w:rFonts w:eastAsia="黑体"/>
          <w:color w:val="000000"/>
          <w:sz w:val="32"/>
          <w:szCs w:val="32"/>
          <w14:textFill>
            <w14:solidFill>
              <w14:srgbClr w14:val="000000"/>
            </w14:solidFill>
          </w14:textFill>
        </w:rPr>
        <w:t>重庆市轨道交通设计研究院有限责任公司</w:t>
      </w:r>
    </w:p>
    <w:p>
      <w:pPr>
        <w:widowControl/>
        <w:spacing w:line="520" w:lineRule="exact"/>
        <w:jc w:val="center"/>
        <w:rPr>
          <w:rFonts w:eastAsia="黑体"/>
          <w:color w:val="000000"/>
          <w:sz w:val="32"/>
          <w:szCs w:val="32"/>
          <w14:textFill>
            <w14:solidFill>
              <w14:srgbClr w14:val="000000"/>
            </w14:solidFill>
          </w14:textFill>
        </w:rPr>
      </w:pPr>
      <w:r>
        <w:rPr>
          <w:rFonts w:eastAsia="黑体"/>
          <w:color w:val="000000"/>
          <w:sz w:val="32"/>
          <w:szCs w:val="32"/>
          <w14:textFill>
            <w14:solidFill>
              <w14:srgbClr w14:val="000000"/>
            </w14:solidFill>
          </w14:textFill>
        </w:rPr>
        <w:t>日期：202</w:t>
      </w:r>
      <w:r>
        <w:rPr>
          <w:rFonts w:eastAsia="黑体"/>
          <w:color w:val="000000"/>
          <w:sz w:val="32"/>
          <w:szCs w:val="32"/>
          <w14:textFill>
            <w14:solidFill>
              <w14:srgbClr w14:val="000000"/>
            </w14:solidFill>
          </w14:textFill>
          <w:lang w:val="en-US" w:eastAsia="zh-CN"/>
        </w:rPr>
        <w:t>4</w:t>
      </w:r>
      <w:r>
        <w:rPr>
          <w:rFonts w:eastAsia="黑体"/>
          <w:color w:val="000000"/>
          <w:sz w:val="32"/>
          <w:szCs w:val="32"/>
          <w14:textFill>
            <w14:solidFill>
              <w14:srgbClr w14:val="000000"/>
            </w14:solidFill>
          </w14:textFill>
        </w:rPr>
        <w:t>年</w:t>
      </w:r>
      <w:r>
        <w:rPr>
          <w:rFonts w:eastAsia="黑体"/>
          <w:color w:val="000000"/>
          <w:sz w:val="32"/>
          <w:szCs w:val="32"/>
          <w14:textFill>
            <w14:solidFill>
              <w14:srgbClr w14:val="000000"/>
            </w14:solidFill>
          </w14:textFill>
          <w:lang w:val="en-US" w:eastAsia="zh-CN"/>
        </w:rPr>
        <w:t>6</w:t>
      </w:r>
      <w:r>
        <w:rPr>
          <w:rFonts w:eastAsia="黑体"/>
          <w:color w:val="000000"/>
          <w:sz w:val="32"/>
          <w:szCs w:val="32"/>
          <w14:textFill>
            <w14:solidFill>
              <w14:srgbClr w14:val="000000"/>
            </w14:solidFill>
          </w14:textFill>
        </w:rPr>
        <w:t>月</w:t>
      </w:r>
      <w:r>
        <w:rPr>
          <w:rFonts w:eastAsia="黑体"/>
          <w:color w:val="000000"/>
          <w:sz w:val="32"/>
          <w:szCs w:val="32"/>
          <w14:textFill>
            <w14:solidFill>
              <w14:srgbClr w14:val="000000"/>
            </w14:solidFill>
          </w14:textFill>
          <w:lang w:val="en-US" w:eastAsia="zh-CN"/>
        </w:rPr>
        <w:t>14</w:t>
      </w:r>
      <w:r>
        <w:rPr>
          <w:rFonts w:eastAsia="黑体"/>
          <w:color w:val="000000"/>
          <w:sz w:val="32"/>
          <w:szCs w:val="32"/>
          <w14:textFill>
            <w14:solidFill>
              <w14:srgbClr w14:val="000000"/>
            </w14:solidFill>
          </w14:textFill>
        </w:rPr>
        <w:t>日</w:t>
      </w:r>
    </w:p>
    <w:p>
      <w:pPr>
        <w:widowControl/>
        <w:spacing w:line="520" w:lineRule="exact"/>
        <w:rPr>
          <w:color w:val="000000"/>
          <w14:textFill>
            <w14:solidFill>
              <w14:srgbClr w14:val="000000"/>
            </w14:solidFill>
          </w14:textFill>
        </w:rPr>
        <w:sectPr>
          <w:headerReference w:type="first" r:id="rId2"/>
          <w:footerReference w:type="default" r:id="rId3"/>
          <w:pgSz w:w="11906" w:h="16838"/>
          <w:pgMar w:top="1418" w:right="1418" w:bottom="1418" w:left="1418" w:header="851" w:footer="992" w:gutter="0"/>
          <w:cols w:num="1" w:space="425"/>
          <w:titlePg/>
          <w:docGrid w:type="linesAndChars" w:linePitch="381" w:charSpace="0"/>
        </w:sectPr>
      </w:pPr>
    </w:p>
    <w:p>
      <w:pPr>
        <w:widowControl/>
        <w:spacing w:line="520" w:lineRule="exact"/>
        <w:jc w:val="center"/>
        <w:rPr>
          <w:b/>
          <w:color w:val="000000"/>
          <w:sz w:val="52"/>
          <w:szCs w:val="52"/>
          <w14:textFill>
            <w14:solidFill>
              <w14:srgbClr w14:val="000000"/>
            </w14:solidFill>
          </w14:textFill>
        </w:rPr>
      </w:pPr>
    </w:p>
    <w:p>
      <w:pPr>
        <w:widowControl/>
        <w:spacing w:line="520" w:lineRule="exact"/>
        <w:jc w:val="center"/>
        <w:rPr>
          <w:b/>
          <w:color w:val="000000"/>
          <w:sz w:val="52"/>
          <w:szCs w:val="52"/>
          <w14:textFill>
            <w14:solidFill>
              <w14:srgbClr w14:val="000000"/>
            </w14:solidFill>
          </w14:textFill>
        </w:rPr>
      </w:pPr>
      <w:r>
        <w:rPr>
          <w:b/>
          <w:color w:val="000000"/>
          <w:sz w:val="52"/>
          <w:szCs w:val="52"/>
          <w14:textFill>
            <w14:solidFill>
              <w14:srgbClr w14:val="000000"/>
            </w14:solidFill>
          </w14:textFill>
        </w:rPr>
        <w:t>目录</w:t>
      </w:r>
    </w:p>
    <w:p>
      <w:pPr>
        <w:widowControl/>
        <w:spacing w:line="520" w:lineRule="exact"/>
        <w:jc w:val="center"/>
        <w:rPr>
          <w:color w:val="000000"/>
          <w14:textFill>
            <w14:solidFill>
              <w14:srgbClr w14:val="000000"/>
            </w14:solidFill>
          </w14:textFill>
        </w:rPr>
      </w:pPr>
    </w:p>
    <w:p>
      <w:pPr>
        <w:pStyle w:val="19"/>
        <w:tabs>
          <w:tab w:val="right" w:leader="dot" w:pos="8306"/>
        </w:tabs>
        <w:spacing w:beforeAutospacing="0" w:afterAutospacing="0" w:line="680" w:lineRule="exact"/>
        <w:rPr>
          <w:rFonts w:ascii="黑体" w:eastAsia="黑体" w:cs="黑体" w:hAnsi="黑体" w:hint="eastAsia"/>
          <w:color w:val="000000"/>
          <w14:textFill>
            <w14:solidFill>
              <w14:srgbClr w14:val="000000"/>
            </w14:solidFill>
          </w14:textFill>
        </w:rPr>
      </w:pPr>
      <w:r>
        <w:rPr>
          <w:rFonts w:ascii="宋体" w:eastAsia="宋体" w:hAnsi="宋体"/>
          <w:color w:val="000000"/>
          <w:sz w:val="30"/>
          <w:szCs w:val="30"/>
          <w14:textFill>
            <w14:solidFill>
              <w14:srgbClr w14:val="000000"/>
            </w14:solidFill>
          </w14:textFill>
        </w:rPr>
        <w:fldChar w:fldCharType="begin"/>
      </w:r>
      <w:r>
        <w:rPr>
          <w:rFonts w:ascii="宋体" w:eastAsia="宋体" w:hAnsi="宋体"/>
          <w:color w:val="000000"/>
          <w:sz w:val="30"/>
          <w:szCs w:val="30"/>
          <w14:textFill>
            <w14:solidFill>
              <w14:srgbClr w14:val="000000"/>
            </w14:solidFill>
          </w14:textFill>
        </w:rPr>
        <w:instrText xml:space="preserve"> TOC \o "1-1" \h \z \u </w:instrText>
      </w:r>
      <w:r>
        <w:rPr>
          <w:rFonts w:ascii="宋体" w:eastAsia="宋体" w:hAnsi="宋体"/>
          <w:color w:val="000000"/>
          <w:sz w:val="30"/>
          <w:szCs w:val="30"/>
          <w14:textFill>
            <w14:solidFill>
              <w14:srgbClr w14:val="000000"/>
            </w14:solidFill>
          </w14:textFill>
        </w:rPr>
        <w:fldChar w:fldCharType="separate"/>
      </w:r>
      <w:r>
        <w:rPr>
          <w:rFonts w:ascii="黑体" w:eastAsia="黑体" w:cs="黑体" w:hAnsi="黑体" w:hint="eastAsia"/>
          <w:color w:val="000000"/>
          <w14:textFill>
            <w14:solidFill>
              <w14:srgbClr w14:val="000000"/>
            </w14:solidFill>
          </w14:textFill>
        </w:rPr>
        <w:fldChar w:fldCharType="begin"/>
      </w:r>
      <w:r>
        <w:rPr>
          <w:rFonts w:ascii="黑体" w:eastAsia="黑体" w:cs="黑体" w:hAnsi="黑体" w:hint="eastAsia"/>
          <w:color w:val="000000"/>
          <w14:textFill>
            <w14:solidFill>
              <w14:srgbClr w14:val="000000"/>
            </w14:solidFill>
          </w14:textFill>
        </w:rPr>
        <w:instrText xml:space="preserve"> HYPERLINK \l "_Toc16897" </w:instrText>
      </w:r>
      <w:r>
        <w:rPr>
          <w:rFonts w:ascii="黑体" w:eastAsia="黑体" w:cs="黑体" w:hAnsi="黑体" w:hint="eastAsia"/>
          <w:color w:val="000000"/>
          <w14:textFill>
            <w14:solidFill>
              <w14:srgbClr w14:val="000000"/>
            </w14:solidFill>
          </w14:textFill>
        </w:rPr>
        <w:fldChar w:fldCharType="separate"/>
      </w:r>
      <w:r>
        <w:rPr>
          <w:rFonts w:ascii="黑体" w:eastAsia="黑体" w:cs="黑体" w:hAnsi="黑体" w:hint="eastAsia"/>
          <w:color w:val="000000"/>
          <w14:textFill>
            <w14:solidFill>
              <w14:srgbClr w14:val="000000"/>
            </w14:solidFill>
          </w14:textFill>
        </w:rPr>
        <w:t>一、项目概况</w:t>
        <w:tab/>
      </w:r>
      <w:r>
        <w:rPr>
          <w:rFonts w:ascii="黑体" w:eastAsia="黑体" w:cs="黑体" w:hAnsi="黑体" w:hint="eastAsia"/>
          <w:color w:val="000000"/>
          <w14:textFill>
            <w14:solidFill>
              <w14:srgbClr w14:val="000000"/>
            </w14:solidFill>
          </w14:textFill>
        </w:rPr>
        <w:fldChar w:fldCharType="begin"/>
      </w:r>
      <w:r>
        <w:rPr>
          <w:rFonts w:ascii="黑体" w:eastAsia="黑体" w:cs="黑体" w:hAnsi="黑体" w:hint="eastAsia"/>
          <w:color w:val="000000"/>
          <w14:textFill>
            <w14:solidFill>
              <w14:srgbClr w14:val="000000"/>
            </w14:solidFill>
          </w14:textFill>
        </w:rPr>
        <w:instrText xml:space="preserve"> PAGEREF _Toc16897 \h </w:instrText>
      </w:r>
      <w:r>
        <w:rPr>
          <w:rFonts w:ascii="黑体" w:eastAsia="黑体" w:cs="黑体" w:hAnsi="黑体" w:hint="eastAsia"/>
          <w:color w:val="000000"/>
          <w14:textFill>
            <w14:solidFill>
              <w14:srgbClr w14:val="000000"/>
            </w14:solidFill>
          </w14:textFill>
        </w:rPr>
        <w:fldChar w:fldCharType="separate"/>
      </w:r>
      <w:r>
        <w:rPr>
          <w:rFonts w:ascii="黑体" w:eastAsia="黑体" w:cs="黑体" w:hAnsi="黑体" w:hint="eastAsia"/>
          <w:color w:val="000000"/>
          <w14:textFill>
            <w14:solidFill>
              <w14:srgbClr w14:val="000000"/>
            </w14:solidFill>
          </w14:textFill>
        </w:rPr>
        <w:t>3</w:t>
      </w:r>
      <w:r>
        <w:rPr>
          <w:rFonts w:ascii="黑体" w:eastAsia="黑体" w:cs="黑体" w:hAnsi="黑体" w:hint="eastAsia"/>
          <w:color w:val="000000"/>
          <w14:textFill>
            <w14:solidFill>
              <w14:srgbClr w14:val="000000"/>
            </w14:solidFill>
          </w14:textFill>
        </w:rPr>
        <w:fldChar w:fldCharType="end"/>
      </w:r>
      <w:r>
        <w:rPr>
          <w:rFonts w:ascii="黑体" w:eastAsia="黑体" w:cs="黑体" w:hAnsi="黑体" w:hint="eastAsia"/>
          <w:color w:val="000000"/>
          <w14:textFill>
            <w14:solidFill>
              <w14:srgbClr w14:val="000000"/>
            </w14:solidFill>
          </w14:textFill>
        </w:rPr>
        <w:fldChar w:fldCharType="end"/>
      </w:r>
    </w:p>
    <w:p>
      <w:pPr>
        <w:pStyle w:val="19"/>
        <w:tabs>
          <w:tab w:val="right" w:leader="dot" w:pos="8306"/>
        </w:tabs>
        <w:spacing w:beforeAutospacing="0" w:afterAutospacing="0" w:line="680" w:lineRule="exact"/>
        <w:rPr>
          <w:rFonts w:ascii="黑体" w:eastAsia="黑体" w:cs="黑体" w:hAnsi="黑体" w:hint="eastAsia"/>
          <w:color w:val="000000"/>
          <w14:textFill>
            <w14:solidFill>
              <w14:srgbClr w14:val="000000"/>
            </w14:solidFill>
          </w14:textFill>
        </w:rPr>
      </w:pPr>
      <w:r>
        <w:rPr>
          <w:rFonts w:ascii="黑体" w:eastAsia="黑体" w:cs="黑体" w:hAnsi="黑体" w:hint="eastAsia"/>
          <w:color w:val="000000"/>
          <w14:textFill>
            <w14:solidFill>
              <w14:srgbClr w14:val="000000"/>
            </w14:solidFill>
          </w14:textFill>
        </w:rPr>
        <w:fldChar w:fldCharType="begin"/>
      </w:r>
      <w:r>
        <w:rPr>
          <w:rFonts w:ascii="黑体" w:eastAsia="黑体" w:cs="黑体" w:hAnsi="黑体" w:hint="eastAsia"/>
          <w:color w:val="000000"/>
          <w14:textFill>
            <w14:solidFill>
              <w14:srgbClr w14:val="000000"/>
            </w14:solidFill>
          </w14:textFill>
        </w:rPr>
        <w:instrText xml:space="preserve"> HYPERLINK \l "_Toc20505" </w:instrText>
      </w:r>
      <w:r>
        <w:rPr>
          <w:rFonts w:ascii="黑体" w:eastAsia="黑体" w:cs="黑体" w:hAnsi="黑体" w:hint="eastAsia"/>
          <w:color w:val="000000"/>
          <w14:textFill>
            <w14:solidFill>
              <w14:srgbClr w14:val="000000"/>
            </w14:solidFill>
          </w14:textFill>
        </w:rPr>
        <w:fldChar w:fldCharType="separate"/>
      </w:r>
      <w:r>
        <w:rPr>
          <w:rFonts w:ascii="黑体" w:eastAsia="黑体" w:cs="黑体" w:hAnsi="黑体" w:hint="eastAsia"/>
          <w:color w:val="000000"/>
          <w14:textFill>
            <w14:solidFill>
              <w14:srgbClr w14:val="000000"/>
            </w14:solidFill>
          </w14:textFill>
        </w:rPr>
        <w:t>二、参选文件组成及要求</w:t>
        <w:tab/>
      </w:r>
      <w:r>
        <w:rPr>
          <w:rFonts w:ascii="黑体" w:eastAsia="黑体" w:cs="黑体" w:hAnsi="黑体" w:hint="eastAsia"/>
          <w:color w:val="000000"/>
          <w14:textFill>
            <w14:solidFill>
              <w14:srgbClr w14:val="000000"/>
            </w14:solidFill>
          </w14:textFill>
        </w:rPr>
        <w:fldChar w:fldCharType="begin"/>
      </w:r>
      <w:r>
        <w:rPr>
          <w:rFonts w:ascii="黑体" w:eastAsia="黑体" w:cs="黑体" w:hAnsi="黑体" w:hint="eastAsia"/>
          <w:color w:val="000000"/>
          <w14:textFill>
            <w14:solidFill>
              <w14:srgbClr w14:val="000000"/>
            </w14:solidFill>
          </w14:textFill>
        </w:rPr>
        <w:instrText xml:space="preserve"> PAGEREF _Toc20505 \h </w:instrText>
      </w:r>
      <w:r>
        <w:rPr>
          <w:rFonts w:ascii="黑体" w:eastAsia="黑体" w:cs="黑体" w:hAnsi="黑体" w:hint="eastAsia"/>
          <w:color w:val="000000"/>
          <w14:textFill>
            <w14:solidFill>
              <w14:srgbClr w14:val="000000"/>
            </w14:solidFill>
          </w14:textFill>
        </w:rPr>
        <w:fldChar w:fldCharType="separate"/>
      </w:r>
      <w:r>
        <w:rPr>
          <w:rFonts w:ascii="黑体" w:eastAsia="黑体" w:cs="黑体" w:hAnsi="黑体" w:hint="eastAsia"/>
          <w:color w:val="000000"/>
          <w14:textFill>
            <w14:solidFill>
              <w14:srgbClr w14:val="000000"/>
            </w14:solidFill>
          </w14:textFill>
        </w:rPr>
        <w:t>4</w:t>
      </w:r>
      <w:r>
        <w:rPr>
          <w:rFonts w:ascii="黑体" w:eastAsia="黑体" w:cs="黑体" w:hAnsi="黑体" w:hint="eastAsia"/>
          <w:color w:val="000000"/>
          <w14:textFill>
            <w14:solidFill>
              <w14:srgbClr w14:val="000000"/>
            </w14:solidFill>
          </w14:textFill>
        </w:rPr>
        <w:fldChar w:fldCharType="end"/>
      </w:r>
      <w:r>
        <w:rPr>
          <w:rFonts w:ascii="黑体" w:eastAsia="黑体" w:cs="黑体" w:hAnsi="黑体" w:hint="eastAsia"/>
          <w:color w:val="000000"/>
          <w14:textFill>
            <w14:solidFill>
              <w14:srgbClr w14:val="000000"/>
            </w14:solidFill>
          </w14:textFill>
        </w:rPr>
        <w:fldChar w:fldCharType="end"/>
      </w:r>
    </w:p>
    <w:p>
      <w:pPr>
        <w:pStyle w:val="19"/>
        <w:tabs>
          <w:tab w:val="right" w:leader="dot" w:pos="8306"/>
        </w:tabs>
        <w:spacing w:beforeAutospacing="0" w:afterAutospacing="0" w:line="680" w:lineRule="exact"/>
        <w:rPr>
          <w:rFonts w:ascii="黑体" w:eastAsia="黑体" w:cs="黑体" w:hAnsi="黑体" w:hint="eastAsia"/>
          <w:color w:val="000000"/>
          <w14:textFill>
            <w14:solidFill>
              <w14:srgbClr w14:val="000000"/>
            </w14:solidFill>
          </w14:textFill>
        </w:rPr>
      </w:pPr>
      <w:r>
        <w:rPr>
          <w:rFonts w:ascii="黑体" w:eastAsia="黑体" w:cs="黑体" w:hAnsi="黑体" w:hint="eastAsia"/>
          <w:color w:val="000000"/>
          <w14:textFill>
            <w14:solidFill>
              <w14:srgbClr w14:val="000000"/>
            </w14:solidFill>
          </w14:textFill>
        </w:rPr>
        <w:fldChar w:fldCharType="begin"/>
      </w:r>
      <w:r>
        <w:rPr>
          <w:rFonts w:ascii="黑体" w:eastAsia="黑体" w:cs="黑体" w:hAnsi="黑体" w:hint="eastAsia"/>
          <w:color w:val="000000"/>
          <w14:textFill>
            <w14:solidFill>
              <w14:srgbClr w14:val="000000"/>
            </w14:solidFill>
          </w14:textFill>
        </w:rPr>
        <w:instrText xml:space="preserve"> HYPERLINK \l "_Toc4167" </w:instrText>
      </w:r>
      <w:r>
        <w:rPr>
          <w:rFonts w:ascii="黑体" w:eastAsia="黑体" w:cs="黑体" w:hAnsi="黑体" w:hint="eastAsia"/>
          <w:color w:val="000000"/>
          <w14:textFill>
            <w14:solidFill>
              <w14:srgbClr w14:val="000000"/>
            </w14:solidFill>
          </w14:textFill>
        </w:rPr>
        <w:fldChar w:fldCharType="separate"/>
      </w:r>
      <w:r>
        <w:rPr>
          <w:rFonts w:ascii="黑体" w:eastAsia="黑体" w:cs="黑体" w:hAnsi="黑体" w:hint="eastAsia"/>
          <w:color w:val="000000"/>
          <w14:textFill>
            <w14:solidFill>
              <w14:srgbClr w14:val="000000"/>
            </w14:solidFill>
          </w14:textFill>
        </w:rPr>
        <w:t>三、比选邀请文件的获取</w:t>
        <w:tab/>
      </w:r>
      <w:r>
        <w:rPr>
          <w:rFonts w:ascii="黑体" w:eastAsia="黑体" w:cs="黑体" w:hAnsi="黑体" w:hint="eastAsia"/>
          <w:color w:val="000000"/>
          <w14:textFill>
            <w14:solidFill>
              <w14:srgbClr w14:val="000000"/>
            </w14:solidFill>
          </w14:textFill>
        </w:rPr>
        <w:fldChar w:fldCharType="begin"/>
      </w:r>
      <w:r>
        <w:rPr>
          <w:rFonts w:ascii="黑体" w:eastAsia="黑体" w:cs="黑体" w:hAnsi="黑体" w:hint="eastAsia"/>
          <w:color w:val="000000"/>
          <w14:textFill>
            <w14:solidFill>
              <w14:srgbClr w14:val="000000"/>
            </w14:solidFill>
          </w14:textFill>
        </w:rPr>
        <w:instrText xml:space="preserve"> PAGEREF _Toc4167 \h </w:instrText>
      </w:r>
      <w:r>
        <w:rPr>
          <w:rFonts w:ascii="黑体" w:eastAsia="黑体" w:cs="黑体" w:hAnsi="黑体" w:hint="eastAsia"/>
          <w:color w:val="000000"/>
          <w14:textFill>
            <w14:solidFill>
              <w14:srgbClr w14:val="000000"/>
            </w14:solidFill>
          </w14:textFill>
        </w:rPr>
        <w:fldChar w:fldCharType="separate"/>
      </w:r>
      <w:r>
        <w:rPr>
          <w:rFonts w:ascii="黑体" w:eastAsia="黑体" w:cs="黑体" w:hAnsi="黑体" w:hint="eastAsia"/>
          <w:color w:val="000000"/>
          <w14:textFill>
            <w14:solidFill>
              <w14:srgbClr w14:val="000000"/>
            </w14:solidFill>
          </w14:textFill>
        </w:rPr>
        <w:t>5</w:t>
      </w:r>
      <w:r>
        <w:rPr>
          <w:rFonts w:ascii="黑体" w:eastAsia="黑体" w:cs="黑体" w:hAnsi="黑体" w:hint="eastAsia"/>
          <w:color w:val="000000"/>
          <w14:textFill>
            <w14:solidFill>
              <w14:srgbClr w14:val="000000"/>
            </w14:solidFill>
          </w14:textFill>
        </w:rPr>
        <w:fldChar w:fldCharType="end"/>
      </w:r>
      <w:r>
        <w:rPr>
          <w:rFonts w:ascii="黑体" w:eastAsia="黑体" w:cs="黑体" w:hAnsi="黑体" w:hint="eastAsia"/>
          <w:color w:val="000000"/>
          <w14:textFill>
            <w14:solidFill>
              <w14:srgbClr w14:val="000000"/>
            </w14:solidFill>
          </w14:textFill>
        </w:rPr>
        <w:fldChar w:fldCharType="end"/>
      </w:r>
    </w:p>
    <w:p>
      <w:pPr>
        <w:pStyle w:val="19"/>
        <w:tabs>
          <w:tab w:val="right" w:leader="dot" w:pos="8306"/>
        </w:tabs>
        <w:spacing w:beforeAutospacing="0" w:afterAutospacing="0" w:line="680" w:lineRule="exact"/>
        <w:rPr>
          <w:rFonts w:eastAsia="黑体"/>
          <w:color w:val="000000"/>
          <w14:textFill>
            <w14:solidFill>
              <w14:srgbClr w14:val="000000"/>
            </w14:solidFill>
          </w14:textFill>
        </w:rPr>
      </w:pPr>
      <w:r>
        <w:rPr>
          <w:rFonts w:eastAsia="黑体"/>
          <w:color w:val="000000"/>
          <w14:textFill>
            <w14:solidFill>
              <w14:srgbClr w14:val="000000"/>
            </w14:solidFill>
          </w14:textFill>
        </w:rPr>
        <w:fldChar w:fldCharType="begin"/>
      </w:r>
      <w:r>
        <w:rPr>
          <w:rFonts w:eastAsia="黑体"/>
          <w:color w:val="000000"/>
          <w14:textFill>
            <w14:solidFill>
              <w14:srgbClr w14:val="000000"/>
            </w14:solidFill>
          </w14:textFill>
        </w:rPr>
        <w:instrText xml:space="preserve"> HYPERLINK \l "_Toc27402" </w:instrText>
      </w:r>
      <w:r>
        <w:rPr>
          <w:rFonts w:eastAsia="黑体"/>
          <w:color w:val="000000"/>
          <w14:textFill>
            <w14:solidFill>
              <w14:srgbClr w14:val="000000"/>
            </w14:solidFill>
          </w14:textFill>
        </w:rPr>
        <w:fldChar w:fldCharType="separate"/>
      </w:r>
      <w:r>
        <w:rPr>
          <w:rFonts w:eastAsia="黑体"/>
          <w:color w:val="000000"/>
          <w14:textFill>
            <w14:solidFill>
              <w14:srgbClr w14:val="000000"/>
            </w14:solidFill>
          </w14:textFill>
        </w:rPr>
        <w:t>四、参选文件的递交</w:t>
        <w:tab/>
      </w:r>
      <w:r>
        <w:rPr>
          <w:rFonts w:eastAsia="黑体"/>
          <w:color w:val="000000"/>
          <w14:textFill>
            <w14:solidFill>
              <w14:srgbClr w14:val="000000"/>
            </w14:solidFill>
          </w14:textFill>
        </w:rPr>
        <w:fldChar w:fldCharType="begin"/>
      </w:r>
      <w:r>
        <w:rPr>
          <w:rFonts w:eastAsia="黑体"/>
          <w:color w:val="000000"/>
          <w14:textFill>
            <w14:solidFill>
              <w14:srgbClr w14:val="000000"/>
            </w14:solidFill>
          </w14:textFill>
        </w:rPr>
        <w:instrText xml:space="preserve"> PAGEREF _Toc27402 \h </w:instrText>
      </w:r>
      <w:r>
        <w:rPr>
          <w:rFonts w:eastAsia="黑体"/>
          <w:color w:val="000000"/>
          <w14:textFill>
            <w14:solidFill>
              <w14:srgbClr w14:val="000000"/>
            </w14:solidFill>
          </w14:textFill>
        </w:rPr>
        <w:fldChar w:fldCharType="separate"/>
      </w:r>
      <w:r>
        <w:rPr>
          <w:rFonts w:eastAsia="黑体"/>
          <w:color w:val="000000"/>
          <w14:textFill>
            <w14:solidFill>
              <w14:srgbClr w14:val="000000"/>
            </w14:solidFill>
          </w14:textFill>
        </w:rPr>
        <w:t>5</w:t>
      </w:r>
      <w:r>
        <w:rPr>
          <w:rFonts w:eastAsia="黑体"/>
          <w:color w:val="000000"/>
          <w14:textFill>
            <w14:solidFill>
              <w14:srgbClr w14:val="000000"/>
            </w14:solidFill>
          </w14:textFill>
        </w:rPr>
        <w:fldChar w:fldCharType="end"/>
      </w:r>
      <w:r>
        <w:rPr>
          <w:rFonts w:eastAsia="黑体"/>
          <w:color w:val="000000"/>
          <w14:textFill>
            <w14:solidFill>
              <w14:srgbClr w14:val="000000"/>
            </w14:solidFill>
          </w14:textFill>
        </w:rPr>
        <w:fldChar w:fldCharType="end"/>
      </w:r>
    </w:p>
    <w:p>
      <w:pPr>
        <w:pStyle w:val="19"/>
        <w:tabs>
          <w:tab w:val="right" w:leader="dot" w:pos="8306"/>
        </w:tabs>
        <w:spacing w:beforeAutospacing="0" w:afterAutospacing="0" w:line="680" w:lineRule="exact"/>
        <w:rPr>
          <w:rFonts w:eastAsia="黑体"/>
          <w:color w:val="000000"/>
          <w14:textFill>
            <w14:solidFill>
              <w14:srgbClr w14:val="000000"/>
            </w14:solidFill>
          </w14:textFill>
        </w:rPr>
      </w:pPr>
      <w:r>
        <w:rPr>
          <w:rFonts w:eastAsia="黑体"/>
          <w:color w:val="000000"/>
          <w14:textFill>
            <w14:solidFill>
              <w14:srgbClr w14:val="000000"/>
            </w14:solidFill>
          </w14:textFill>
        </w:rPr>
        <w:fldChar w:fldCharType="begin"/>
      </w:r>
      <w:r>
        <w:rPr>
          <w:rFonts w:eastAsia="黑体"/>
          <w:color w:val="000000"/>
          <w14:textFill>
            <w14:solidFill>
              <w14:srgbClr w14:val="000000"/>
            </w14:solidFill>
          </w14:textFill>
        </w:rPr>
        <w:instrText xml:space="preserve"> HYPERLINK \l "_Toc14544" </w:instrText>
      </w:r>
      <w:r>
        <w:rPr>
          <w:rFonts w:eastAsia="黑体"/>
          <w:color w:val="000000"/>
          <w14:textFill>
            <w14:solidFill>
              <w14:srgbClr w14:val="000000"/>
            </w14:solidFill>
          </w14:textFill>
        </w:rPr>
        <w:fldChar w:fldCharType="separate"/>
      </w:r>
      <w:r>
        <w:rPr>
          <w:rFonts w:eastAsia="黑体"/>
          <w:color w:val="000000"/>
          <w14:textFill>
            <w14:solidFill>
              <w14:srgbClr w14:val="000000"/>
            </w14:solidFill>
          </w14:textFill>
        </w:rPr>
        <w:t>五、评审办法</w:t>
        <w:tab/>
      </w:r>
      <w:r>
        <w:rPr>
          <w:rFonts w:eastAsia="黑体"/>
          <w:color w:val="000000"/>
          <w14:textFill>
            <w14:solidFill>
              <w14:srgbClr w14:val="000000"/>
            </w14:solidFill>
          </w14:textFill>
        </w:rPr>
        <w:fldChar w:fldCharType="begin"/>
      </w:r>
      <w:r>
        <w:rPr>
          <w:rFonts w:eastAsia="黑体"/>
          <w:color w:val="000000"/>
          <w14:textFill>
            <w14:solidFill>
              <w14:srgbClr w14:val="000000"/>
            </w14:solidFill>
          </w14:textFill>
        </w:rPr>
        <w:instrText xml:space="preserve"> PAGEREF _Toc14544 \h </w:instrText>
      </w:r>
      <w:r>
        <w:rPr>
          <w:rFonts w:eastAsia="黑体"/>
          <w:color w:val="000000"/>
          <w14:textFill>
            <w14:solidFill>
              <w14:srgbClr w14:val="000000"/>
            </w14:solidFill>
          </w14:textFill>
        </w:rPr>
        <w:fldChar w:fldCharType="separate"/>
      </w:r>
      <w:r>
        <w:rPr>
          <w:rFonts w:eastAsia="黑体"/>
          <w:color w:val="000000"/>
          <w14:textFill>
            <w14:solidFill>
              <w14:srgbClr w14:val="000000"/>
            </w14:solidFill>
          </w14:textFill>
        </w:rPr>
        <w:t>6</w:t>
      </w:r>
      <w:r>
        <w:rPr>
          <w:rFonts w:eastAsia="黑体"/>
          <w:color w:val="000000"/>
          <w14:textFill>
            <w14:solidFill>
              <w14:srgbClr w14:val="000000"/>
            </w14:solidFill>
          </w14:textFill>
        </w:rPr>
        <w:fldChar w:fldCharType="end"/>
      </w:r>
      <w:r>
        <w:rPr>
          <w:rFonts w:eastAsia="黑体"/>
          <w:color w:val="000000"/>
          <w14:textFill>
            <w14:solidFill>
              <w14:srgbClr w14:val="000000"/>
            </w14:solidFill>
          </w14:textFill>
        </w:rPr>
        <w:fldChar w:fldCharType="end"/>
      </w:r>
    </w:p>
    <w:p>
      <w:pPr>
        <w:pStyle w:val="19"/>
        <w:tabs>
          <w:tab w:val="right" w:leader="dot" w:pos="8306"/>
        </w:tabs>
        <w:spacing w:beforeAutospacing="0" w:afterAutospacing="0" w:line="680" w:lineRule="exact"/>
        <w:rPr>
          <w:rFonts w:eastAsia="黑体"/>
          <w:color w:val="000000"/>
          <w14:textFill>
            <w14:solidFill>
              <w14:srgbClr w14:val="000000"/>
            </w14:solidFill>
          </w14:textFill>
        </w:rPr>
      </w:pPr>
      <w:r>
        <w:rPr>
          <w:rFonts w:eastAsia="黑体"/>
          <w:color w:val="000000"/>
          <w14:textFill>
            <w14:solidFill>
              <w14:srgbClr w14:val="000000"/>
            </w14:solidFill>
          </w14:textFill>
        </w:rPr>
        <w:fldChar w:fldCharType="begin"/>
      </w:r>
      <w:r>
        <w:rPr>
          <w:rFonts w:eastAsia="黑体"/>
          <w:color w:val="000000"/>
          <w14:textFill>
            <w14:solidFill>
              <w14:srgbClr w14:val="000000"/>
            </w14:solidFill>
          </w14:textFill>
        </w:rPr>
        <w:instrText xml:space="preserve"> HYPERLINK \l "_Toc21417" </w:instrText>
      </w:r>
      <w:r>
        <w:rPr>
          <w:rFonts w:eastAsia="黑体"/>
          <w:color w:val="000000"/>
          <w14:textFill>
            <w14:solidFill>
              <w14:srgbClr w14:val="000000"/>
            </w14:solidFill>
          </w14:textFill>
        </w:rPr>
        <w:fldChar w:fldCharType="separate"/>
      </w:r>
      <w:r>
        <w:rPr>
          <w:rFonts w:eastAsia="黑体"/>
          <w:color w:val="000000"/>
          <w14:textFill>
            <w14:solidFill>
              <w14:srgbClr w14:val="000000"/>
            </w14:solidFill>
          </w14:textFill>
        </w:rPr>
        <w:t>六、其它相关说明</w:t>
        <w:tab/>
        <w:t>8</w:t>
      </w:r>
      <w:r>
        <w:rPr>
          <w:rFonts w:eastAsia="黑体"/>
          <w:color w:val="000000"/>
          <w14:textFill>
            <w14:solidFill>
              <w14:srgbClr w14:val="000000"/>
            </w14:solidFill>
          </w14:textFill>
        </w:rPr>
        <w:fldChar w:fldCharType="end"/>
      </w:r>
    </w:p>
    <w:p>
      <w:pPr>
        <w:pStyle w:val="19"/>
        <w:tabs>
          <w:tab w:val="right" w:leader="dot" w:pos="8306"/>
        </w:tabs>
        <w:spacing w:beforeAutospacing="0" w:afterAutospacing="0" w:line="680" w:lineRule="exact"/>
        <w:rPr>
          <w:rFonts w:eastAsia="黑体"/>
          <w:color w:val="000000"/>
          <w14:textFill>
            <w14:solidFill>
              <w14:srgbClr w14:val="000000"/>
            </w14:solidFill>
          </w14:textFill>
          <w:lang w:val="en-US" w:eastAsia="zh-CN"/>
        </w:rPr>
      </w:pPr>
      <w:r>
        <w:rPr>
          <w:rFonts w:eastAsia="黑体"/>
          <w:color w:val="000000"/>
          <w14:textFill>
            <w14:solidFill>
              <w14:srgbClr w14:val="000000"/>
            </w14:solidFill>
          </w14:textFill>
        </w:rPr>
        <w:t>七、联系方式</w:t>
        <w:tab/>
      </w:r>
      <w:r>
        <w:rPr>
          <w:rFonts w:eastAsia="黑体"/>
          <w:color w:val="000000"/>
          <w14:textFill>
            <w14:solidFill>
              <w14:srgbClr w14:val="000000"/>
            </w14:solidFill>
          </w14:textFill>
          <w:lang w:val="en-US" w:eastAsia="zh-CN"/>
        </w:rPr>
        <w:t>9</w:t>
      </w:r>
    </w:p>
    <w:p>
      <w:pPr>
        <w:widowControl/>
        <w:spacing w:line="520" w:lineRule="exact"/>
        <w:jc w:val="center"/>
        <w:rPr>
          <w:rFonts w:ascii="宋体" w:eastAsia="宋体" w:hAnsi="宋体"/>
          <w:color w:val="000000"/>
          <w:sz w:val="32"/>
          <w:szCs w:val="32"/>
          <w14:textFill>
            <w14:solidFill>
              <w14:srgbClr w14:val="000000"/>
            </w14:solidFill>
          </w14:textFill>
        </w:rPr>
        <w:sectPr>
          <w:pgSz w:w="11906" w:h="16838"/>
          <w:pgMar w:top="1440" w:right="1800" w:bottom="1440" w:left="1800" w:header="851" w:footer="992" w:gutter="0"/>
          <w:cols w:num="1" w:space="425"/>
          <w:titlePg/>
          <w:docGrid w:type="linesAndChars" w:linePitch="381" w:charSpace="0"/>
        </w:sectPr>
      </w:pPr>
      <w:r>
        <w:rPr>
          <w:rFonts w:ascii="宋体" w:eastAsia="宋体" w:hAnsi="宋体"/>
          <w:color w:val="000000"/>
          <w:szCs w:val="30"/>
          <w14:textFill>
            <w14:solidFill>
              <w14:srgbClr w14:val="000000"/>
            </w14:solidFill>
          </w14:textFill>
        </w:rPr>
        <w:fldChar w:fldCharType="end"/>
      </w:r>
    </w:p>
    <w:p>
      <w:pPr>
        <w:pStyle w:val="20"/>
        <w:keepNext w:val="0"/>
        <w:keepLines w:val="0"/>
        <w:widowControl/>
        <w:spacing w:line="560" w:lineRule="exact"/>
        <w:outlineLvl w:val="9"/>
        <w:rPr>
          <w:rFonts w:ascii="黑体" w:eastAsia="黑体" w:cs="黑体" w:hAnsi="黑体" w:hint="eastAsia"/>
          <w:b w:val="0"/>
          <w:color w:val="000000"/>
          <w:sz w:val="32"/>
          <w:szCs w:val="32"/>
          <w14:textFill>
            <w14:solidFill>
              <w14:srgbClr w14:val="000000"/>
            </w14:solidFill>
          </w14:textFill>
        </w:rPr>
      </w:pPr>
      <w:bookmarkStart w:id="0" w:name="_Toc507683556"/>
      <w:bookmarkStart w:id="1" w:name="_Toc16897"/>
      <w:bookmarkStart w:id="2" w:name="_Toc2292"/>
      <w:bookmarkStart w:id="3" w:name="_Toc2770002"/>
      <w:bookmarkEnd w:id="0"/>
      <w:r>
        <w:rPr>
          <w:rFonts w:ascii="黑体" w:eastAsia="黑体" w:cs="黑体" w:hAnsi="黑体" w:hint="eastAsia"/>
          <w:b w:val="0"/>
          <w:color w:val="000000"/>
          <w:sz w:val="32"/>
          <w:szCs w:val="32"/>
          <w14:textFill>
            <w14:solidFill>
              <w14:srgbClr w14:val="000000"/>
            </w14:solidFill>
          </w14:textFill>
        </w:rPr>
        <w:t>一、项目概况</w:t>
      </w:r>
      <w:bookmarkEnd w:id="1"/>
      <w:bookmarkEnd w:id="2"/>
      <w:bookmarkEnd w:id="3"/>
    </w:p>
    <w:p>
      <w:pPr>
        <w:widowControl/>
        <w:spacing w:line="360" w:lineRule="auto"/>
        <w:ind w:leftChars="200" w:left="3120" w:hangingChars="800" w:hanging="2560"/>
        <w:jc w:val="left"/>
        <w:rPr>
          <w:rFonts w:ascii="楷体" w:eastAsia="楷体" w:cs="楷体" w:hAnsi="楷体" w:hint="eastAsia"/>
          <w:bCs/>
          <w:kern w:val="0"/>
          <w:sz w:val="32"/>
          <w:szCs w:val="32"/>
        </w:rPr>
      </w:pPr>
      <w:bookmarkStart w:id="4" w:name="_Toc2770003"/>
      <w:r>
        <w:rPr>
          <w:rFonts w:ascii="楷体" w:eastAsia="楷体" w:cs="楷体" w:hAnsi="楷体" w:hint="eastAsia"/>
          <w:bCs/>
          <w:color w:val="000000"/>
          <w:kern w:val="0"/>
          <w:sz w:val="32"/>
          <w:szCs w:val="32"/>
          <w14:textFill>
            <w14:solidFill>
              <w14:srgbClr w14:val="000000"/>
            </w14:solidFill>
          </w14:textFill>
        </w:rPr>
        <w:t>（一）项目名称：</w:t>
      </w:r>
      <w:bookmarkStart w:id="5" w:name="_Toc2770004"/>
      <w:bookmarkEnd w:id="4"/>
      <w:r>
        <w:rPr>
          <w:rFonts w:ascii="楷体" w:eastAsia="楷体" w:cs="楷体" w:hAnsi="楷体" w:hint="eastAsia"/>
          <w:bCs/>
          <w:color w:val="000000"/>
          <w:kern w:val="0"/>
          <w:sz w:val="32"/>
          <w:szCs w:val="32"/>
          <w:shd w:val="clear" w:color="auto" w:fill="auto"/>
          <w14:textFill>
            <w14:solidFill>
              <w14:srgbClr w14:val="000000"/>
            </w14:solidFill>
          </w14:textFill>
          <w:lang w:val="en-US" w:eastAsia="zh-CN"/>
        </w:rPr>
        <w:t>重庆轨道交通中梁山大</w:t>
      </w:r>
      <w:r>
        <w:rPr>
          <w:rFonts w:ascii="楷体" w:eastAsia="楷体" w:cs="楷体" w:hAnsi="楷体" w:hint="eastAsia"/>
          <w:bCs/>
          <w:color w:val="000000"/>
          <w:kern w:val="0"/>
          <w:sz w:val="32"/>
          <w:szCs w:val="32"/>
          <w14:textFill>
            <w14:solidFill>
              <w14:srgbClr w14:val="000000"/>
            </w14:solidFill>
          </w14:textFill>
          <w:lang w:val="en-US" w:eastAsia="zh-CN"/>
        </w:rPr>
        <w:t>修基地系统设备工</w:t>
      </w:r>
      <w:r>
        <w:rPr>
          <w:rFonts w:ascii="楷体" w:eastAsia="楷体" w:cs="楷体" w:hAnsi="楷体" w:hint="eastAsia"/>
          <w:bCs/>
          <w:kern w:val="0"/>
          <w:sz w:val="32"/>
          <w:szCs w:val="32"/>
        </w:rPr>
        <w:t>程施工监理机电系统咨询服务项目</w:t>
      </w:r>
    </w:p>
    <w:p>
      <w:pPr>
        <w:widowControl/>
        <w:adjustRightInd w:val="0"/>
        <w:snapToGrid w:val="0"/>
        <w:spacing w:line="560" w:lineRule="exact"/>
        <w:ind w:firstLineChars="200" w:firstLine="640"/>
        <w:rPr>
          <w:rFonts w:ascii="方正仿宋_GBK" w:eastAsia="方正仿宋_GBK" w:cs="仿宋" w:hAnsi="仿宋"/>
          <w:bCs/>
          <w:color w:val="auto"/>
          <w:kern w:val="0"/>
          <w:sz w:val="32"/>
          <w:szCs w:val="32"/>
        </w:rPr>
      </w:pPr>
      <w:r>
        <w:rPr>
          <w:rFonts w:ascii="楷体" w:eastAsia="楷体" w:cs="楷体" w:hAnsi="楷体" w:hint="eastAsia"/>
          <w:bCs/>
          <w:kern w:val="0"/>
          <w:sz w:val="32"/>
          <w:szCs w:val="32"/>
        </w:rPr>
        <w:t>（二）比选人：</w:t>
      </w:r>
      <w:r>
        <w:rPr>
          <w:rFonts w:ascii="方正仿宋_GBK" w:eastAsia="方正仿宋_GBK" w:cs="仿宋" w:hAnsi="仿宋" w:hint="eastAsia"/>
          <w:bCs/>
          <w:color w:val="auto"/>
          <w:kern w:val="0"/>
          <w:sz w:val="32"/>
          <w:szCs w:val="32"/>
        </w:rPr>
        <w:t>重庆市轨道交通设计研究院有限责任公司</w:t>
      </w:r>
      <w:bookmarkEnd w:id="5"/>
    </w:p>
    <w:p>
      <w:pPr>
        <w:widowControl/>
        <w:adjustRightInd w:val="0"/>
        <w:snapToGrid w:val="0"/>
        <w:spacing w:line="560" w:lineRule="exact"/>
        <w:ind w:firstLineChars="200" w:firstLine="640"/>
        <w:rPr>
          <w:rFonts w:ascii="楷体" w:eastAsia="楷体" w:cs="楷体" w:hAnsi="楷体" w:hint="eastAsia"/>
          <w:bCs/>
          <w:kern w:val="0"/>
          <w:sz w:val="32"/>
          <w:szCs w:val="32"/>
        </w:rPr>
      </w:pPr>
      <w:r>
        <w:rPr>
          <w:rFonts w:ascii="楷体" w:eastAsia="楷体" w:cs="楷体" w:hAnsi="楷体" w:hint="eastAsia"/>
          <w:bCs/>
          <w:kern w:val="0"/>
          <w:sz w:val="32"/>
          <w:szCs w:val="32"/>
        </w:rPr>
        <w:t>（三）参选人资格要求</w:t>
      </w:r>
    </w:p>
    <w:p>
      <w:pPr>
        <w:widowControl/>
        <w:adjustRightInd w:val="0"/>
        <w:snapToGrid w:val="0"/>
        <w:spacing w:beforeAutospacing="0" w:after="0" w:afterAutospacing="0" w:line="600" w:lineRule="exact"/>
        <w:ind w:firstLineChars="200" w:firstLine="640"/>
        <w:rPr>
          <w:color w:val="auto"/>
          <w:kern w:val="0"/>
          <w:sz w:val="32"/>
          <w:szCs w:val="32"/>
        </w:rPr>
      </w:pPr>
      <w:r>
        <w:rPr>
          <w:color w:val="auto"/>
          <w:kern w:val="0"/>
          <w:sz w:val="32"/>
          <w:szCs w:val="32"/>
        </w:rPr>
        <w:t>1．必须是具有独立法人资格的企业，具有工商部门颁发的有效的营业执照，提供有效的营业执照复印件加盖参选单位公章（鲜章）。</w:t>
      </w:r>
    </w:p>
    <w:p>
      <w:pPr>
        <w:widowControl/>
        <w:adjustRightInd w:val="0"/>
        <w:snapToGrid w:val="0"/>
        <w:spacing w:beforeAutospacing="0" w:after="0" w:afterAutospacing="0" w:line="600" w:lineRule="exact"/>
        <w:ind w:firstLineChars="200" w:firstLine="640"/>
        <w:rPr>
          <w:color w:val="auto"/>
          <w:kern w:val="0"/>
          <w:sz w:val="32"/>
          <w:szCs w:val="32"/>
        </w:rPr>
      </w:pPr>
      <w:r>
        <w:rPr>
          <w:color w:val="auto"/>
          <w:kern w:val="0"/>
          <w:sz w:val="32"/>
          <w:szCs w:val="32"/>
        </w:rPr>
        <w:t>2．应具有以下资质条件：</w:t>
      </w:r>
    </w:p>
    <w:p>
      <w:pPr>
        <w:widowControl/>
        <w:adjustRightInd w:val="0"/>
        <w:snapToGrid w:val="0"/>
        <w:spacing w:beforeAutospacing="0" w:after="0" w:afterAutospacing="0" w:line="600" w:lineRule="exact"/>
        <w:ind w:firstLineChars="200" w:firstLine="640"/>
        <w:rPr>
          <w:color w:val="auto"/>
          <w:kern w:val="0"/>
          <w:sz w:val="32"/>
          <w:szCs w:val="32"/>
        </w:rPr>
      </w:pPr>
      <w:r>
        <w:rPr>
          <w:color w:val="auto"/>
          <w:kern w:val="0"/>
          <w:sz w:val="32"/>
          <w:szCs w:val="32"/>
        </w:rPr>
        <w:t>建设行政主管部门颁发的市政公用工程监理甲级或工程监理综合资质；须提供有效的资质证书副本复印件，并加盖参选单位公章（鲜章）。</w:t>
      </w:r>
    </w:p>
    <w:p>
      <w:pPr>
        <w:widowControl/>
        <w:adjustRightInd w:val="0"/>
        <w:snapToGrid w:val="0"/>
        <w:spacing w:beforeAutospacing="0" w:after="0" w:afterAutospacing="0" w:line="600" w:lineRule="exact"/>
        <w:ind w:firstLineChars="200" w:firstLine="640"/>
        <w:rPr>
          <w:color w:val="auto"/>
          <w:kern w:val="0"/>
          <w:sz w:val="32"/>
          <w:szCs w:val="32"/>
        </w:rPr>
      </w:pPr>
      <w:r>
        <w:rPr>
          <w:color w:val="auto"/>
          <w:kern w:val="0"/>
          <w:sz w:val="32"/>
          <w:szCs w:val="32"/>
        </w:rPr>
        <w:t>3．201</w:t>
      </w:r>
      <w:r>
        <w:rPr>
          <w:color w:val="auto"/>
          <w:kern w:val="0"/>
          <w:sz w:val="32"/>
          <w:szCs w:val="32"/>
          <w:lang w:val="en-US" w:eastAsia="zh-CN"/>
        </w:rPr>
        <w:t>6</w:t>
      </w:r>
      <w:r>
        <w:rPr>
          <w:color w:val="auto"/>
          <w:kern w:val="0"/>
          <w:sz w:val="32"/>
          <w:szCs w:val="32"/>
        </w:rPr>
        <w:t>年01月01日（以竣工验收时间为准）以来具备至少1个市政工程监理或</w:t>
      </w:r>
      <w:r>
        <w:rPr>
          <w:bCs w:val="0"/>
          <w:color w:val="auto"/>
          <w:kern w:val="0"/>
          <w:sz w:val="32"/>
          <w:szCs w:val="32"/>
          <w:lang w:val="en-US" w:eastAsia="zh-CN"/>
        </w:rPr>
        <w:t>机电系统</w:t>
      </w:r>
      <w:r>
        <w:rPr>
          <w:bCs/>
          <w:color w:val="auto"/>
          <w:kern w:val="0"/>
          <w:sz w:val="32"/>
          <w:szCs w:val="32"/>
        </w:rPr>
        <w:t>咨询服务</w:t>
      </w:r>
      <w:r>
        <w:rPr>
          <w:color w:val="auto"/>
          <w:kern w:val="0"/>
          <w:sz w:val="32"/>
          <w:szCs w:val="32"/>
        </w:rPr>
        <w:t>业绩。</w:t>
      </w:r>
    </w:p>
    <w:p>
      <w:pPr>
        <w:widowControl/>
        <w:numPr>
          <w:ilvl w:val="0"/>
          <w:numId w:val="1"/>
        </w:numPr>
        <w:adjustRightInd w:val="0"/>
        <w:snapToGrid w:val="0"/>
        <w:spacing w:beforeAutospacing="0" w:after="0" w:afterAutospacing="0" w:line="600" w:lineRule="exact"/>
        <w:ind w:left="0" w:firstLineChars="200" w:firstLine="640"/>
        <w:rPr>
          <w:sz w:val="32"/>
          <w:szCs w:val="32"/>
        </w:rPr>
      </w:pPr>
      <w:r>
        <w:rPr>
          <w:color w:val="auto"/>
          <w:kern w:val="0"/>
          <w:sz w:val="32"/>
          <w:szCs w:val="32"/>
        </w:rPr>
        <w:t>需提供工程类高级专业技术职称咨询人员</w:t>
      </w:r>
      <w:r>
        <w:rPr>
          <w:color w:val="auto"/>
          <w:kern w:val="0"/>
          <w:sz w:val="32"/>
          <w:szCs w:val="32"/>
          <w:lang w:eastAsia="zh-CN"/>
        </w:rPr>
        <w:t>1</w:t>
      </w:r>
      <w:r>
        <w:rPr>
          <w:color w:val="auto"/>
          <w:kern w:val="0"/>
          <w:sz w:val="32"/>
          <w:szCs w:val="32"/>
        </w:rPr>
        <w:t>名及工程类中级专业技术职称咨询人员</w:t>
      </w:r>
      <w:r>
        <w:rPr>
          <w:color w:val="auto"/>
          <w:kern w:val="0"/>
          <w:sz w:val="32"/>
          <w:szCs w:val="32"/>
          <w:lang w:eastAsia="zh-CN"/>
        </w:rPr>
        <w:t>2</w:t>
      </w:r>
      <w:r>
        <w:rPr>
          <w:color w:val="auto"/>
          <w:kern w:val="0"/>
          <w:sz w:val="32"/>
          <w:szCs w:val="32"/>
        </w:rPr>
        <w:t>名。</w:t>
      </w:r>
      <w:r>
        <w:rPr>
          <w:color w:val="auto"/>
          <w:kern w:val="0"/>
          <w:sz w:val="32"/>
          <w:szCs w:val="32"/>
          <w:lang w:val="en-US" w:eastAsia="zh-CN"/>
        </w:rPr>
        <w:t>须提供职称证书复印件，并加盖参选单位公章（鲜章）。</w:t>
      </w:r>
    </w:p>
    <w:p>
      <w:pPr>
        <w:widowControl/>
        <w:adjustRightInd w:val="0"/>
        <w:snapToGrid w:val="0"/>
        <w:spacing w:beforeAutospacing="0" w:after="0" w:afterAutospacing="0" w:line="600" w:lineRule="exact"/>
        <w:ind w:firstLineChars="200" w:firstLine="640"/>
        <w:rPr>
          <w:color w:val="auto"/>
          <w:kern w:val="0"/>
          <w:sz w:val="32"/>
          <w:szCs w:val="32"/>
        </w:rPr>
      </w:pPr>
      <w:r>
        <w:rPr>
          <w:color w:val="auto"/>
          <w:kern w:val="0"/>
          <w:sz w:val="32"/>
          <w:szCs w:val="32"/>
        </w:rPr>
        <w:t>5．能提供增值税专用发票进行结算的能力。</w:t>
      </w:r>
    </w:p>
    <w:p>
      <w:pPr>
        <w:widowControl/>
        <w:adjustRightInd w:val="0"/>
        <w:snapToGrid w:val="0"/>
        <w:spacing w:beforeAutospacing="0" w:after="0" w:afterAutospacing="0" w:line="600" w:lineRule="exact"/>
        <w:ind w:firstLineChars="200" w:firstLine="640"/>
        <w:rPr>
          <w:color w:val="auto"/>
          <w:kern w:val="0"/>
          <w:sz w:val="32"/>
          <w:szCs w:val="32"/>
        </w:rPr>
      </w:pPr>
      <w:r>
        <w:rPr>
          <w:color w:val="auto"/>
          <w:kern w:val="0"/>
          <w:sz w:val="32"/>
          <w:szCs w:val="32"/>
        </w:rPr>
        <w:t>6．本次比选不接受联合体。</w:t>
      </w:r>
    </w:p>
    <w:p>
      <w:pPr>
        <w:widowControl/>
        <w:adjustRightInd w:val="0"/>
        <w:snapToGrid w:val="0"/>
        <w:spacing w:line="560" w:lineRule="exact"/>
        <w:ind w:firstLineChars="200" w:firstLine="640"/>
        <w:rPr>
          <w:rFonts w:ascii="楷体" w:eastAsia="楷体" w:cs="楷体" w:hAnsi="楷体" w:hint="eastAsia"/>
          <w:bCs/>
          <w:color w:val="auto"/>
          <w:kern w:val="0"/>
          <w:sz w:val="32"/>
          <w:szCs w:val="32"/>
        </w:rPr>
      </w:pPr>
      <w:bookmarkStart w:id="6" w:name="_Toc2770006"/>
      <w:r>
        <w:rPr>
          <w:rFonts w:ascii="楷体" w:eastAsia="楷体" w:cs="楷体" w:hAnsi="楷体" w:hint="eastAsia"/>
          <w:bCs/>
          <w:color w:val="auto"/>
          <w:kern w:val="0"/>
          <w:sz w:val="32"/>
          <w:szCs w:val="32"/>
        </w:rPr>
        <w:t>（四）</w:t>
      </w:r>
      <w:bookmarkEnd w:id="6"/>
      <w:r>
        <w:rPr>
          <w:rFonts w:ascii="楷体" w:eastAsia="楷体" w:cs="楷体" w:hAnsi="楷体" w:hint="eastAsia"/>
          <w:bCs/>
          <w:color w:val="auto"/>
          <w:kern w:val="0"/>
          <w:sz w:val="32"/>
          <w:szCs w:val="32"/>
        </w:rPr>
        <w:t>委托内容及要求</w:t>
      </w:r>
    </w:p>
    <w:p>
      <w:pPr>
        <w:widowControl/>
        <w:adjustRightInd w:val="0"/>
        <w:snapToGrid w:val="0"/>
        <w:spacing w:line="560" w:lineRule="exact"/>
        <w:ind w:firstLineChars="200" w:firstLine="640"/>
        <w:rPr>
          <w:color w:val="auto"/>
          <w:kern w:val="0"/>
          <w:sz w:val="32"/>
          <w:szCs w:val="32"/>
        </w:rPr>
      </w:pPr>
      <w:r>
        <w:rPr>
          <w:color w:val="auto"/>
          <w:kern w:val="0"/>
          <w:sz w:val="32"/>
          <w:szCs w:val="32"/>
        </w:rPr>
        <w:t>1．按照项目要求及建设工程相关规范、标准提供施工现场配合服务、</w:t>
      </w:r>
      <w:r>
        <w:rPr>
          <w:bCs/>
          <w:color w:val="auto"/>
          <w:kern w:val="0"/>
          <w:sz w:val="32"/>
          <w:szCs w:val="32"/>
          <w:lang w:val="en-US" w:eastAsia="zh-CN"/>
        </w:rPr>
        <w:t>机电系统</w:t>
      </w:r>
      <w:r>
        <w:rPr>
          <w:bCs/>
          <w:color w:val="auto"/>
          <w:kern w:val="0"/>
          <w:sz w:val="32"/>
          <w:szCs w:val="32"/>
        </w:rPr>
        <w:t>咨询服务，</w:t>
      </w:r>
      <w:r>
        <w:rPr>
          <w:color w:val="auto"/>
          <w:kern w:val="0"/>
          <w:sz w:val="32"/>
          <w:szCs w:val="32"/>
        </w:rPr>
        <w:t>项目施工工期暂定</w:t>
      </w:r>
      <w:r>
        <w:rPr>
          <w:color w:val="auto"/>
          <w:kern w:val="0"/>
          <w:sz w:val="32"/>
          <w:szCs w:val="32"/>
          <w:lang w:val="en-US" w:eastAsia="zh-CN"/>
        </w:rPr>
        <w:t>18</w:t>
      </w:r>
      <w:r>
        <w:rPr>
          <w:color w:val="auto"/>
          <w:kern w:val="0"/>
          <w:sz w:val="32"/>
          <w:szCs w:val="32"/>
        </w:rPr>
        <w:t>个月。</w:t>
      </w:r>
    </w:p>
    <w:p>
      <w:pPr>
        <w:widowControl/>
        <w:adjustRightInd w:val="0"/>
        <w:snapToGrid w:val="0"/>
        <w:spacing w:line="560" w:lineRule="exact"/>
        <w:ind w:firstLineChars="200" w:firstLine="640"/>
        <w:rPr>
          <w:color w:val="auto"/>
          <w:kern w:val="0"/>
          <w:sz w:val="32"/>
          <w:szCs w:val="32"/>
        </w:rPr>
      </w:pPr>
      <w:r>
        <w:rPr>
          <w:color w:val="auto"/>
          <w:kern w:val="0"/>
          <w:sz w:val="32"/>
          <w:szCs w:val="32"/>
        </w:rPr>
        <w:t>2．咨询服务人员上岗前报比选人审批。</w:t>
      </w:r>
    </w:p>
    <w:p>
      <w:pPr>
        <w:widowControl/>
        <w:adjustRightInd w:val="0"/>
        <w:snapToGrid w:val="0"/>
        <w:spacing w:line="560" w:lineRule="exact"/>
        <w:ind w:firstLineChars="200" w:firstLine="640"/>
        <w:rPr>
          <w:color w:val="auto"/>
          <w:kern w:val="0"/>
          <w:sz w:val="32"/>
          <w:szCs w:val="32"/>
        </w:rPr>
      </w:pPr>
      <w:r>
        <w:rPr>
          <w:color w:val="auto"/>
          <w:kern w:val="0"/>
          <w:sz w:val="32"/>
          <w:szCs w:val="32"/>
        </w:rPr>
        <w:t>3．为保障项目实施顺利，咨询服务人员应保持稳定，不得随意调整更换。</w:t>
      </w:r>
    </w:p>
    <w:p>
      <w:pPr>
        <w:widowControl/>
        <w:adjustRightInd w:val="0"/>
        <w:snapToGrid w:val="0"/>
        <w:spacing w:line="560" w:lineRule="exact"/>
        <w:ind w:firstLineChars="200" w:firstLine="640"/>
        <w:rPr>
          <w:color w:val="auto"/>
          <w:kern w:val="0"/>
          <w:sz w:val="32"/>
          <w:szCs w:val="32"/>
        </w:rPr>
      </w:pPr>
      <w:r>
        <w:rPr>
          <w:bCs/>
          <w:color w:val="auto"/>
          <w:kern w:val="0"/>
          <w:sz w:val="32"/>
          <w:szCs w:val="32"/>
        </w:rPr>
        <w:t>4</w:t>
      </w:r>
      <w:r>
        <w:rPr>
          <w:color w:val="auto"/>
          <w:kern w:val="0"/>
          <w:sz w:val="32"/>
          <w:szCs w:val="32"/>
        </w:rPr>
        <w:t>．咨询服务人员应服从项目负责人的工作安排，比选人有权对不服从安排人员提出更换，参选人应在一周内无条件更换。</w:t>
      </w:r>
    </w:p>
    <w:p>
      <w:pPr>
        <w:widowControl/>
        <w:adjustRightInd w:val="0"/>
        <w:snapToGrid w:val="0"/>
        <w:spacing w:line="560" w:lineRule="exact"/>
        <w:ind w:firstLineChars="200" w:firstLine="640"/>
        <w:rPr>
          <w:color w:val="auto"/>
          <w:kern w:val="0"/>
          <w:sz w:val="32"/>
          <w:szCs w:val="32"/>
        </w:rPr>
      </w:pPr>
      <w:r>
        <w:rPr>
          <w:color w:val="auto"/>
          <w:kern w:val="0"/>
          <w:sz w:val="32"/>
          <w:szCs w:val="32"/>
        </w:rPr>
        <w:t>5.咨询服务人员需保质保量完成</w:t>
      </w:r>
      <w:r>
        <w:rPr>
          <w:bCs/>
          <w:color w:val="auto"/>
          <w:kern w:val="0"/>
          <w:sz w:val="32"/>
          <w:szCs w:val="32"/>
          <w:lang w:val="en-US" w:eastAsia="zh-CN"/>
        </w:rPr>
        <w:t>重庆轨道交通中梁山大修基地系统设备工程施工监理机电系统</w:t>
      </w:r>
      <w:r>
        <w:rPr>
          <w:color w:val="auto"/>
          <w:kern w:val="0"/>
          <w:sz w:val="32"/>
          <w:szCs w:val="32"/>
        </w:rPr>
        <w:t>的所有咨询工作，按时提交各阶段工作成果报告。</w:t>
      </w:r>
    </w:p>
    <w:p>
      <w:pPr>
        <w:widowControl/>
        <w:adjustRightInd w:val="0"/>
        <w:snapToGrid w:val="0"/>
        <w:spacing w:line="560" w:lineRule="exact"/>
        <w:ind w:firstLineChars="200" w:firstLine="640"/>
        <w:rPr>
          <w:bCs/>
          <w:color w:val="auto"/>
          <w:kern w:val="0"/>
          <w:sz w:val="32"/>
          <w:szCs w:val="32"/>
        </w:rPr>
      </w:pPr>
      <w:r>
        <w:rPr>
          <w:color w:val="auto"/>
          <w:kern w:val="0"/>
          <w:sz w:val="32"/>
          <w:szCs w:val="32"/>
        </w:rPr>
        <w:t>6．由参选人自行处理项目执行期间所需的房屋、设备、办公用品等事宜。</w:t>
      </w:r>
    </w:p>
    <w:p>
      <w:pPr>
        <w:widowControl/>
        <w:adjustRightInd w:val="0"/>
        <w:snapToGrid w:val="0"/>
        <w:spacing w:line="560" w:lineRule="exact"/>
        <w:ind w:firstLineChars="200" w:firstLine="640"/>
        <w:rPr>
          <w:bCs/>
          <w:color w:val="auto"/>
          <w:kern w:val="0"/>
          <w:sz w:val="32"/>
          <w:szCs w:val="32"/>
        </w:rPr>
      </w:pPr>
      <w:r>
        <w:rPr>
          <w:bCs/>
          <w:color w:val="auto"/>
          <w:kern w:val="0"/>
          <w:sz w:val="32"/>
          <w:szCs w:val="32"/>
        </w:rPr>
        <w:t>7</w:t>
      </w:r>
      <w:r>
        <w:rPr>
          <w:color w:val="auto"/>
          <w:kern w:val="0"/>
          <w:sz w:val="32"/>
          <w:szCs w:val="32"/>
        </w:rPr>
        <w:t>．因参选人原因造成的损失由参选人全权承担。</w:t>
      </w:r>
    </w:p>
    <w:p>
      <w:pPr>
        <w:pStyle w:val="20"/>
        <w:keepNext w:val="0"/>
        <w:keepLines w:val="0"/>
        <w:widowControl/>
        <w:spacing w:line="560" w:lineRule="exact"/>
        <w:outlineLvl w:val="9"/>
        <w:rPr>
          <w:b w:val="0"/>
          <w:color w:val="auto"/>
          <w:sz w:val="32"/>
          <w:szCs w:val="32"/>
        </w:rPr>
      </w:pPr>
      <w:bookmarkStart w:id="7" w:name="_Toc20505"/>
      <w:bookmarkStart w:id="8" w:name="_Toc517774130"/>
      <w:bookmarkStart w:id="9" w:name="_Toc9269"/>
      <w:r>
        <w:rPr>
          <w:b w:val="0"/>
          <w:color w:val="auto"/>
          <w:sz w:val="32"/>
          <w:szCs w:val="32"/>
        </w:rPr>
        <w:t>二、参选文件组成及要求</w:t>
      </w:r>
      <w:bookmarkEnd w:id="7"/>
      <w:bookmarkEnd w:id="8"/>
      <w:bookmarkEnd w:id="9"/>
    </w:p>
    <w:p>
      <w:pPr>
        <w:widowControl/>
        <w:adjustRightInd w:val="0"/>
        <w:snapToGrid w:val="0"/>
        <w:spacing w:line="560" w:lineRule="exact"/>
        <w:ind w:firstLineChars="200" w:firstLine="640"/>
        <w:rPr>
          <w:rFonts w:ascii="楷体" w:eastAsia="楷体" w:cs="楷体" w:hAnsi="楷体" w:hint="eastAsia"/>
          <w:bCs/>
          <w:color w:val="auto"/>
          <w:kern w:val="0"/>
          <w:sz w:val="32"/>
          <w:szCs w:val="32"/>
        </w:rPr>
      </w:pPr>
      <w:r>
        <w:rPr>
          <w:rFonts w:ascii="楷体" w:eastAsia="楷体" w:cs="楷体" w:hAnsi="楷体" w:hint="eastAsia"/>
          <w:bCs/>
          <w:color w:val="auto"/>
          <w:kern w:val="0"/>
          <w:sz w:val="32"/>
          <w:szCs w:val="32"/>
        </w:rPr>
        <w:t>（一）商务文件（原件</w:t>
      </w:r>
      <w:r>
        <w:rPr>
          <w:rFonts w:ascii="楷体" w:eastAsia="楷体" w:cs="楷体" w:hAnsi="楷体" w:hint="eastAsia"/>
          <w:bCs/>
          <w:color w:val="auto"/>
          <w:kern w:val="0"/>
          <w:sz w:val="32"/>
          <w:szCs w:val="32"/>
          <w:lang w:val="en-US" w:eastAsia="zh-CN"/>
        </w:rPr>
        <w:t>2</w:t>
      </w:r>
      <w:r>
        <w:rPr>
          <w:rFonts w:ascii="楷体" w:eastAsia="楷体" w:cs="楷体" w:hAnsi="楷体" w:hint="eastAsia"/>
          <w:bCs/>
          <w:color w:val="auto"/>
          <w:kern w:val="0"/>
          <w:sz w:val="32"/>
          <w:szCs w:val="32"/>
        </w:rPr>
        <w:t>份）</w:t>
      </w:r>
    </w:p>
    <w:p>
      <w:pPr>
        <w:widowControl/>
        <w:spacing w:line="560" w:lineRule="exact"/>
        <w:ind w:firstLineChars="200" w:firstLine="640"/>
        <w:rPr>
          <w:color w:val="auto"/>
          <w:sz w:val="32"/>
          <w:szCs w:val="32"/>
        </w:rPr>
      </w:pPr>
      <w:r>
        <w:rPr>
          <w:color w:val="auto"/>
          <w:sz w:val="32"/>
          <w:szCs w:val="32"/>
        </w:rPr>
        <w:t>1．</w:t>
      </w:r>
      <w:r>
        <w:rPr>
          <w:color w:val="auto"/>
          <w:sz w:val="32"/>
          <w:szCs w:val="32"/>
          <w:lang w:val="en-US" w:eastAsia="zh-CN"/>
        </w:rPr>
        <w:t>法人身份证明（</w:t>
      </w:r>
      <w:r>
        <w:rPr>
          <w:color w:val="auto"/>
          <w:sz w:val="32"/>
          <w:szCs w:val="32"/>
        </w:rPr>
        <w:t>参见附件1格式</w:t>
      </w:r>
      <w:r>
        <w:rPr>
          <w:color w:val="auto"/>
          <w:sz w:val="32"/>
          <w:szCs w:val="32"/>
          <w:lang w:val="en-US" w:eastAsia="zh-CN"/>
        </w:rPr>
        <w:t>）、</w:t>
      </w:r>
      <w:r>
        <w:rPr>
          <w:color w:val="auto"/>
          <w:sz w:val="32"/>
          <w:szCs w:val="32"/>
        </w:rPr>
        <w:t>法定代表人授权书（参见附件</w:t>
      </w:r>
      <w:r>
        <w:rPr>
          <w:color w:val="auto"/>
          <w:sz w:val="32"/>
          <w:szCs w:val="32"/>
          <w:lang w:val="en-US" w:eastAsia="zh-CN"/>
        </w:rPr>
        <w:t>2</w:t>
      </w:r>
      <w:r>
        <w:rPr>
          <w:color w:val="auto"/>
          <w:sz w:val="32"/>
          <w:szCs w:val="32"/>
        </w:rPr>
        <w:t>格式）。</w:t>
      </w:r>
    </w:p>
    <w:p>
      <w:pPr>
        <w:widowControl/>
        <w:spacing w:line="560" w:lineRule="exact"/>
        <w:ind w:firstLineChars="200" w:firstLine="640"/>
        <w:rPr>
          <w:color w:val="auto"/>
          <w:sz w:val="32"/>
          <w:szCs w:val="32"/>
        </w:rPr>
      </w:pPr>
      <w:r>
        <w:rPr>
          <w:color w:val="auto"/>
          <w:sz w:val="32"/>
          <w:szCs w:val="32"/>
        </w:rPr>
        <w:t>2．公司基本信息（参见附件</w:t>
      </w:r>
      <w:r>
        <w:rPr>
          <w:color w:val="auto"/>
          <w:sz w:val="32"/>
          <w:szCs w:val="32"/>
          <w:lang w:val="en-US" w:eastAsia="zh-CN"/>
        </w:rPr>
        <w:t>3</w:t>
      </w:r>
      <w:r>
        <w:rPr>
          <w:color w:val="auto"/>
          <w:sz w:val="32"/>
          <w:szCs w:val="32"/>
        </w:rPr>
        <w:t>格式）。</w:t>
      </w:r>
    </w:p>
    <w:p>
      <w:pPr>
        <w:widowControl/>
        <w:spacing w:line="560" w:lineRule="exact"/>
        <w:ind w:firstLineChars="200" w:firstLine="640"/>
        <w:rPr>
          <w:color w:val="auto"/>
          <w:sz w:val="32"/>
          <w:szCs w:val="32"/>
        </w:rPr>
      </w:pPr>
      <w:r>
        <w:rPr>
          <w:color w:val="auto"/>
          <w:sz w:val="32"/>
          <w:szCs w:val="32"/>
        </w:rPr>
        <w:t>3．公司相关资质文件：</w:t>
      </w:r>
    </w:p>
    <w:p>
      <w:pPr>
        <w:widowControl/>
        <w:spacing w:line="560" w:lineRule="exact"/>
        <w:ind w:firstLineChars="200" w:firstLine="640"/>
        <w:rPr>
          <w:color w:val="auto"/>
          <w:sz w:val="32"/>
          <w:szCs w:val="32"/>
        </w:rPr>
      </w:pPr>
      <w:r>
        <w:rPr>
          <w:color w:val="auto"/>
          <w:sz w:val="32"/>
          <w:szCs w:val="32"/>
        </w:rPr>
        <w:t>（1）具有工商部门颁发的有效的营业执照，提供有效的营业执照复印件加盖参选单位公章。</w:t>
      </w:r>
    </w:p>
    <w:p>
      <w:pPr>
        <w:widowControl/>
        <w:adjustRightInd w:val="0"/>
        <w:snapToGrid w:val="0"/>
        <w:spacing w:line="560" w:lineRule="exact"/>
        <w:ind w:firstLineChars="200" w:firstLine="640"/>
        <w:rPr>
          <w:color w:val="auto"/>
          <w:kern w:val="0"/>
          <w:sz w:val="32"/>
          <w:szCs w:val="32"/>
        </w:rPr>
      </w:pPr>
      <w:r>
        <w:rPr>
          <w:color w:val="auto"/>
          <w:sz w:val="32"/>
          <w:szCs w:val="32"/>
        </w:rPr>
        <w:t>（2）</w:t>
      </w:r>
      <w:r>
        <w:rPr>
          <w:color w:val="auto"/>
          <w:kern w:val="0"/>
          <w:sz w:val="32"/>
          <w:szCs w:val="32"/>
        </w:rPr>
        <w:t>应具有以下资质条件：</w:t>
      </w:r>
    </w:p>
    <w:p>
      <w:pPr>
        <w:widowControl/>
        <w:adjustRightInd w:val="0"/>
        <w:snapToGrid w:val="0"/>
        <w:spacing w:line="560" w:lineRule="exact"/>
        <w:ind w:firstLineChars="200" w:firstLine="640"/>
        <w:rPr>
          <w:color w:val="auto"/>
          <w:kern w:val="0"/>
          <w:sz w:val="32"/>
          <w:szCs w:val="32"/>
        </w:rPr>
      </w:pPr>
      <w:r>
        <w:rPr>
          <w:color w:val="auto"/>
          <w:kern w:val="0"/>
          <w:sz w:val="32"/>
          <w:szCs w:val="32"/>
        </w:rPr>
        <w:t>建设行政主管部门颁发的市政公用工程监理甲级或工程监理综合资质；</w:t>
      </w:r>
    </w:p>
    <w:p>
      <w:pPr>
        <w:widowControl/>
        <w:adjustRightInd w:val="0"/>
        <w:snapToGrid w:val="0"/>
        <w:spacing w:line="560" w:lineRule="exact"/>
        <w:ind w:firstLineChars="200" w:firstLine="640"/>
        <w:rPr>
          <w:color w:val="auto"/>
          <w:kern w:val="0"/>
          <w:sz w:val="32"/>
          <w:szCs w:val="32"/>
        </w:rPr>
      </w:pPr>
      <w:r>
        <w:rPr>
          <w:color w:val="auto"/>
          <w:kern w:val="0"/>
          <w:sz w:val="32"/>
          <w:szCs w:val="32"/>
        </w:rPr>
        <w:t>须提供有效的资质证书副本复印件，并加盖参选单位公章（鲜章）。</w:t>
      </w:r>
    </w:p>
    <w:p>
      <w:pPr>
        <w:widowControl/>
        <w:adjustRightInd w:val="0"/>
        <w:snapToGrid w:val="0"/>
        <w:spacing w:line="560" w:lineRule="exact"/>
        <w:ind w:firstLineChars="200" w:firstLine="640"/>
        <w:rPr>
          <w:color w:val="auto"/>
          <w:kern w:val="0"/>
          <w:sz w:val="32"/>
          <w:szCs w:val="32"/>
        </w:rPr>
      </w:pPr>
      <w:r>
        <w:rPr>
          <w:color w:val="auto"/>
          <w:sz w:val="32"/>
          <w:szCs w:val="32"/>
        </w:rPr>
        <w:t>4．</w:t>
      </w:r>
      <w:r>
        <w:rPr>
          <w:color w:val="auto"/>
          <w:kern w:val="0"/>
          <w:sz w:val="32"/>
          <w:szCs w:val="32"/>
        </w:rPr>
        <w:t>业绩证明材料：201</w:t>
      </w:r>
      <w:r>
        <w:rPr>
          <w:color w:val="auto"/>
          <w:kern w:val="0"/>
          <w:sz w:val="32"/>
          <w:szCs w:val="32"/>
          <w:lang w:val="en-US" w:eastAsia="zh-CN"/>
        </w:rPr>
        <w:t>6</w:t>
      </w:r>
      <w:r>
        <w:rPr>
          <w:color w:val="auto"/>
          <w:kern w:val="0"/>
          <w:sz w:val="32"/>
          <w:szCs w:val="32"/>
        </w:rPr>
        <w:t>年01月01日（以竣工验收时间为准）</w:t>
      </w:r>
      <w:r>
        <w:rPr>
          <w:color w:val="auto"/>
          <w:sz w:val="32"/>
          <w:szCs w:val="32"/>
        </w:rPr>
        <w:t>以来</w:t>
      </w:r>
      <w:r>
        <w:rPr>
          <w:color w:val="auto"/>
          <w:kern w:val="0"/>
          <w:sz w:val="32"/>
          <w:szCs w:val="32"/>
        </w:rPr>
        <w:t>具备至少1个市政工程监理或</w:t>
      </w:r>
      <w:r>
        <w:rPr>
          <w:bCs/>
          <w:color w:val="auto"/>
          <w:kern w:val="0"/>
          <w:sz w:val="32"/>
          <w:szCs w:val="32"/>
          <w:lang w:val="en-US" w:eastAsia="zh-CN"/>
        </w:rPr>
        <w:t>机电系统</w:t>
      </w:r>
      <w:r>
        <w:rPr>
          <w:bCs/>
          <w:color w:val="auto"/>
          <w:kern w:val="0"/>
          <w:sz w:val="32"/>
          <w:szCs w:val="32"/>
        </w:rPr>
        <w:t>咨询服务</w:t>
      </w:r>
      <w:r>
        <w:rPr>
          <w:color w:val="auto"/>
          <w:kern w:val="0"/>
          <w:sz w:val="32"/>
          <w:szCs w:val="32"/>
        </w:rPr>
        <w:t>业绩。</w:t>
      </w:r>
    </w:p>
    <w:p>
      <w:pPr>
        <w:widowControl/>
        <w:adjustRightInd w:val="0"/>
        <w:snapToGrid w:val="0"/>
        <w:spacing w:line="560" w:lineRule="exact"/>
        <w:ind w:firstLineChars="200" w:firstLine="640"/>
        <w:rPr>
          <w:color w:val="auto"/>
          <w:kern w:val="0"/>
          <w:sz w:val="32"/>
          <w:szCs w:val="32"/>
        </w:rPr>
      </w:pPr>
      <w:r>
        <w:rPr>
          <w:color w:val="auto"/>
          <w:kern w:val="0"/>
          <w:sz w:val="32"/>
          <w:szCs w:val="32"/>
        </w:rPr>
        <w:t>须提供以下证明材料复印件并加盖参选单位公章（鲜章）：</w:t>
      </w:r>
    </w:p>
    <w:p>
      <w:pPr>
        <w:widowControl/>
        <w:adjustRightInd w:val="0"/>
        <w:snapToGrid w:val="0"/>
        <w:spacing w:line="560" w:lineRule="exact"/>
        <w:ind w:firstLineChars="200" w:firstLine="640"/>
        <w:rPr>
          <w:color w:val="auto"/>
          <w:kern w:val="0"/>
          <w:sz w:val="32"/>
          <w:szCs w:val="32"/>
          <w:lang w:eastAsia="zh-CN"/>
        </w:rPr>
      </w:pPr>
      <w:r>
        <w:rPr>
          <w:color w:val="auto"/>
          <w:kern w:val="0"/>
          <w:sz w:val="32"/>
          <w:szCs w:val="32"/>
        </w:rPr>
        <w:t>（1）合同协议书</w:t>
      </w:r>
      <w:r>
        <w:rPr>
          <w:color w:val="auto"/>
          <w:kern w:val="0"/>
          <w:sz w:val="32"/>
          <w:szCs w:val="32"/>
          <w:lang w:eastAsia="zh-CN"/>
        </w:rPr>
        <w:t>（</w:t>
      </w:r>
      <w:r>
        <w:rPr>
          <w:color w:val="auto"/>
          <w:kern w:val="0"/>
          <w:sz w:val="32"/>
          <w:szCs w:val="32"/>
          <w:lang w:val="en-US" w:eastAsia="zh-CN"/>
        </w:rPr>
        <w:t>提供合同关键页</w:t>
      </w:r>
      <w:r>
        <w:rPr>
          <w:color w:val="auto"/>
          <w:kern w:val="0"/>
          <w:sz w:val="32"/>
          <w:szCs w:val="32"/>
          <w:lang w:eastAsia="zh-CN"/>
        </w:rPr>
        <w:t>）；</w:t>
      </w:r>
    </w:p>
    <w:p>
      <w:pPr>
        <w:widowControl/>
        <w:adjustRightInd w:val="0"/>
        <w:snapToGrid w:val="0"/>
        <w:spacing w:line="560" w:lineRule="exact"/>
        <w:ind w:firstLineChars="200" w:firstLine="640"/>
        <w:rPr>
          <w:color w:val="auto"/>
          <w:kern w:val="0"/>
          <w:sz w:val="32"/>
          <w:szCs w:val="32"/>
        </w:rPr>
      </w:pPr>
      <w:r>
        <w:rPr>
          <w:color w:val="auto"/>
          <w:kern w:val="0"/>
          <w:sz w:val="32"/>
          <w:szCs w:val="32"/>
        </w:rPr>
        <w:t>（2）竣工验收证明材料或业主证明。</w:t>
      </w:r>
    </w:p>
    <w:p>
      <w:pPr>
        <w:widowControl/>
        <w:adjustRightInd w:val="0"/>
        <w:snapToGrid w:val="0"/>
        <w:spacing w:line="560" w:lineRule="exact"/>
        <w:ind w:firstLineChars="200" w:firstLine="640"/>
        <w:rPr>
          <w:color w:val="auto"/>
          <w:kern w:val="0"/>
          <w:sz w:val="32"/>
          <w:szCs w:val="32"/>
        </w:rPr>
      </w:pPr>
      <w:r>
        <w:rPr>
          <w:color w:val="auto"/>
          <w:sz w:val="32"/>
          <w:szCs w:val="32"/>
        </w:rPr>
        <w:t>提供的证明材料必须具有真实性，上述证明材料不全不清晰无法确定的，业绩不予认定。</w:t>
      </w:r>
    </w:p>
    <w:p>
      <w:pPr>
        <w:widowControl/>
        <w:spacing w:line="560" w:lineRule="exact"/>
        <w:ind w:firstLineChars="200" w:firstLine="640"/>
        <w:rPr>
          <w:color w:val="auto"/>
          <w:sz w:val="32"/>
          <w:szCs w:val="32"/>
          <w:highlight w:val="yellow"/>
        </w:rPr>
      </w:pPr>
      <w:r>
        <w:rPr>
          <w:color w:val="auto"/>
          <w:sz w:val="32"/>
          <w:szCs w:val="32"/>
        </w:rPr>
        <w:t>5．人员需提供简历表（格式参见附件</w:t>
      </w:r>
      <w:r>
        <w:rPr>
          <w:color w:val="auto"/>
          <w:sz w:val="32"/>
          <w:szCs w:val="32"/>
          <w:lang w:val="en-US" w:eastAsia="zh-CN"/>
        </w:rPr>
        <w:t>5</w:t>
      </w:r>
      <w:r>
        <w:rPr>
          <w:color w:val="auto"/>
          <w:sz w:val="32"/>
          <w:szCs w:val="32"/>
        </w:rPr>
        <w:t>）、身份证复印件、</w:t>
      </w:r>
      <w:r>
        <w:rPr>
          <w:color w:val="auto"/>
          <w:kern w:val="0"/>
          <w:sz w:val="32"/>
          <w:szCs w:val="32"/>
          <w:lang w:val="en-US" w:eastAsia="zh-CN"/>
        </w:rPr>
        <w:t>职称证书复印件、执业资格证书</w:t>
      </w:r>
      <w:r>
        <w:rPr>
          <w:color w:val="auto"/>
          <w:sz w:val="32"/>
          <w:szCs w:val="32"/>
          <w:lang w:val="en-US" w:eastAsia="zh-CN"/>
        </w:rPr>
        <w:t>复印件</w:t>
      </w:r>
      <w:r>
        <w:rPr>
          <w:color w:val="auto"/>
          <w:sz w:val="32"/>
          <w:szCs w:val="32"/>
        </w:rPr>
        <w:t>，提供的资料均需加盖公章。</w:t>
      </w:r>
    </w:p>
    <w:p>
      <w:pPr>
        <w:widowControl/>
        <w:adjustRightInd w:val="0"/>
        <w:snapToGrid w:val="0"/>
        <w:spacing w:line="560" w:lineRule="exact"/>
        <w:ind w:firstLineChars="200" w:firstLine="640"/>
        <w:rPr>
          <w:rFonts w:ascii="楷体" w:eastAsia="楷体" w:cs="楷体" w:hAnsi="楷体" w:hint="eastAsia"/>
          <w:bCs/>
          <w:color w:val="auto"/>
          <w:kern w:val="0"/>
          <w:sz w:val="32"/>
          <w:szCs w:val="32"/>
        </w:rPr>
      </w:pPr>
      <w:r>
        <w:rPr>
          <w:rFonts w:ascii="楷体" w:eastAsia="楷体" w:cs="楷体" w:hAnsi="楷体" w:hint="eastAsia"/>
          <w:bCs/>
          <w:color w:val="auto"/>
          <w:kern w:val="0"/>
          <w:sz w:val="32"/>
          <w:szCs w:val="32"/>
        </w:rPr>
        <w:t>（二）报价书（原件</w:t>
      </w:r>
      <w:r>
        <w:rPr>
          <w:rFonts w:ascii="楷体" w:eastAsia="楷体" w:cs="楷体" w:hAnsi="楷体" w:hint="eastAsia"/>
          <w:bCs/>
          <w:color w:val="auto"/>
          <w:kern w:val="0"/>
          <w:sz w:val="32"/>
          <w:szCs w:val="32"/>
          <w:lang w:val="en-US" w:eastAsia="zh-CN"/>
        </w:rPr>
        <w:t>2</w:t>
      </w:r>
      <w:r>
        <w:rPr>
          <w:rFonts w:ascii="楷体" w:eastAsia="楷体" w:cs="楷体" w:hAnsi="楷体" w:hint="eastAsia"/>
          <w:bCs/>
          <w:color w:val="auto"/>
          <w:kern w:val="0"/>
          <w:sz w:val="32"/>
          <w:szCs w:val="32"/>
        </w:rPr>
        <w:t>份，格式参见附件</w:t>
      </w:r>
      <w:r>
        <w:rPr>
          <w:rFonts w:ascii="楷体" w:eastAsia="楷体" w:cs="楷体" w:hAnsi="楷体" w:hint="eastAsia"/>
          <w:bCs/>
          <w:color w:val="auto"/>
          <w:kern w:val="0"/>
          <w:sz w:val="32"/>
          <w:szCs w:val="32"/>
          <w:lang w:val="en-US" w:eastAsia="zh-CN"/>
        </w:rPr>
        <w:t>4</w:t>
      </w:r>
      <w:r>
        <w:rPr>
          <w:rFonts w:ascii="楷体" w:eastAsia="楷体" w:cs="楷体" w:hAnsi="楷体" w:hint="eastAsia"/>
          <w:bCs/>
          <w:color w:val="auto"/>
          <w:kern w:val="0"/>
          <w:sz w:val="32"/>
          <w:szCs w:val="32"/>
        </w:rPr>
        <w:t>）</w:t>
      </w:r>
    </w:p>
    <w:p>
      <w:pPr>
        <w:widowControl/>
        <w:spacing w:line="560" w:lineRule="exact"/>
        <w:ind w:firstLineChars="200" w:firstLine="640"/>
        <w:rPr>
          <w:color w:val="auto"/>
          <w:sz w:val="32"/>
          <w:szCs w:val="32"/>
        </w:rPr>
      </w:pPr>
      <w:r>
        <w:rPr>
          <w:color w:val="auto"/>
          <w:sz w:val="32"/>
          <w:szCs w:val="32"/>
        </w:rPr>
        <w:t>此报价应为全部费用的价格，项目实施过程中所产生的一切费用应包含在此报价中，参选人应充分考虑其他费用和今后市场价格变化的因素，其报价今后不作调整。</w:t>
      </w:r>
    </w:p>
    <w:p>
      <w:pPr>
        <w:widowControl/>
        <w:spacing w:line="560" w:lineRule="exact"/>
        <w:ind w:firstLineChars="200" w:firstLine="640"/>
        <w:rPr>
          <w:color w:val="auto"/>
          <w:sz w:val="32"/>
          <w:szCs w:val="32"/>
        </w:rPr>
      </w:pPr>
      <w:r>
        <w:rPr>
          <w:color w:val="auto"/>
          <w:sz w:val="32"/>
          <w:szCs w:val="32"/>
        </w:rPr>
        <w:t>备注：参选方报价总额不得超过人民币壹佰</w:t>
      </w:r>
      <w:r>
        <w:rPr>
          <w:color w:val="auto"/>
          <w:sz w:val="32"/>
          <w:szCs w:val="32"/>
          <w:lang w:val="en-US" w:eastAsia="zh-CN"/>
        </w:rPr>
        <w:t>壹</w:t>
      </w:r>
      <w:r>
        <w:rPr>
          <w:color w:val="auto"/>
          <w:sz w:val="32"/>
          <w:szCs w:val="32"/>
        </w:rPr>
        <w:t>拾万元整（小写：￥1</w:t>
      </w:r>
      <w:r>
        <w:rPr>
          <w:color w:val="auto"/>
          <w:sz w:val="32"/>
          <w:szCs w:val="32"/>
          <w:lang w:val="en-US" w:eastAsia="zh-CN"/>
        </w:rPr>
        <w:t>1</w:t>
      </w:r>
      <w:r>
        <w:rPr>
          <w:color w:val="auto"/>
          <w:sz w:val="32"/>
          <w:szCs w:val="32"/>
        </w:rPr>
        <w:t>00000.00元），超过则视为无效。</w:t>
      </w:r>
    </w:p>
    <w:p>
      <w:pPr>
        <w:widowControl/>
        <w:adjustRightInd w:val="0"/>
        <w:snapToGrid w:val="0"/>
        <w:spacing w:line="560" w:lineRule="exact"/>
        <w:ind w:firstLineChars="200" w:firstLine="640"/>
        <w:rPr>
          <w:rFonts w:eastAsia="方正楷体_GBK"/>
          <w:bCs/>
          <w:color w:val="auto"/>
          <w:kern w:val="0"/>
          <w:sz w:val="32"/>
          <w:szCs w:val="32"/>
        </w:rPr>
      </w:pPr>
      <w:r>
        <w:rPr>
          <w:rFonts w:eastAsia="方正楷体_GBK" w:hint="eastAsia"/>
          <w:bCs/>
          <w:color w:val="auto"/>
          <w:kern w:val="0"/>
          <w:sz w:val="32"/>
          <w:szCs w:val="32"/>
        </w:rPr>
        <w:t>（三）技术部分（原件</w:t>
      </w:r>
      <w:r>
        <w:rPr>
          <w:rFonts w:eastAsia="方正楷体_GBK" w:hint="eastAsia"/>
          <w:bCs/>
          <w:color w:val="auto"/>
          <w:kern w:val="0"/>
          <w:sz w:val="32"/>
          <w:szCs w:val="32"/>
          <w:lang w:val="en-US" w:eastAsia="zh-CN"/>
        </w:rPr>
        <w:t>2</w:t>
      </w:r>
      <w:r>
        <w:rPr>
          <w:rFonts w:eastAsia="方正楷体_GBK" w:hint="eastAsia"/>
          <w:bCs/>
          <w:color w:val="auto"/>
          <w:kern w:val="0"/>
          <w:sz w:val="32"/>
          <w:szCs w:val="32"/>
        </w:rPr>
        <w:t>份）</w:t>
      </w:r>
    </w:p>
    <w:p>
      <w:pPr>
        <w:widowControl/>
        <w:spacing w:line="560" w:lineRule="exact"/>
        <w:ind w:firstLineChars="300" w:firstLine="960"/>
        <w:rPr>
          <w:rFonts w:ascii="宋体" w:cs="宋体" w:hAnsi="宋体" w:hint="eastAsia"/>
          <w:color w:val="auto"/>
          <w:sz w:val="32"/>
          <w:szCs w:val="32"/>
        </w:rPr>
      </w:pPr>
      <w:r>
        <w:rPr>
          <w:rFonts w:ascii="宋体" w:cs="宋体" w:hAnsi="宋体" w:hint="eastAsia"/>
          <w:color w:val="auto"/>
          <w:sz w:val="32"/>
          <w:szCs w:val="32"/>
        </w:rPr>
        <w:t>内容参考评分标准表中“技术部分”，格式</w:t>
      </w:r>
      <w:r>
        <w:rPr>
          <w:rFonts w:ascii="宋体" w:cs="宋体" w:hAnsi="宋体" w:hint="eastAsia"/>
          <w:color w:val="auto"/>
          <w:sz w:val="32"/>
          <w:szCs w:val="32"/>
          <w:lang w:val="en-US" w:eastAsia="zh-CN"/>
        </w:rPr>
        <w:t>自拟</w:t>
      </w:r>
      <w:r>
        <w:rPr>
          <w:rFonts w:ascii="宋体" w:cs="宋体" w:hAnsi="宋体" w:hint="eastAsia"/>
          <w:color w:val="auto"/>
          <w:sz w:val="32"/>
          <w:szCs w:val="32"/>
        </w:rPr>
        <w:t>。</w:t>
      </w:r>
    </w:p>
    <w:p>
      <w:pPr>
        <w:widowControl/>
        <w:spacing w:line="560" w:lineRule="exact"/>
        <w:ind w:firstLineChars="300" w:firstLine="960"/>
        <w:rPr>
          <w:rFonts w:ascii="宋体" w:cs="宋体" w:hAnsi="宋体" w:hint="eastAsia"/>
          <w:color w:val="auto"/>
          <w:sz w:val="32"/>
          <w:szCs w:val="32"/>
        </w:rPr>
      </w:pPr>
      <w:r>
        <w:rPr>
          <w:rFonts w:ascii="宋体" w:cs="宋体" w:hAnsi="宋体" w:hint="eastAsia"/>
          <w:color w:val="auto"/>
          <w:sz w:val="32"/>
          <w:szCs w:val="32"/>
        </w:rPr>
        <w:t>备注：技术部分封面应加盖参选人公章。</w:t>
      </w:r>
    </w:p>
    <w:p>
      <w:pPr>
        <w:pStyle w:val="20"/>
        <w:keepNext w:val="0"/>
        <w:keepLines w:val="0"/>
        <w:widowControl/>
        <w:spacing w:line="560" w:lineRule="exact"/>
        <w:outlineLvl w:val="9"/>
        <w:rPr>
          <w:b w:val="0"/>
          <w:color w:val="auto"/>
          <w:sz w:val="32"/>
          <w:szCs w:val="32"/>
        </w:rPr>
      </w:pPr>
      <w:bookmarkStart w:id="10" w:name="_Toc517774131"/>
      <w:bookmarkStart w:id="11" w:name="_Toc4167"/>
      <w:bookmarkStart w:id="12" w:name="_Toc4852"/>
      <w:r>
        <w:rPr>
          <w:b w:val="0"/>
          <w:color w:val="auto"/>
          <w:sz w:val="32"/>
          <w:szCs w:val="32"/>
        </w:rPr>
        <w:t>三、比选邀请文件的获取</w:t>
      </w:r>
      <w:bookmarkEnd w:id="10"/>
      <w:bookmarkEnd w:id="11"/>
      <w:bookmarkEnd w:id="12"/>
    </w:p>
    <w:p>
      <w:pPr>
        <w:widowControl/>
        <w:spacing w:line="594" w:lineRule="exact"/>
        <w:ind w:firstLineChars="200" w:firstLine="640"/>
        <w:rPr>
          <w:bCs/>
          <w:color w:val="auto"/>
          <w:sz w:val="32"/>
          <w:szCs w:val="32"/>
        </w:rPr>
      </w:pPr>
      <w:r>
        <w:rPr>
          <w:b/>
          <w:color w:val="auto"/>
          <w:sz w:val="32"/>
          <w:szCs w:val="32"/>
        </w:rPr>
        <w:t>本项目需报名后按比选邀请文件要求参选。</w:t>
      </w:r>
      <w:r>
        <w:rPr>
          <w:bCs/>
          <w:color w:val="auto"/>
          <w:sz w:val="32"/>
          <w:szCs w:val="32"/>
        </w:rPr>
        <w:t>符合比选要求、有意愿的参选人，请于202</w:t>
      </w:r>
      <w:r>
        <w:rPr>
          <w:bCs/>
          <w:color w:val="auto"/>
          <w:sz w:val="32"/>
          <w:szCs w:val="32"/>
          <w:lang w:val="en-US" w:eastAsia="zh-CN"/>
        </w:rPr>
        <w:t>4</w:t>
      </w:r>
      <w:r>
        <w:rPr>
          <w:bCs/>
          <w:color w:val="auto"/>
          <w:sz w:val="32"/>
          <w:szCs w:val="32"/>
        </w:rPr>
        <w:t>年</w:t>
      </w:r>
      <w:r>
        <w:rPr>
          <w:bCs/>
          <w:color w:val="auto"/>
          <w:sz w:val="32"/>
          <w:szCs w:val="32"/>
          <w:lang w:val="en-US" w:eastAsia="zh-CN"/>
        </w:rPr>
        <w:t xml:space="preserve"> 6 </w:t>
      </w:r>
      <w:r>
        <w:rPr>
          <w:bCs/>
          <w:color w:val="auto"/>
          <w:sz w:val="32"/>
          <w:szCs w:val="32"/>
        </w:rPr>
        <w:t>月</w:t>
      </w:r>
      <w:r>
        <w:rPr>
          <w:bCs/>
          <w:color w:val="auto"/>
          <w:sz w:val="32"/>
          <w:szCs w:val="32"/>
          <w:lang w:val="en-US" w:eastAsia="zh-CN"/>
        </w:rPr>
        <w:t xml:space="preserve"> 14 </w:t>
      </w:r>
      <w:r>
        <w:rPr>
          <w:bCs/>
          <w:color w:val="auto"/>
          <w:sz w:val="32"/>
          <w:szCs w:val="32"/>
        </w:rPr>
        <w:t>日登录比选人官方网站（www.crtdri.com）下载填写《报名登记表》</w:t>
      </w:r>
      <w:r>
        <w:rPr>
          <w:bCs/>
          <w:color w:val="auto"/>
          <w:sz w:val="32"/>
          <w:szCs w:val="32"/>
          <w:lang w:eastAsia="zh-CN"/>
        </w:rPr>
        <w:t>（</w:t>
      </w:r>
      <w:r>
        <w:rPr>
          <w:bCs/>
          <w:color w:val="auto"/>
          <w:sz w:val="32"/>
          <w:szCs w:val="32"/>
          <w:lang w:val="en-US" w:eastAsia="zh-CN"/>
        </w:rPr>
        <w:t>附件6</w:t>
      </w:r>
      <w:r>
        <w:rPr>
          <w:bCs/>
          <w:color w:val="auto"/>
          <w:sz w:val="32"/>
          <w:szCs w:val="32"/>
          <w:lang w:eastAsia="zh-CN"/>
        </w:rPr>
        <w:t>）</w:t>
      </w:r>
      <w:r>
        <w:rPr>
          <w:bCs/>
          <w:color w:val="auto"/>
          <w:sz w:val="32"/>
          <w:szCs w:val="32"/>
        </w:rPr>
        <w:t>。请参选人在202</w:t>
      </w:r>
      <w:r>
        <w:rPr>
          <w:bCs/>
          <w:color w:val="auto"/>
          <w:sz w:val="32"/>
          <w:szCs w:val="32"/>
          <w:lang w:val="en-US" w:eastAsia="zh-CN"/>
        </w:rPr>
        <w:t>4</w:t>
      </w:r>
      <w:r>
        <w:rPr>
          <w:bCs/>
          <w:color w:val="auto"/>
          <w:sz w:val="32"/>
          <w:szCs w:val="32"/>
        </w:rPr>
        <w:t>年</w:t>
      </w:r>
      <w:r>
        <w:rPr>
          <w:bCs/>
          <w:color w:val="auto"/>
          <w:sz w:val="32"/>
          <w:szCs w:val="32"/>
          <w:lang w:val="en-US" w:eastAsia="zh-CN"/>
        </w:rPr>
        <w:t xml:space="preserve"> 6</w:t>
      </w:r>
      <w:r>
        <w:rPr>
          <w:bCs/>
          <w:color w:val="auto"/>
          <w:sz w:val="32"/>
          <w:szCs w:val="32"/>
        </w:rPr>
        <w:t xml:space="preserve"> 月</w:t>
      </w:r>
      <w:r>
        <w:rPr>
          <w:bCs/>
          <w:color w:val="auto"/>
          <w:sz w:val="32"/>
          <w:szCs w:val="32"/>
          <w:lang w:val="en-US" w:eastAsia="zh-CN"/>
        </w:rPr>
        <w:t xml:space="preserve">17 </w:t>
      </w:r>
      <w:r>
        <w:rPr>
          <w:bCs/>
          <w:color w:val="auto"/>
          <w:sz w:val="32"/>
          <w:szCs w:val="32"/>
        </w:rPr>
        <w:t>日17:30前，将《报名登记表》（加盖公章的扫描件和电子件）通过电子邮件方式报送，逾期则不接受报名。参选人可以在202</w:t>
      </w:r>
      <w:r>
        <w:rPr>
          <w:bCs/>
          <w:color w:val="auto"/>
          <w:sz w:val="32"/>
          <w:szCs w:val="32"/>
          <w:lang w:val="en-US" w:eastAsia="zh-CN"/>
        </w:rPr>
        <w:t>4</w:t>
      </w:r>
      <w:r>
        <w:rPr>
          <w:bCs/>
          <w:color w:val="auto"/>
          <w:sz w:val="32"/>
          <w:szCs w:val="32"/>
        </w:rPr>
        <w:t>年</w:t>
      </w:r>
      <w:r>
        <w:rPr>
          <w:bCs/>
          <w:color w:val="auto"/>
          <w:sz w:val="32"/>
          <w:szCs w:val="32"/>
          <w:lang w:val="en-US" w:eastAsia="zh-CN"/>
        </w:rPr>
        <w:t xml:space="preserve"> 6 </w:t>
      </w:r>
      <w:r>
        <w:rPr>
          <w:bCs/>
          <w:color w:val="auto"/>
          <w:sz w:val="32"/>
          <w:szCs w:val="32"/>
        </w:rPr>
        <w:t>月</w:t>
      </w:r>
      <w:r>
        <w:rPr>
          <w:bCs/>
          <w:color w:val="auto"/>
          <w:sz w:val="32"/>
          <w:szCs w:val="32"/>
          <w:lang w:val="en-US" w:eastAsia="zh-CN"/>
        </w:rPr>
        <w:t>14</w:t>
      </w:r>
      <w:r>
        <w:rPr>
          <w:bCs/>
          <w:color w:val="auto"/>
          <w:sz w:val="32"/>
          <w:szCs w:val="32"/>
        </w:rPr>
        <w:t>日至参选文件递交截止日期之前，登录比选人官方网站直接下载相关的文件、补遗等所有有关资料。不管下载与否都视为参选人全部知晓有关比选过程和所有事宜。</w:t>
      </w:r>
    </w:p>
    <w:p>
      <w:pPr>
        <w:widowControl/>
        <w:spacing w:line="594" w:lineRule="exact"/>
        <w:ind w:firstLineChars="200" w:firstLine="640"/>
        <w:rPr>
          <w:bCs/>
          <w:color w:val="auto"/>
          <w:sz w:val="32"/>
          <w:szCs w:val="32"/>
          <w:lang w:val="en-US" w:eastAsia="zh-CN"/>
        </w:rPr>
      </w:pPr>
      <w:r>
        <w:rPr>
          <w:bCs/>
          <w:color w:val="auto"/>
          <w:sz w:val="32"/>
          <w:szCs w:val="32"/>
        </w:rPr>
        <w:t>联系人：</w:t>
      </w:r>
      <w:r>
        <w:rPr>
          <w:bCs/>
          <w:color w:val="auto"/>
          <w:sz w:val="32"/>
          <w:szCs w:val="32"/>
          <w:lang w:val="en-US" w:eastAsia="zh-CN"/>
        </w:rPr>
        <w:t>赵平川</w:t>
      </w:r>
      <w:r>
        <w:rPr>
          <w:bCs/>
          <w:color w:val="auto"/>
          <w:sz w:val="32"/>
          <w:szCs w:val="32"/>
        </w:rPr>
        <w:t xml:space="preserve">   联系电话：</w:t>
      </w:r>
      <w:r>
        <w:rPr>
          <w:bCs/>
          <w:color w:val="auto"/>
          <w:kern w:val="0"/>
          <w:sz w:val="32"/>
          <w:szCs w:val="32"/>
        </w:rPr>
        <w:t xml:space="preserve">023-63358171  </w:t>
      </w:r>
      <w:r>
        <w:rPr>
          <w:bCs/>
          <w:color w:val="auto"/>
          <w:sz w:val="32"/>
          <w:szCs w:val="32"/>
          <w:lang w:val="en-US" w:eastAsia="zh-CN"/>
        </w:rPr>
        <w:t>13996123209</w:t>
      </w:r>
    </w:p>
    <w:p>
      <w:pPr>
        <w:widowControl/>
        <w:spacing w:line="594" w:lineRule="exact"/>
        <w:ind w:firstLineChars="200" w:firstLine="640"/>
        <w:rPr>
          <w:rFonts w:ascii="Times New Roman" w:eastAsia="方正仿宋_GBK" w:cs="Times New Roman" w:hAnsi="Times New Roman"/>
          <w:bCs/>
          <w:color w:val="auto"/>
          <w:sz w:val="32"/>
          <w:szCs w:val="32"/>
          <w:lang w:val="en-US" w:eastAsia="zh-CN"/>
        </w:rPr>
      </w:pPr>
      <w:r>
        <w:rPr>
          <w:rFonts w:ascii="Times New Roman" w:eastAsia="方正仿宋_GBK" w:cs="Times New Roman" w:hAnsi="Times New Roman"/>
          <w:bCs/>
          <w:color w:val="auto"/>
          <w:sz w:val="32"/>
          <w:szCs w:val="32"/>
        </w:rPr>
        <w:t>电子邮箱：</w:t>
      </w:r>
      <w:r>
        <w:rPr>
          <w:rFonts w:eastAsia="方正仿宋_GBK" w:cs="Times New Roman" w:hint="eastAsia"/>
          <w:bCs/>
          <w:color w:val="auto"/>
          <w:sz w:val="32"/>
          <w:szCs w:val="32"/>
          <w:lang w:val="en-US" w:eastAsia="zh-CN"/>
        </w:rPr>
        <w:t xml:space="preserve"> 58392966@qq .com</w:t>
      </w:r>
    </w:p>
    <w:p>
      <w:pPr>
        <w:pStyle w:val="20"/>
        <w:keepNext w:val="0"/>
        <w:keepLines w:val="0"/>
        <w:widowControl/>
        <w:spacing w:line="560" w:lineRule="exact"/>
        <w:outlineLvl w:val="9"/>
        <w:rPr>
          <w:b w:val="0"/>
          <w:color w:val="auto"/>
          <w:sz w:val="32"/>
          <w:szCs w:val="32"/>
        </w:rPr>
      </w:pPr>
      <w:bookmarkStart w:id="13" w:name="_Toc517774132"/>
      <w:bookmarkStart w:id="14" w:name="_Toc30814"/>
      <w:bookmarkStart w:id="15" w:name="_Toc27402"/>
      <w:r>
        <w:rPr>
          <w:b w:val="0"/>
          <w:color w:val="auto"/>
          <w:sz w:val="32"/>
          <w:szCs w:val="32"/>
        </w:rPr>
        <w:t>四、参选文件的递交</w:t>
      </w:r>
      <w:bookmarkEnd w:id="13"/>
      <w:bookmarkEnd w:id="14"/>
      <w:bookmarkEnd w:id="15"/>
    </w:p>
    <w:p>
      <w:pPr>
        <w:widowControl/>
        <w:adjustRightInd w:val="0"/>
        <w:snapToGrid w:val="0"/>
        <w:spacing w:line="560" w:lineRule="exact"/>
        <w:ind w:firstLineChars="200" w:firstLine="640"/>
        <w:rPr>
          <w:rFonts w:ascii="楷体" w:eastAsia="楷体" w:cs="楷体" w:hAnsi="楷体" w:hint="eastAsia"/>
          <w:color w:val="auto"/>
          <w:sz w:val="32"/>
          <w:szCs w:val="32"/>
        </w:rPr>
      </w:pPr>
      <w:r>
        <w:rPr>
          <w:rFonts w:ascii="楷体" w:eastAsia="楷体" w:cs="楷体" w:hAnsi="楷体" w:hint="eastAsia"/>
          <w:color w:val="auto"/>
          <w:sz w:val="32"/>
          <w:szCs w:val="32"/>
        </w:rPr>
        <w:t>（一）参选文件的密封与标记</w:t>
      </w:r>
    </w:p>
    <w:p>
      <w:pPr>
        <w:widowControl/>
        <w:spacing w:line="560" w:lineRule="exact"/>
        <w:ind w:firstLineChars="200" w:firstLine="640"/>
        <w:rPr>
          <w:rFonts w:ascii="宋体" w:cs="宋体" w:hAnsi="宋体" w:hint="eastAsia"/>
          <w:bCs/>
          <w:color w:val="auto"/>
          <w:sz w:val="32"/>
          <w:szCs w:val="32"/>
        </w:rPr>
      </w:pPr>
      <w:r>
        <w:rPr>
          <w:rFonts w:ascii="宋体" w:cs="宋体" w:hAnsi="宋体" w:hint="eastAsia"/>
          <w:bCs/>
          <w:color w:val="auto"/>
          <w:sz w:val="32"/>
          <w:szCs w:val="32"/>
        </w:rPr>
        <w:t>1．参选文件（商务文件、技术部分、报价书）原件各</w:t>
      </w:r>
      <w:r>
        <w:rPr>
          <w:rFonts w:ascii="宋体" w:cs="宋体" w:hAnsi="宋体" w:hint="eastAsia"/>
          <w:bCs/>
          <w:color w:val="auto"/>
          <w:sz w:val="32"/>
          <w:szCs w:val="32"/>
          <w:lang w:val="en-US" w:eastAsia="zh-CN"/>
        </w:rPr>
        <w:t>贰</w:t>
      </w:r>
      <w:r>
        <w:rPr>
          <w:rFonts w:ascii="宋体" w:cs="宋体" w:hAnsi="宋体" w:hint="eastAsia"/>
          <w:bCs/>
          <w:color w:val="auto"/>
          <w:sz w:val="32"/>
          <w:szCs w:val="32"/>
        </w:rPr>
        <w:t>份，封面均需加盖公章。商务文件及报价书每页均需加盖公章。</w:t>
      </w:r>
    </w:p>
    <w:p>
      <w:pPr>
        <w:widowControl/>
        <w:spacing w:line="560" w:lineRule="exact"/>
        <w:ind w:firstLineChars="200" w:firstLine="640"/>
        <w:rPr>
          <w:rFonts w:ascii="宋体" w:cs="宋体" w:hAnsi="宋体" w:hint="eastAsia"/>
          <w:bCs/>
          <w:color w:val="auto"/>
          <w:sz w:val="32"/>
          <w:szCs w:val="32"/>
        </w:rPr>
      </w:pPr>
      <w:r>
        <w:rPr>
          <w:rFonts w:ascii="宋体" w:cs="宋体" w:hAnsi="宋体" w:hint="eastAsia"/>
          <w:bCs/>
          <w:color w:val="auto"/>
          <w:sz w:val="32"/>
          <w:szCs w:val="32"/>
        </w:rPr>
        <w:t>2．所有参选文件密封于一个密封袋内，并在该密封袋封口处加盖公章。</w:t>
      </w:r>
    </w:p>
    <w:p>
      <w:pPr>
        <w:widowControl/>
        <w:spacing w:line="560" w:lineRule="exact"/>
        <w:ind w:firstLineChars="200" w:firstLine="640"/>
        <w:rPr>
          <w:rFonts w:ascii="楷体" w:eastAsia="楷体" w:cs="楷体" w:hAnsi="楷体" w:hint="eastAsia"/>
          <w:color w:val="auto"/>
          <w:sz w:val="32"/>
          <w:szCs w:val="32"/>
        </w:rPr>
      </w:pPr>
      <w:r>
        <w:rPr>
          <w:rFonts w:ascii="楷体" w:eastAsia="楷体" w:cs="楷体" w:hAnsi="楷体" w:hint="eastAsia"/>
          <w:color w:val="auto"/>
          <w:sz w:val="32"/>
          <w:szCs w:val="32"/>
        </w:rPr>
        <w:t>（二）参选文件的签署与标记</w:t>
      </w:r>
    </w:p>
    <w:p>
      <w:pPr>
        <w:widowControl/>
        <w:adjustRightInd w:val="0"/>
        <w:snapToGrid w:val="0"/>
        <w:spacing w:line="560" w:lineRule="exact"/>
        <w:ind w:firstLineChars="200" w:firstLine="640"/>
        <w:rPr>
          <w:rFonts w:ascii="宋体" w:cs="宋体" w:hAnsi="宋体" w:hint="eastAsia"/>
          <w:color w:val="auto"/>
          <w:sz w:val="32"/>
          <w:szCs w:val="32"/>
        </w:rPr>
      </w:pPr>
      <w:r>
        <w:rPr>
          <w:rFonts w:ascii="宋体" w:cs="宋体" w:hAnsi="宋体" w:hint="eastAsia"/>
          <w:color w:val="auto"/>
          <w:sz w:val="32"/>
          <w:szCs w:val="32"/>
        </w:rPr>
        <w:t>参选人编制的参选文件一律采用A4纸打印、复印。除参选人对错处作必要修改外，参选文件中不许有加行、插字、涂抹或改写。若有修改须由参选文件签署人在修改处加盖印鉴。参选人提交的所有资格证明资料不得出现伪造痕迹，一经发现，取消比选资格。电话、传真形式的参选概不接受。</w:t>
      </w:r>
    </w:p>
    <w:p>
      <w:pPr>
        <w:widowControl/>
        <w:spacing w:line="560" w:lineRule="exact"/>
        <w:ind w:firstLineChars="200" w:firstLine="640"/>
        <w:rPr>
          <w:rFonts w:ascii="楷体" w:eastAsia="楷体" w:cs="楷体" w:hAnsi="楷体" w:hint="eastAsia"/>
          <w:sz w:val="32"/>
          <w:szCs w:val="32"/>
        </w:rPr>
      </w:pPr>
      <w:r>
        <w:rPr>
          <w:rFonts w:ascii="楷体" w:eastAsia="楷体" w:cs="楷体" w:hAnsi="楷体" w:hint="eastAsia"/>
          <w:sz w:val="32"/>
          <w:szCs w:val="32"/>
        </w:rPr>
        <w:t>（三）参选文件提交截止时间</w:t>
      </w:r>
    </w:p>
    <w:p>
      <w:pPr>
        <w:widowControl/>
        <w:adjustRightInd w:val="0"/>
        <w:snapToGrid w:val="0"/>
        <w:spacing w:line="560" w:lineRule="exact"/>
        <w:ind w:firstLineChars="200" w:firstLine="640"/>
        <w:rPr>
          <w:color w:val="auto"/>
          <w:sz w:val="32"/>
          <w:szCs w:val="32"/>
        </w:rPr>
      </w:pPr>
      <w:r>
        <w:rPr>
          <w:color w:val="auto"/>
          <w:sz w:val="32"/>
          <w:szCs w:val="32"/>
        </w:rPr>
        <w:t>参选人</w:t>
      </w:r>
      <w:r>
        <w:rPr>
          <w:color w:val="auto"/>
          <w:sz w:val="32"/>
          <w:szCs w:val="32"/>
          <w:lang w:val="en-US" w:eastAsia="zh-CN"/>
        </w:rPr>
        <w:t>报名后现场</w:t>
      </w:r>
      <w:r>
        <w:rPr>
          <w:color w:val="auto"/>
          <w:sz w:val="32"/>
          <w:szCs w:val="32"/>
        </w:rPr>
        <w:t>提交参选文件，应于202</w:t>
      </w:r>
      <w:r>
        <w:rPr>
          <w:color w:val="auto"/>
          <w:sz w:val="32"/>
          <w:szCs w:val="32"/>
          <w:lang w:val="en-US" w:eastAsia="zh-CN"/>
        </w:rPr>
        <w:t>4</w:t>
      </w:r>
      <w:r>
        <w:rPr>
          <w:color w:val="auto"/>
          <w:sz w:val="32"/>
          <w:szCs w:val="32"/>
        </w:rPr>
        <w:t>年</w:t>
      </w:r>
      <w:r>
        <w:rPr>
          <w:color w:val="auto"/>
          <w:sz w:val="32"/>
          <w:szCs w:val="32"/>
          <w:lang w:val="en-US" w:eastAsia="zh-CN"/>
        </w:rPr>
        <w:t>6</w:t>
      </w:r>
      <w:r>
        <w:rPr>
          <w:color w:val="auto"/>
          <w:sz w:val="32"/>
          <w:szCs w:val="32"/>
        </w:rPr>
        <w:t>月</w:t>
      </w:r>
      <w:r>
        <w:rPr>
          <w:color w:val="auto"/>
          <w:sz w:val="32"/>
          <w:szCs w:val="32"/>
          <w:lang w:val="en-US" w:eastAsia="zh-CN"/>
        </w:rPr>
        <w:t>20</w:t>
      </w:r>
      <w:r>
        <w:rPr>
          <w:color w:val="auto"/>
          <w:sz w:val="32"/>
          <w:szCs w:val="32"/>
        </w:rPr>
        <w:t>日</w:t>
      </w:r>
      <w:r>
        <w:rPr>
          <w:color w:val="auto"/>
          <w:sz w:val="32"/>
          <w:szCs w:val="32"/>
          <w:lang w:val="en-US" w:eastAsia="zh-CN"/>
        </w:rPr>
        <w:t>10</w:t>
      </w:r>
      <w:r>
        <w:rPr>
          <w:color w:val="auto"/>
          <w:sz w:val="32"/>
          <w:szCs w:val="32"/>
        </w:rPr>
        <w:t>时</w:t>
      </w:r>
      <w:r>
        <w:rPr>
          <w:color w:val="auto"/>
          <w:sz w:val="32"/>
          <w:szCs w:val="32"/>
          <w:lang w:val="en-US" w:eastAsia="zh-CN"/>
        </w:rPr>
        <w:t>00</w:t>
      </w:r>
      <w:r>
        <w:rPr>
          <w:color w:val="auto"/>
          <w:sz w:val="32"/>
          <w:szCs w:val="32"/>
        </w:rPr>
        <w:t>分（北京时间）前提交；在此截止时间后，送达的参选文件将被拒收，电话、传真</w:t>
      </w:r>
      <w:r>
        <w:rPr>
          <w:color w:val="auto"/>
          <w:sz w:val="32"/>
          <w:szCs w:val="32"/>
          <w:lang w:eastAsia="zh-CN"/>
        </w:rPr>
        <w:t>、</w:t>
      </w:r>
      <w:r>
        <w:rPr>
          <w:color w:val="auto"/>
          <w:sz w:val="32"/>
          <w:szCs w:val="32"/>
          <w:lang w:val="en-US" w:eastAsia="zh-CN"/>
        </w:rPr>
        <w:t>邮寄</w:t>
      </w:r>
      <w:r>
        <w:rPr>
          <w:color w:val="auto"/>
          <w:sz w:val="32"/>
          <w:szCs w:val="32"/>
        </w:rPr>
        <w:t>形式的参选概不接受。</w:t>
      </w:r>
    </w:p>
    <w:p>
      <w:pPr>
        <w:widowControl/>
        <w:adjustRightInd w:val="0"/>
        <w:snapToGrid w:val="0"/>
        <w:spacing w:line="560" w:lineRule="exact"/>
        <w:ind w:firstLineChars="200" w:firstLine="640"/>
        <w:rPr>
          <w:color w:val="auto"/>
          <w:sz w:val="32"/>
          <w:szCs w:val="32"/>
        </w:rPr>
      </w:pPr>
      <w:r>
        <w:rPr>
          <w:color w:val="auto"/>
          <w:sz w:val="32"/>
          <w:szCs w:val="32"/>
        </w:rPr>
        <w:t>（四）提交地点：重庆市轨道交通设计研究院有限责任公司（监理分公司）</w:t>
      </w:r>
      <w:r>
        <w:rPr>
          <w:color w:val="auto"/>
          <w:sz w:val="32"/>
          <w:szCs w:val="32"/>
          <w:u w:val="single"/>
        </w:rPr>
        <w:t>701</w:t>
      </w:r>
      <w:r>
        <w:rPr>
          <w:color w:val="auto"/>
          <w:sz w:val="32"/>
          <w:szCs w:val="32"/>
        </w:rPr>
        <w:t>室（重庆市渝北区金童路童家院子轻轨基地综合楼701会议室）。</w:t>
      </w:r>
    </w:p>
    <w:p>
      <w:pPr>
        <w:pStyle w:val="20"/>
        <w:keepNext w:val="0"/>
        <w:keepLines w:val="0"/>
        <w:widowControl/>
        <w:spacing w:line="560" w:lineRule="exact"/>
        <w:outlineLvl w:val="9"/>
        <w:rPr>
          <w:b w:val="0"/>
          <w:color w:val="auto"/>
          <w:sz w:val="32"/>
          <w:szCs w:val="32"/>
        </w:rPr>
      </w:pPr>
      <w:bookmarkStart w:id="16" w:name="_Toc14544"/>
      <w:bookmarkStart w:id="17" w:name="_Toc6557"/>
      <w:r>
        <w:rPr>
          <w:b w:val="0"/>
          <w:color w:val="auto"/>
          <w:sz w:val="32"/>
          <w:szCs w:val="32"/>
        </w:rPr>
        <w:t>五、评审方法</w:t>
      </w:r>
      <w:bookmarkEnd w:id="16"/>
      <w:bookmarkEnd w:id="17"/>
    </w:p>
    <w:p>
      <w:pPr>
        <w:adjustRightInd w:val="0"/>
        <w:snapToGrid w:val="0"/>
        <w:spacing w:line="560" w:lineRule="exact"/>
        <w:ind w:firstLineChars="200" w:firstLine="640"/>
        <w:rPr>
          <w:rFonts w:ascii="宋体" w:cs="宋体" w:hAnsi="宋体" w:hint="eastAsia"/>
          <w:color w:val="auto"/>
          <w:sz w:val="32"/>
          <w:szCs w:val="32"/>
        </w:rPr>
      </w:pPr>
      <w:bookmarkStart w:id="18" w:name="_Toc21417"/>
      <w:bookmarkStart w:id="19" w:name="_Toc10442"/>
      <w:r>
        <w:rPr>
          <w:rFonts w:ascii="宋体" w:cs="宋体" w:hAnsi="宋体" w:hint="eastAsia"/>
          <w:color w:val="auto"/>
          <w:sz w:val="32"/>
          <w:szCs w:val="32"/>
        </w:rPr>
        <w:t>评审小组根据比选邀请文件对参选文件进行资格审查，凡不符合资格的参选文件将按无效参选处理。</w:t>
      </w:r>
    </w:p>
    <w:p>
      <w:pPr>
        <w:adjustRightInd w:val="0"/>
        <w:snapToGrid w:val="0"/>
        <w:spacing w:line="560" w:lineRule="exact"/>
        <w:ind w:firstLineChars="200" w:firstLine="640"/>
        <w:rPr>
          <w:rFonts w:ascii="宋体" w:cs="宋体" w:hAnsi="宋体" w:hint="eastAsia"/>
          <w:color w:val="auto"/>
          <w:sz w:val="32"/>
          <w:szCs w:val="32"/>
        </w:rPr>
      </w:pPr>
      <w:r>
        <w:rPr>
          <w:rFonts w:ascii="宋体" w:cs="宋体" w:hAnsi="宋体" w:hint="eastAsia"/>
          <w:color w:val="auto"/>
          <w:sz w:val="32"/>
          <w:szCs w:val="32"/>
        </w:rPr>
        <w:t>本项目采用综合评定法。比选人组织召开评审会，分别对商务文件、技术部分和报价书进行综合评审、打分，所有评委评分的算术平均值（保留至小数点后第二位），即为参选人最终得分。</w:t>
      </w:r>
    </w:p>
    <w:p>
      <w:pPr>
        <w:adjustRightInd w:val="0"/>
        <w:snapToGrid w:val="0"/>
        <w:spacing w:line="560" w:lineRule="exact"/>
        <w:ind w:firstLineChars="200" w:firstLine="640"/>
        <w:rPr>
          <w:rFonts w:ascii="宋体" w:cs="宋体" w:hAnsi="宋体" w:hint="eastAsia"/>
          <w:color w:val="auto"/>
          <w:sz w:val="32"/>
          <w:szCs w:val="32"/>
        </w:rPr>
      </w:pPr>
      <w:r>
        <w:rPr>
          <w:rFonts w:ascii="宋体" w:cs="宋体" w:hAnsi="宋体" w:hint="eastAsia"/>
          <w:color w:val="auto"/>
          <w:sz w:val="32"/>
          <w:szCs w:val="32"/>
        </w:rPr>
        <w:t>按综合得分高低，排列出各参选人评分结果的顺序，若有两个及以上参选人综合得分相同，则报价低者排列在前；若报价也相同，则技术评分高者排列在前；若技术分也相同，则抽签决定排序。</w:t>
      </w:r>
    </w:p>
    <w:p>
      <w:pPr>
        <w:adjustRightInd w:val="0"/>
        <w:snapToGrid w:val="0"/>
        <w:spacing w:line="560" w:lineRule="exact"/>
        <w:ind w:firstLineChars="200" w:firstLine="640"/>
        <w:rPr>
          <w:rFonts w:ascii="宋体" w:cs="宋体" w:hAnsi="宋体" w:hint="eastAsia"/>
          <w:color w:val="auto"/>
          <w:sz w:val="32"/>
          <w:szCs w:val="32"/>
        </w:rPr>
      </w:pPr>
      <w:r>
        <w:rPr>
          <w:rFonts w:ascii="宋体" w:cs="宋体" w:hAnsi="宋体" w:hint="eastAsia"/>
          <w:color w:val="auto"/>
          <w:sz w:val="32"/>
          <w:szCs w:val="32"/>
        </w:rPr>
        <w:t>评分标准如下：</w:t>
      </w:r>
    </w:p>
    <w:tbl>
      <w:tblPr>
        <w:jc w:val="left"/>
        <w:tblInd w:w="0" w:type="dxa"/>
        <w:tblW w:w="5301"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Look w:val="0600" w:firstRow="0" w:lastRow="0" w:firstColumn="0" w:lastColumn="0" w:noHBand="1" w:noVBand="1"/>
      </w:tblPr>
      <w:tblGrid>
        <w:gridCol w:w="1006"/>
        <w:gridCol w:w="1812"/>
        <w:gridCol w:w="1347"/>
        <w:gridCol w:w="5616"/>
      </w:tblGrid>
      <w:tr>
        <w:trPr>
          <w:trHeight w:val="381"/>
        </w:trPr>
        <w:tc>
          <w:tcPr>
            <w:tcW w:w="514" w:type="pct"/>
            <w:vAlign w:val="center"/>
          </w:tcPr>
          <w:p>
            <w:pPr>
              <w:spacing w:line="400" w:lineRule="exact"/>
              <w:jc w:val="center"/>
              <w:rPr>
                <w:rFonts w:ascii="楷体" w:eastAsia="楷体" w:cs="楷体" w:hAnsi="楷体" w:hint="eastAsia"/>
                <w:color w:val="auto"/>
              </w:rPr>
            </w:pPr>
            <w:r>
              <w:rPr>
                <w:rFonts w:ascii="楷体" w:eastAsia="楷体" w:cs="楷体" w:hAnsi="楷体" w:hint="eastAsia"/>
                <w:color w:val="auto"/>
              </w:rPr>
              <w:t>序号</w:t>
            </w:r>
          </w:p>
        </w:tc>
        <w:tc>
          <w:tcPr>
            <w:tcW w:w="926" w:type="pct"/>
            <w:vAlign w:val="center"/>
          </w:tcPr>
          <w:p>
            <w:pPr>
              <w:spacing w:line="400" w:lineRule="exact"/>
              <w:jc w:val="center"/>
              <w:rPr>
                <w:rFonts w:ascii="楷体" w:eastAsia="楷体" w:cs="楷体" w:hAnsi="楷体" w:hint="eastAsia"/>
                <w:color w:val="auto"/>
              </w:rPr>
            </w:pPr>
            <w:r>
              <w:rPr>
                <w:rFonts w:ascii="楷体" w:eastAsia="楷体" w:cs="楷体" w:hAnsi="楷体" w:hint="eastAsia"/>
                <w:color w:val="auto"/>
              </w:rPr>
              <w:t>评分类别</w:t>
            </w:r>
          </w:p>
        </w:tc>
        <w:tc>
          <w:tcPr>
            <w:tcW w:w="688" w:type="pct"/>
            <w:vAlign w:val="center"/>
          </w:tcPr>
          <w:p>
            <w:pPr>
              <w:spacing w:line="400" w:lineRule="exact"/>
              <w:jc w:val="center"/>
              <w:rPr>
                <w:rFonts w:ascii="楷体" w:eastAsia="楷体" w:cs="楷体" w:hAnsi="楷体" w:hint="eastAsia"/>
                <w:color w:val="auto"/>
              </w:rPr>
            </w:pPr>
            <w:r>
              <w:rPr>
                <w:rFonts w:ascii="楷体" w:eastAsia="楷体" w:cs="楷体" w:hAnsi="楷体" w:hint="eastAsia"/>
                <w:color w:val="auto"/>
              </w:rPr>
              <w:t>分值</w:t>
            </w:r>
          </w:p>
        </w:tc>
        <w:tc>
          <w:tcPr>
            <w:tcW w:w="2869" w:type="pct"/>
            <w:vAlign w:val="center"/>
          </w:tcPr>
          <w:p>
            <w:pPr>
              <w:spacing w:line="400" w:lineRule="exact"/>
              <w:jc w:val="center"/>
              <w:rPr>
                <w:rFonts w:ascii="楷体" w:eastAsia="楷体" w:cs="楷体" w:hAnsi="楷体" w:hint="eastAsia"/>
                <w:color w:val="auto"/>
              </w:rPr>
            </w:pPr>
            <w:r>
              <w:rPr>
                <w:rFonts w:ascii="楷体" w:eastAsia="楷体" w:cs="楷体" w:hAnsi="楷体" w:hint="eastAsia"/>
                <w:color w:val="auto"/>
              </w:rPr>
              <w:t>评分标准</w:t>
            </w:r>
          </w:p>
        </w:tc>
      </w:tr>
      <w:tr>
        <w:trPr>
          <w:trHeight w:val="1856"/>
        </w:trPr>
        <w:tc>
          <w:tcPr>
            <w:tcW w:w="514" w:type="pct"/>
            <w:vAlign w:val="center"/>
          </w:tcPr>
          <w:p>
            <w:pPr>
              <w:spacing w:line="400" w:lineRule="exact"/>
              <w:jc w:val="center"/>
              <w:rPr>
                <w:color w:val="auto"/>
              </w:rPr>
            </w:pPr>
            <w:r>
              <w:rPr>
                <w:color w:val="auto"/>
              </w:rPr>
              <w:t>1</w:t>
            </w:r>
          </w:p>
        </w:tc>
        <w:tc>
          <w:tcPr>
            <w:tcW w:w="926" w:type="pct"/>
            <w:tcBorders>
              <w:left w:val="single" w:sz="4" w:space="0" w:color="000000"/>
            </w:tcBorders>
            <w:vAlign w:val="center"/>
          </w:tcPr>
          <w:p>
            <w:pPr>
              <w:spacing w:line="400" w:lineRule="exact"/>
              <w:jc w:val="center"/>
              <w:rPr>
                <w:color w:val="auto"/>
              </w:rPr>
            </w:pPr>
            <w:r>
              <w:rPr>
                <w:color w:val="auto"/>
              </w:rPr>
              <w:t>报价</w:t>
            </w:r>
          </w:p>
        </w:tc>
        <w:tc>
          <w:tcPr>
            <w:tcW w:w="688" w:type="pct"/>
            <w:tcBorders>
              <w:left w:val="single" w:sz="4" w:space="0" w:color="000000"/>
            </w:tcBorders>
            <w:vAlign w:val="center"/>
          </w:tcPr>
          <w:p>
            <w:pPr>
              <w:spacing w:line="400" w:lineRule="exact"/>
              <w:jc w:val="center"/>
              <w:rPr>
                <w:color w:val="auto"/>
              </w:rPr>
            </w:pPr>
            <w:r>
              <w:rPr>
                <w:color w:val="auto"/>
                <w:lang w:val="en-US" w:eastAsia="zh-CN"/>
              </w:rPr>
              <w:t>15</w:t>
            </w:r>
            <w:r>
              <w:rPr>
                <w:color w:val="auto"/>
              </w:rPr>
              <w:t>分</w:t>
            </w:r>
          </w:p>
        </w:tc>
        <w:tc>
          <w:tcPr>
            <w:tcW w:w="2869" w:type="pct"/>
            <w:tcBorders>
              <w:left w:val="single" w:sz="4" w:space="0" w:color="000000"/>
            </w:tcBorders>
            <w:vAlign w:val="center"/>
          </w:tcPr>
          <w:p>
            <w:pPr>
              <w:adjustRightInd w:val="0"/>
              <w:snapToGrid w:val="0"/>
              <w:spacing w:line="400" w:lineRule="exact"/>
              <w:ind w:firstLineChars="200" w:firstLine="560"/>
              <w:rPr>
                <w:color w:val="auto"/>
              </w:rPr>
            </w:pPr>
            <w:r>
              <w:rPr>
                <w:color w:val="auto"/>
              </w:rPr>
              <w:t>所有有效报价中去掉一个最高值和一个最低值（不足六家则不去</w:t>
            </w:r>
            <w:r>
              <w:rPr>
                <w:color w:val="auto"/>
                <w:lang w:val="en-US" w:eastAsia="zh-CN"/>
              </w:rPr>
              <w:t>掉</w:t>
            </w:r>
            <w:r>
              <w:rPr>
                <w:color w:val="auto"/>
              </w:rPr>
              <w:t>）后的算术平均值</w:t>
            </w:r>
            <w:r>
              <w:rPr>
                <w:color w:val="auto"/>
                <w:lang w:val="en-US" w:eastAsia="zh-CN"/>
              </w:rPr>
              <w:t>与本项目的最高限价再取平均值</w:t>
            </w:r>
            <w:r>
              <w:rPr>
                <w:color w:val="auto"/>
              </w:rPr>
              <w:t>作为基准价，按照下列公式计算每个</w:t>
            </w:r>
            <w:r>
              <w:rPr>
                <w:color w:val="auto"/>
                <w:lang w:val="en-US" w:eastAsia="zh-CN"/>
              </w:rPr>
              <w:t>参选人</w:t>
            </w:r>
            <w:r>
              <w:rPr>
                <w:color w:val="auto"/>
              </w:rPr>
              <w:t>的</w:t>
            </w:r>
            <w:r>
              <w:rPr>
                <w:color w:val="auto"/>
                <w:lang w:val="en-US" w:eastAsia="zh-CN"/>
              </w:rPr>
              <w:t>报价</w:t>
            </w:r>
            <w:r>
              <w:rPr>
                <w:color w:val="auto"/>
              </w:rPr>
              <w:t>得分：</w:t>
            </w:r>
          </w:p>
          <w:p>
            <w:pPr>
              <w:pStyle w:val="1"/>
              <w:rPr>
                <w:color w:val="auto"/>
                <w:sz w:val="28"/>
                <w:szCs w:val="28"/>
              </w:rPr>
            </w:pPr>
            <w:r>
              <w:rPr>
                <w:color w:val="auto"/>
                <w:position w:val="-26"/>
                <w:sz w:val="28"/>
                <w:szCs w:val="28"/>
              </w:rPr>
              <w:object>
                <v:shapetype id="_x0000_t75" coordsize="21600,21600"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filled="f" alt="2" style="width:204.2pt;height:36.0pt;" o:ole="">
                  <v:imagedata r:id="rId5" o:title="image1"/>
                  <o:lock aspectratio="t"/>
                  <w10:anchorLock/>
                </v:shape>
                <o:OLEObject Type="Embed" ProgID="Package" ShapeID="_x0000_i1025" DrawAspect="Content" ObjectID="_1393063351" r:id="rId6"/>
              </w:object>
            </w:r>
          </w:p>
          <w:p>
            <w:pPr>
              <w:widowControl/>
              <w:spacing w:line="560" w:lineRule="exact"/>
              <w:ind w:firstLineChars="200" w:firstLine="560"/>
              <w:rPr>
                <w:color w:val="auto"/>
              </w:rPr>
            </w:pPr>
            <w:r>
              <w:rPr>
                <w:color w:val="auto"/>
              </w:rPr>
              <w:t>备注：参选方报价总额不得超过人民币壹佰壹拾万元整（小写：￥1</w:t>
            </w:r>
            <w:r>
              <w:rPr>
                <w:color w:val="auto"/>
                <w:lang w:val="en-US" w:eastAsia="zh-CN"/>
              </w:rPr>
              <w:t>1</w:t>
            </w:r>
            <w:r>
              <w:rPr>
                <w:color w:val="auto"/>
              </w:rPr>
              <w:t>00000.00元），超过则视为无效。</w:t>
            </w:r>
            <w:r>
              <w:rPr>
                <w:color w:val="auto"/>
                <w:szCs w:val="21"/>
              </w:rPr>
              <w:t>最低报价不能作为中选的保证。</w:t>
            </w:r>
          </w:p>
        </w:tc>
      </w:tr>
      <w:tr>
        <w:trPr>
          <w:trHeight w:val="1856"/>
        </w:trPr>
        <w:tc>
          <w:tcPr>
            <w:tcW w:w="514" w:type="pct"/>
            <w:vAlign w:val="center"/>
          </w:tcPr>
          <w:p>
            <w:pPr>
              <w:spacing w:line="400" w:lineRule="exact"/>
              <w:jc w:val="center"/>
              <w:rPr>
                <w:color w:val="auto"/>
              </w:rPr>
            </w:pPr>
            <w:r>
              <w:rPr>
                <w:color w:val="auto"/>
              </w:rPr>
              <w:t>2</w:t>
            </w:r>
          </w:p>
        </w:tc>
        <w:tc>
          <w:tcPr>
            <w:tcW w:w="926" w:type="pct"/>
            <w:vMerge w:val="restart"/>
            <w:tcBorders>
              <w:left w:val="single" w:sz="4" w:space="0" w:color="000000"/>
            </w:tcBorders>
            <w:vAlign w:val="center"/>
          </w:tcPr>
          <w:p>
            <w:pPr>
              <w:spacing w:line="400" w:lineRule="exact"/>
              <w:jc w:val="center"/>
              <w:rPr>
                <w:color w:val="auto"/>
              </w:rPr>
            </w:pPr>
            <w:r>
              <w:rPr>
                <w:color w:val="auto"/>
              </w:rPr>
              <w:t>商务文件</w:t>
            </w:r>
          </w:p>
        </w:tc>
        <w:tc>
          <w:tcPr>
            <w:tcW w:w="688" w:type="pct"/>
            <w:tcBorders>
              <w:left w:val="single" w:sz="4" w:space="0" w:color="000000"/>
            </w:tcBorders>
            <w:vAlign w:val="center"/>
          </w:tcPr>
          <w:p>
            <w:pPr>
              <w:spacing w:line="400" w:lineRule="exact"/>
              <w:jc w:val="center"/>
              <w:rPr>
                <w:color w:val="auto"/>
              </w:rPr>
            </w:pPr>
            <w:r>
              <w:rPr>
                <w:color w:val="auto"/>
              </w:rPr>
              <w:t>企业业绩20分</w:t>
            </w:r>
          </w:p>
        </w:tc>
        <w:tc>
          <w:tcPr>
            <w:tcW w:w="2869" w:type="pct"/>
            <w:tcBorders>
              <w:left w:val="single" w:sz="4" w:space="0" w:color="000000"/>
            </w:tcBorders>
            <w:vAlign w:val="center"/>
          </w:tcPr>
          <w:p>
            <w:pPr>
              <w:widowControl/>
              <w:spacing w:after="0" w:line="400" w:lineRule="exact"/>
              <w:ind w:firstLineChars="200" w:firstLine="560"/>
              <w:rPr>
                <w:color w:val="auto"/>
              </w:rPr>
            </w:pPr>
            <w:r>
              <w:rPr>
                <w:color w:val="auto"/>
              </w:rPr>
              <w:t>在满足资格审查要求的基础之上，每增加一个</w:t>
            </w:r>
            <w:r>
              <w:rPr>
                <w:color w:val="auto"/>
                <w:kern w:val="0"/>
              </w:rPr>
              <w:t>201</w:t>
            </w:r>
            <w:r>
              <w:rPr>
                <w:color w:val="auto"/>
                <w:kern w:val="0"/>
                <w:lang w:val="en-US" w:eastAsia="zh-CN"/>
              </w:rPr>
              <w:t>6</w:t>
            </w:r>
            <w:r>
              <w:rPr>
                <w:color w:val="auto"/>
                <w:kern w:val="0"/>
              </w:rPr>
              <w:t>年01月01日（以竣工验收时间为准）以来</w:t>
            </w:r>
            <w:r>
              <w:rPr>
                <w:color w:val="auto"/>
                <w:kern w:val="0"/>
                <w:lang w:val="en-US" w:eastAsia="zh-CN"/>
              </w:rPr>
              <w:t>的</w:t>
            </w:r>
            <w:r>
              <w:rPr>
                <w:color w:val="auto"/>
                <w:kern w:val="0"/>
              </w:rPr>
              <w:t>轨道交通机电系统监理或咨询服务业绩</w:t>
            </w:r>
            <w:r>
              <w:rPr>
                <w:color w:val="auto"/>
              </w:rPr>
              <w:t>，得10分，最多得20分。</w:t>
            </w:r>
          </w:p>
          <w:p>
            <w:pPr>
              <w:widowControl/>
              <w:adjustRightInd w:val="0"/>
              <w:snapToGrid w:val="0"/>
              <w:spacing w:after="0" w:line="400" w:lineRule="exact"/>
              <w:ind w:firstLineChars="200" w:firstLine="560"/>
              <w:rPr>
                <w:color w:val="auto"/>
                <w:kern w:val="0"/>
              </w:rPr>
            </w:pPr>
            <w:r>
              <w:rPr>
                <w:color w:val="auto"/>
                <w:kern w:val="0"/>
              </w:rPr>
              <w:t>须提供以下证明材料复印件并加盖参选单位公章（鲜章）：</w:t>
            </w:r>
          </w:p>
          <w:p>
            <w:pPr>
              <w:widowControl/>
              <w:adjustRightInd w:val="0"/>
              <w:snapToGrid w:val="0"/>
              <w:spacing w:after="0" w:line="400" w:lineRule="exact"/>
              <w:ind w:firstLineChars="200" w:firstLine="560"/>
              <w:rPr>
                <w:color w:val="auto"/>
                <w:kern w:val="0"/>
              </w:rPr>
            </w:pPr>
            <w:r>
              <w:rPr>
                <w:color w:val="auto"/>
                <w:kern w:val="0"/>
              </w:rPr>
              <w:t>（1）合同协议书</w:t>
            </w:r>
            <w:r>
              <w:rPr>
                <w:color w:val="auto"/>
                <w:kern w:val="0"/>
                <w:lang w:eastAsia="zh-CN"/>
              </w:rPr>
              <w:t>（</w:t>
            </w:r>
            <w:r>
              <w:rPr>
                <w:color w:val="auto"/>
                <w:kern w:val="0"/>
                <w:lang w:val="en-US" w:eastAsia="zh-CN"/>
              </w:rPr>
              <w:t>提供合同关键页</w:t>
            </w:r>
            <w:r>
              <w:rPr>
                <w:color w:val="auto"/>
                <w:kern w:val="0"/>
                <w:lang w:eastAsia="zh-CN"/>
              </w:rPr>
              <w:t>）；</w:t>
            </w:r>
          </w:p>
          <w:p>
            <w:pPr>
              <w:widowControl/>
              <w:adjustRightInd w:val="0"/>
              <w:snapToGrid w:val="0"/>
              <w:spacing w:after="0" w:line="400" w:lineRule="exact"/>
              <w:ind w:firstLineChars="200" w:firstLine="560"/>
              <w:rPr>
                <w:color w:val="auto"/>
                <w:kern w:val="0"/>
              </w:rPr>
            </w:pPr>
            <w:r>
              <w:rPr>
                <w:color w:val="auto"/>
                <w:kern w:val="0"/>
              </w:rPr>
              <w:t>（2）竣工验收证明材料或业主证明。</w:t>
            </w:r>
          </w:p>
        </w:tc>
      </w:tr>
      <w:tr>
        <w:trPr>
          <w:trHeight w:val="1856"/>
        </w:trPr>
        <w:tc>
          <w:tcPr>
            <w:tcW w:w="514" w:type="pct"/>
            <w:vAlign w:val="center"/>
          </w:tcPr>
          <w:p>
            <w:pPr>
              <w:spacing w:line="400" w:lineRule="exact"/>
              <w:jc w:val="center"/>
              <w:rPr>
                <w:color w:val="auto"/>
              </w:rPr>
            </w:pPr>
          </w:p>
        </w:tc>
        <w:tc>
          <w:tcPr>
            <w:tcW w:w="927" w:type="pct"/>
            <w:vMerge/>
            <w:tcBorders>
              <w:left w:val="single" w:sz="4" w:space="0" w:color="000000"/>
            </w:tcBorders>
            <w:vAlign w:val="center"/>
          </w:tcPr>
          <w:p/>
        </w:tc>
        <w:tc>
          <w:tcPr>
            <w:tcW w:w="688" w:type="pct"/>
            <w:tcBorders>
              <w:left w:val="single" w:sz="4" w:space="0" w:color="000000"/>
            </w:tcBorders>
            <w:vAlign w:val="center"/>
          </w:tcPr>
          <w:p>
            <w:pPr>
              <w:spacing w:line="400" w:lineRule="exact"/>
              <w:jc w:val="center"/>
              <w:rPr>
                <w:color w:val="auto"/>
              </w:rPr>
            </w:pPr>
            <w:r>
              <w:rPr>
                <w:color w:val="auto"/>
              </w:rPr>
              <w:t>人员资历10分</w:t>
            </w:r>
          </w:p>
        </w:tc>
        <w:tc>
          <w:tcPr>
            <w:tcW w:w="2869" w:type="pct"/>
            <w:tcBorders>
              <w:left w:val="single" w:sz="4" w:space="0" w:color="000000"/>
            </w:tcBorders>
            <w:vAlign w:val="center"/>
          </w:tcPr>
          <w:p>
            <w:pPr>
              <w:widowControl/>
              <w:spacing w:after="0" w:line="400" w:lineRule="exact"/>
              <w:ind w:firstLineChars="200" w:firstLine="560"/>
              <w:rPr>
                <w:color w:val="auto"/>
                <w:kern w:val="0"/>
                <w:lang w:eastAsia="zh-CN"/>
              </w:rPr>
            </w:pPr>
            <w:r>
              <w:rPr>
                <w:color w:val="auto"/>
                <w:kern w:val="0"/>
              </w:rPr>
              <w:t>提供的工程类高级专业技术职称咨询人员及工程类中级专业技术职称咨询人员</w:t>
            </w:r>
            <w:r>
              <w:rPr>
                <w:color w:val="auto"/>
                <w:kern w:val="0"/>
                <w:lang w:eastAsia="zh-CN"/>
              </w:rPr>
              <w:t>中，每有一人具备注册监理工程师执业资格得5分，最多得10分。</w:t>
            </w:r>
          </w:p>
          <w:p>
            <w:pPr>
              <w:pStyle w:val="16"/>
              <w:spacing w:after="0" w:line="400" w:lineRule="exact"/>
              <w:rPr>
                <w:color w:val="auto"/>
                <w:lang w:val="en-US"/>
              </w:rPr>
            </w:pPr>
            <w:r>
              <w:rPr>
                <w:color w:val="auto"/>
                <w:kern w:val="0"/>
                <w:lang w:val="en-US" w:eastAsia="zh-CN"/>
              </w:rPr>
              <w:t xml:space="preserve">    </w:t>
            </w:r>
            <w:r>
              <w:rPr>
                <w:color w:val="auto"/>
                <w:kern w:val="0"/>
                <w:sz w:val="28"/>
                <w:szCs w:val="28"/>
                <w:lang w:val="en-US" w:eastAsia="zh-CN"/>
              </w:rPr>
              <w:t xml:space="preserve"> 须提供职称证书、执业资格证书复印件并加盖参选单位公章（鲜章）</w:t>
            </w:r>
          </w:p>
        </w:tc>
      </w:tr>
      <w:tr>
        <w:trPr>
          <w:trHeight w:val="1391"/>
        </w:trPr>
        <w:tc>
          <w:tcPr>
            <w:tcW w:w="514" w:type="pct"/>
            <w:vAlign w:val="center"/>
          </w:tcPr>
          <w:p>
            <w:pPr>
              <w:spacing w:line="400" w:lineRule="exact"/>
              <w:jc w:val="center"/>
              <w:rPr>
                <w:color w:val="auto"/>
              </w:rPr>
            </w:pPr>
            <w:r>
              <w:rPr>
                <w:color w:val="auto"/>
              </w:rPr>
              <w:t>3</w:t>
            </w:r>
          </w:p>
        </w:tc>
        <w:tc>
          <w:tcPr>
            <w:tcW w:w="926" w:type="pct"/>
            <w:tcBorders>
              <w:left w:val="single" w:sz="4" w:space="0" w:color="000000"/>
            </w:tcBorders>
            <w:vAlign w:val="center"/>
          </w:tcPr>
          <w:p>
            <w:pPr>
              <w:spacing w:line="400" w:lineRule="exact"/>
              <w:jc w:val="center"/>
              <w:rPr>
                <w:color w:val="auto"/>
              </w:rPr>
            </w:pPr>
            <w:r>
              <w:rPr>
                <w:color w:val="auto"/>
              </w:rPr>
              <w:t>技术部分</w:t>
            </w:r>
          </w:p>
        </w:tc>
        <w:tc>
          <w:tcPr>
            <w:tcW w:w="688" w:type="pct"/>
            <w:tcBorders>
              <w:left w:val="single" w:sz="4" w:space="0" w:color="000000"/>
            </w:tcBorders>
            <w:vAlign w:val="center"/>
          </w:tcPr>
          <w:p>
            <w:pPr>
              <w:spacing w:line="400" w:lineRule="exact"/>
              <w:jc w:val="center"/>
              <w:rPr>
                <w:color w:val="auto"/>
              </w:rPr>
            </w:pPr>
            <w:r>
              <w:rPr>
                <w:color w:val="auto"/>
                <w:lang w:val="en-US" w:eastAsia="zh-CN"/>
              </w:rPr>
              <w:t>55</w:t>
            </w:r>
            <w:r>
              <w:rPr>
                <w:color w:val="auto"/>
              </w:rPr>
              <w:t>分</w:t>
            </w:r>
          </w:p>
        </w:tc>
        <w:tc>
          <w:tcPr>
            <w:tcW w:w="2869" w:type="pct"/>
            <w:tcBorders>
              <w:left w:val="single" w:sz="4" w:space="0" w:color="000000"/>
            </w:tcBorders>
            <w:vAlign w:val="center"/>
          </w:tcPr>
          <w:p>
            <w:pPr>
              <w:widowControl/>
              <w:spacing w:beforeAutospacing="0" w:afterAutospacing="0" w:line="400" w:lineRule="exact"/>
              <w:rPr>
                <w:color w:val="auto"/>
              </w:rPr>
            </w:pPr>
            <w:r>
              <w:rPr>
                <w:color w:val="auto"/>
              </w:rPr>
              <w:t>1.项目的理解和认识（10分）</w:t>
            </w:r>
          </w:p>
          <w:p>
            <w:pPr>
              <w:widowControl/>
              <w:spacing w:beforeAutospacing="0" w:afterAutospacing="0" w:line="400" w:lineRule="exact"/>
              <w:jc w:val="center"/>
              <w:rPr>
                <w:color w:val="auto"/>
              </w:rPr>
            </w:pPr>
            <w:r>
              <w:rPr>
                <w:color w:val="auto"/>
              </w:rPr>
              <w:t>优秀得7-10分，一般得3-6分，差得0-2分。</w:t>
            </w:r>
          </w:p>
          <w:p>
            <w:pPr>
              <w:widowControl/>
              <w:spacing w:beforeAutospacing="0" w:afterAutospacing="0" w:line="400" w:lineRule="exact"/>
              <w:rPr>
                <w:color w:val="auto"/>
              </w:rPr>
            </w:pPr>
            <w:r>
              <w:rPr>
                <w:color w:val="auto"/>
              </w:rPr>
              <w:t>2.对拟服务专业的认识和研究（10分）</w:t>
            </w:r>
          </w:p>
          <w:p>
            <w:pPr>
              <w:widowControl/>
              <w:spacing w:beforeAutospacing="0" w:afterAutospacing="0" w:line="400" w:lineRule="exact"/>
              <w:jc w:val="center"/>
              <w:rPr>
                <w:color w:val="auto"/>
              </w:rPr>
            </w:pPr>
            <w:r>
              <w:rPr>
                <w:color w:val="auto"/>
              </w:rPr>
              <w:t>优秀得7-10分，一般得3-6分，差得0-2分。</w:t>
            </w:r>
          </w:p>
          <w:p>
            <w:pPr>
              <w:widowControl/>
              <w:spacing w:beforeAutospacing="0" w:afterAutospacing="0" w:line="400" w:lineRule="exact"/>
              <w:rPr>
                <w:color w:val="auto"/>
              </w:rPr>
            </w:pPr>
            <w:r>
              <w:rPr>
                <w:color w:val="auto"/>
              </w:rPr>
              <w:t>3.服务方案（</w:t>
            </w:r>
            <w:r>
              <w:rPr>
                <w:color w:val="auto"/>
                <w:lang w:val="en-US" w:eastAsia="zh-CN"/>
              </w:rPr>
              <w:t>20</w:t>
            </w:r>
            <w:r>
              <w:rPr>
                <w:color w:val="auto"/>
              </w:rPr>
              <w:t>分）</w:t>
            </w:r>
          </w:p>
          <w:p>
            <w:pPr>
              <w:widowControl/>
              <w:spacing w:beforeAutospacing="0" w:afterAutospacing="0" w:line="400" w:lineRule="exact"/>
              <w:jc w:val="left"/>
              <w:rPr>
                <w:color w:val="auto"/>
              </w:rPr>
            </w:pPr>
            <w:r>
              <w:rPr>
                <w:color w:val="auto"/>
              </w:rPr>
              <w:t>优秀得</w:t>
            </w:r>
            <w:r>
              <w:rPr>
                <w:color w:val="auto"/>
                <w:lang w:val="en-US" w:eastAsia="zh-CN"/>
              </w:rPr>
              <w:t>15</w:t>
            </w:r>
            <w:r>
              <w:rPr>
                <w:color w:val="auto"/>
              </w:rPr>
              <w:t>-</w:t>
            </w:r>
            <w:r>
              <w:rPr>
                <w:color w:val="auto"/>
                <w:lang w:val="en-US" w:eastAsia="zh-CN"/>
              </w:rPr>
              <w:t>2</w:t>
            </w:r>
            <w:r>
              <w:rPr>
                <w:color w:val="auto"/>
              </w:rPr>
              <w:t>0分，一般得</w:t>
            </w:r>
            <w:r>
              <w:rPr>
                <w:color w:val="auto"/>
                <w:lang w:val="en-US" w:eastAsia="zh-CN"/>
              </w:rPr>
              <w:t>9-14</w:t>
            </w:r>
            <w:r>
              <w:rPr>
                <w:color w:val="auto"/>
              </w:rPr>
              <w:t>分，差得0-</w:t>
            </w:r>
            <w:r>
              <w:rPr>
                <w:color w:val="auto"/>
                <w:lang w:val="en-US" w:eastAsia="zh-CN"/>
              </w:rPr>
              <w:t>8</w:t>
            </w:r>
            <w:r>
              <w:rPr>
                <w:color w:val="auto"/>
              </w:rPr>
              <w:t>分。</w:t>
            </w:r>
          </w:p>
          <w:p>
            <w:pPr>
              <w:widowControl/>
              <w:spacing w:beforeAutospacing="0" w:afterAutospacing="0" w:line="400" w:lineRule="exact"/>
              <w:rPr>
                <w:color w:val="auto"/>
              </w:rPr>
            </w:pPr>
            <w:r>
              <w:rPr>
                <w:color w:val="auto"/>
              </w:rPr>
              <w:t>4.服务质量保证措施（1</w:t>
            </w:r>
            <w:r>
              <w:rPr>
                <w:color w:val="auto"/>
                <w:lang w:val="en-US" w:eastAsia="zh-CN"/>
              </w:rPr>
              <w:t>5</w:t>
            </w:r>
            <w:r>
              <w:rPr>
                <w:color w:val="auto"/>
              </w:rPr>
              <w:t>分）</w:t>
            </w:r>
          </w:p>
          <w:p>
            <w:pPr>
              <w:spacing w:beforeAutospacing="0" w:afterAutospacing="0" w:line="400" w:lineRule="exact"/>
              <w:rPr>
                <w:color w:val="auto"/>
                <w:shd w:val="clear" w:color="auto" w:fill="FFFFFF"/>
              </w:rPr>
            </w:pPr>
            <w:r>
              <w:rPr>
                <w:color w:val="auto"/>
              </w:rPr>
              <w:t>优秀得</w:t>
            </w:r>
            <w:r>
              <w:rPr>
                <w:color w:val="auto"/>
                <w:lang w:val="en-US" w:eastAsia="zh-CN"/>
              </w:rPr>
              <w:t>11</w:t>
            </w:r>
            <w:r>
              <w:rPr>
                <w:color w:val="auto"/>
              </w:rPr>
              <w:t>-1</w:t>
            </w:r>
            <w:r>
              <w:rPr>
                <w:color w:val="auto"/>
                <w:lang w:val="en-US" w:eastAsia="zh-CN"/>
              </w:rPr>
              <w:t>5</w:t>
            </w:r>
            <w:r>
              <w:rPr>
                <w:color w:val="auto"/>
              </w:rPr>
              <w:t>分，一般得</w:t>
            </w:r>
            <w:r>
              <w:rPr>
                <w:color w:val="auto"/>
                <w:lang w:val="en-US" w:eastAsia="zh-CN"/>
              </w:rPr>
              <w:t>6</w:t>
            </w:r>
            <w:r>
              <w:rPr>
                <w:color w:val="auto"/>
              </w:rPr>
              <w:t>-</w:t>
            </w:r>
            <w:r>
              <w:rPr>
                <w:color w:val="auto"/>
                <w:lang w:val="en-US" w:eastAsia="zh-CN"/>
              </w:rPr>
              <w:t>10</w:t>
            </w:r>
            <w:r>
              <w:rPr>
                <w:color w:val="auto"/>
              </w:rPr>
              <w:t>分，差得0-</w:t>
            </w:r>
            <w:r>
              <w:rPr>
                <w:color w:val="auto"/>
                <w:lang w:val="en-US" w:eastAsia="zh-CN"/>
              </w:rPr>
              <w:t>5</w:t>
            </w:r>
            <w:r>
              <w:rPr>
                <w:color w:val="auto"/>
              </w:rPr>
              <w:t>分。</w:t>
            </w:r>
          </w:p>
        </w:tc>
      </w:tr>
    </w:tbl>
    <w:p>
      <w:pPr>
        <w:pStyle w:val="20"/>
        <w:keepNext w:val="0"/>
        <w:keepLines w:val="0"/>
        <w:widowControl/>
        <w:spacing w:line="560" w:lineRule="exact"/>
        <w:ind w:firstLineChars="200" w:firstLine="640"/>
        <w:rPr>
          <w:color w:val="auto"/>
          <w:sz w:val="32"/>
          <w:szCs w:val="32"/>
        </w:rPr>
      </w:pPr>
      <w:r>
        <w:rPr>
          <w:b w:val="0"/>
          <w:color w:val="auto"/>
          <w:sz w:val="32"/>
          <w:szCs w:val="32"/>
        </w:rPr>
        <w:t>六、</w:t>
      </w:r>
      <w:bookmarkStart w:id="20" w:name="_Toc474831679"/>
      <w:bookmarkStart w:id="21" w:name="_Toc474831666"/>
      <w:bookmarkStart w:id="22" w:name="_Toc474831668"/>
      <w:bookmarkStart w:id="23" w:name="_Toc474831665"/>
      <w:bookmarkStart w:id="24" w:name="_Toc507683569"/>
      <w:bookmarkStart w:id="25" w:name="_Toc474831674"/>
      <w:bookmarkStart w:id="26" w:name="_Toc507683566"/>
      <w:bookmarkStart w:id="27" w:name="_Toc507683572"/>
      <w:bookmarkStart w:id="28" w:name="_Toc507683564"/>
      <w:bookmarkStart w:id="29" w:name="_Toc507683597"/>
      <w:bookmarkStart w:id="30" w:name="_Toc507683570"/>
      <w:bookmarkStart w:id="31" w:name="_Toc474831670"/>
      <w:bookmarkStart w:id="32" w:name="_Toc474831671"/>
      <w:bookmarkStart w:id="33" w:name="_Toc507683567"/>
      <w:bookmarkStart w:id="34" w:name="_Toc474831680"/>
      <w:bookmarkStart w:id="35" w:name="_Toc474831667"/>
      <w:bookmarkStart w:id="36" w:name="_Toc474831664"/>
      <w:bookmarkStart w:id="37" w:name="_Toc507683559"/>
      <w:bookmarkStart w:id="38" w:name="_Toc498679046"/>
      <w:bookmarkStart w:id="39" w:name="_Toc474831678"/>
      <w:bookmarkStart w:id="40" w:name="_Toc474831673"/>
      <w:bookmarkStart w:id="41" w:name="_Toc507683565"/>
      <w:bookmarkStart w:id="42" w:name="_Toc507683562"/>
      <w:bookmarkStart w:id="43" w:name="_Toc474831681"/>
      <w:bookmarkStart w:id="44" w:name="_Toc474831682"/>
      <w:bookmarkStart w:id="45" w:name="_Toc474831675"/>
      <w:bookmarkStart w:id="46" w:name="_Toc474831672"/>
      <w:bookmarkStart w:id="47" w:name="_Toc507683568"/>
      <w:bookmarkStart w:id="48" w:name="_Toc474831677"/>
      <w:bookmarkStart w:id="49" w:name="_Toc507683573"/>
      <w:bookmarkStart w:id="50" w:name="_Toc474831669"/>
      <w:bookmarkStart w:id="51" w:name="_Toc481757994"/>
      <w:bookmarkStart w:id="52" w:name="_Toc482367419"/>
      <w:bookmarkStart w:id="53" w:name="_Toc2770026"/>
      <w:bookmarkStart w:id="54" w:name="_Toc482869403"/>
      <w:bookmarkStart w:id="55" w:name="_Toc48287010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r>
        <w:rPr>
          <w:b w:val="0"/>
          <w:color w:val="auto"/>
          <w:sz w:val="32"/>
          <w:szCs w:val="32"/>
        </w:rPr>
        <w:t>其它相关说明</w:t>
      </w:r>
      <w:bookmarkEnd w:id="18"/>
      <w:bookmarkEnd w:id="19"/>
      <w:bookmarkEnd w:id="51"/>
      <w:bookmarkEnd w:id="52"/>
      <w:bookmarkEnd w:id="53"/>
      <w:bookmarkEnd w:id="54"/>
      <w:bookmarkEnd w:id="55"/>
    </w:p>
    <w:p>
      <w:pPr>
        <w:widowControl/>
        <w:adjustRightInd w:val="0"/>
        <w:snapToGrid w:val="0"/>
        <w:spacing w:line="560" w:lineRule="exact"/>
        <w:ind w:firstLineChars="200" w:firstLine="640"/>
        <w:rPr>
          <w:bCs/>
          <w:color w:val="auto"/>
          <w:kern w:val="0"/>
          <w:sz w:val="32"/>
          <w:szCs w:val="32"/>
        </w:rPr>
      </w:pPr>
      <w:bookmarkStart w:id="56" w:name="_Toc481757995"/>
      <w:bookmarkStart w:id="57" w:name="_Toc482869404"/>
      <w:bookmarkStart w:id="58" w:name="_Toc482367420"/>
      <w:bookmarkStart w:id="59" w:name="_Toc482870110"/>
      <w:bookmarkStart w:id="60" w:name="_Toc2770027"/>
      <w:r>
        <w:rPr>
          <w:bCs/>
          <w:color w:val="auto"/>
          <w:kern w:val="0"/>
          <w:sz w:val="32"/>
          <w:szCs w:val="32"/>
        </w:rPr>
        <w:t>（一）超过比选截止时间提交的参选文件不予接收；</w:t>
      </w:r>
    </w:p>
    <w:p>
      <w:pPr>
        <w:widowControl/>
        <w:adjustRightInd w:val="0"/>
        <w:snapToGrid w:val="0"/>
        <w:spacing w:line="560" w:lineRule="exact"/>
        <w:ind w:firstLineChars="200" w:firstLine="640"/>
        <w:rPr>
          <w:bCs/>
          <w:color w:val="auto"/>
          <w:kern w:val="0"/>
          <w:sz w:val="32"/>
          <w:szCs w:val="32"/>
        </w:rPr>
      </w:pPr>
      <w:r>
        <w:rPr>
          <w:bCs/>
          <w:color w:val="auto"/>
          <w:kern w:val="0"/>
          <w:sz w:val="32"/>
          <w:szCs w:val="32"/>
        </w:rPr>
        <w:t>（二）所有提交的比选申请文件将不予退回；</w:t>
      </w:r>
    </w:p>
    <w:p>
      <w:pPr>
        <w:widowControl/>
        <w:adjustRightInd w:val="0"/>
        <w:snapToGrid w:val="0"/>
        <w:spacing w:line="560" w:lineRule="exact"/>
        <w:ind w:firstLineChars="200" w:firstLine="640"/>
        <w:rPr>
          <w:rFonts w:eastAsia="方正仿宋_GBK"/>
          <w:bCs/>
          <w:color w:val="auto"/>
          <w:kern w:val="0"/>
          <w:sz w:val="32"/>
          <w:szCs w:val="32"/>
        </w:rPr>
      </w:pPr>
      <w:r>
        <w:rPr>
          <w:bCs/>
          <w:color w:val="auto"/>
          <w:kern w:val="0"/>
          <w:sz w:val="32"/>
          <w:szCs w:val="32"/>
        </w:rPr>
        <w:t>（三）无论比选结果如何，参选人参与本项目比选的所</w:t>
      </w:r>
      <w:r>
        <w:rPr>
          <w:rFonts w:eastAsia="方正仿宋_GBK"/>
          <w:bCs/>
          <w:color w:val="auto"/>
          <w:kern w:val="0"/>
          <w:sz w:val="32"/>
          <w:szCs w:val="32"/>
        </w:rPr>
        <w:t>有费用均由参选人自行承担；</w:t>
      </w:r>
    </w:p>
    <w:p>
      <w:pPr>
        <w:widowControl/>
        <w:adjustRightInd w:val="0"/>
        <w:snapToGrid w:val="0"/>
        <w:spacing w:line="560" w:lineRule="exact"/>
        <w:ind w:firstLineChars="200" w:firstLine="640"/>
        <w:rPr>
          <w:bCs/>
          <w:color w:val="auto"/>
          <w:kern w:val="0"/>
          <w:sz w:val="32"/>
          <w:szCs w:val="32"/>
        </w:rPr>
      </w:pPr>
      <w:r>
        <w:rPr>
          <w:bCs/>
          <w:color w:val="auto"/>
          <w:kern w:val="0"/>
          <w:sz w:val="32"/>
          <w:szCs w:val="32"/>
        </w:rPr>
        <w:t>（四）应征资料中的所有内容均应由参选人原创，不得包含任何侵犯第三者知识产权的材料。如发生侵权行为，后果由参选方自行承担；</w:t>
      </w:r>
    </w:p>
    <w:p>
      <w:pPr>
        <w:widowControl/>
        <w:adjustRightInd w:val="0"/>
        <w:snapToGrid w:val="0"/>
        <w:spacing w:line="560" w:lineRule="exact"/>
        <w:ind w:firstLineChars="200" w:firstLine="640"/>
        <w:rPr>
          <w:bCs/>
          <w:color w:val="auto"/>
          <w:kern w:val="0"/>
          <w:sz w:val="32"/>
          <w:szCs w:val="32"/>
        </w:rPr>
      </w:pPr>
      <w:r>
        <w:rPr>
          <w:bCs/>
          <w:color w:val="auto"/>
          <w:kern w:val="0"/>
          <w:sz w:val="32"/>
          <w:szCs w:val="32"/>
        </w:rPr>
        <w:t>（五）本次比选活动将遵循公平、公正、公开的原则进行，比选人不对评审结果进行解释；</w:t>
      </w:r>
    </w:p>
    <w:p>
      <w:pPr>
        <w:widowControl/>
        <w:adjustRightInd w:val="0"/>
        <w:snapToGrid w:val="0"/>
        <w:spacing w:line="560" w:lineRule="exact"/>
        <w:ind w:firstLineChars="200" w:firstLine="640"/>
        <w:rPr>
          <w:bCs/>
          <w:color w:val="auto"/>
          <w:kern w:val="0"/>
          <w:sz w:val="32"/>
          <w:szCs w:val="32"/>
        </w:rPr>
      </w:pPr>
      <w:r>
        <w:rPr>
          <w:bCs/>
          <w:color w:val="auto"/>
          <w:kern w:val="0"/>
          <w:sz w:val="32"/>
          <w:szCs w:val="32"/>
        </w:rPr>
        <w:t>（六）评审结束后，评审结果将在比选人官方网站上（http://www.crtdri.com/）进行公示，公示期为</w:t>
      </w:r>
      <w:r>
        <w:rPr>
          <w:bCs/>
          <w:color w:val="auto"/>
          <w:kern w:val="0"/>
          <w:sz w:val="32"/>
          <w:szCs w:val="32"/>
          <w:lang w:val="en-US"/>
        </w:rPr>
        <w:t>3</w:t>
      </w:r>
      <w:r>
        <w:rPr>
          <w:bCs/>
          <w:color w:val="auto"/>
          <w:kern w:val="0"/>
          <w:sz w:val="32"/>
          <w:szCs w:val="32"/>
        </w:rPr>
        <w:t>个工作日；</w:t>
      </w:r>
    </w:p>
    <w:p>
      <w:pPr>
        <w:widowControl/>
        <w:adjustRightInd w:val="0"/>
        <w:snapToGrid w:val="0"/>
        <w:spacing w:line="560" w:lineRule="exact"/>
        <w:ind w:firstLineChars="200" w:firstLine="640"/>
        <w:rPr>
          <w:bCs/>
          <w:color w:val="auto"/>
          <w:kern w:val="0"/>
          <w:sz w:val="32"/>
          <w:szCs w:val="32"/>
        </w:rPr>
      </w:pPr>
      <w:r>
        <w:rPr>
          <w:bCs/>
          <w:color w:val="auto"/>
          <w:kern w:val="0"/>
          <w:sz w:val="32"/>
          <w:szCs w:val="32"/>
        </w:rPr>
        <w:t>（七）中选人收到中选通知后，按要求与比选人签订合同，中选人不按要求与比选人签订合同的，比选人有权取消中选人的中选资格。在履约过程中，中选人不能满足比选人针对项目需求所提出的合理要求时，比选人有权解除合同，维护自己的合法权益；</w:t>
      </w:r>
    </w:p>
    <w:p>
      <w:pPr>
        <w:widowControl/>
        <w:adjustRightInd w:val="0"/>
        <w:snapToGrid w:val="0"/>
        <w:spacing w:line="560" w:lineRule="exact"/>
        <w:ind w:firstLineChars="200" w:firstLine="640"/>
        <w:rPr>
          <w:bCs/>
          <w:color w:val="auto"/>
          <w:kern w:val="0"/>
          <w:sz w:val="32"/>
          <w:szCs w:val="32"/>
        </w:rPr>
      </w:pPr>
      <w:r>
        <w:rPr>
          <w:bCs/>
          <w:color w:val="auto"/>
          <w:kern w:val="0"/>
          <w:sz w:val="32"/>
          <w:szCs w:val="32"/>
        </w:rPr>
        <w:t>（八）本次比选活动的解释权归比选人。</w:t>
      </w:r>
      <w:bookmarkStart w:id="61" w:name="_附件2"/>
      <w:bookmarkStart w:id="62" w:name="_Toc229564657"/>
      <w:bookmarkEnd w:id="56"/>
      <w:bookmarkEnd w:id="57"/>
      <w:bookmarkEnd w:id="58"/>
      <w:bookmarkEnd w:id="59"/>
      <w:bookmarkEnd w:id="60"/>
      <w:bookmarkEnd w:id="61"/>
    </w:p>
    <w:p>
      <w:pPr>
        <w:pStyle w:val="20"/>
        <w:keepNext w:val="0"/>
        <w:keepLines w:val="0"/>
        <w:widowControl/>
        <w:spacing w:line="560" w:lineRule="exact"/>
        <w:rPr>
          <w:b w:val="0"/>
          <w:color w:val="auto"/>
          <w:sz w:val="32"/>
          <w:szCs w:val="32"/>
        </w:rPr>
      </w:pPr>
      <w:r>
        <w:rPr>
          <w:b w:val="0"/>
          <w:color w:val="auto"/>
          <w:sz w:val="32"/>
          <w:szCs w:val="32"/>
        </w:rPr>
        <w:t>七、联系方式</w:t>
      </w:r>
    </w:p>
    <w:p>
      <w:pPr>
        <w:widowControl/>
        <w:adjustRightInd w:val="0"/>
        <w:snapToGrid w:val="0"/>
        <w:spacing w:line="560" w:lineRule="exact"/>
        <w:ind w:firstLineChars="200" w:firstLine="640"/>
        <w:rPr>
          <w:bCs/>
          <w:color w:val="auto"/>
          <w:kern w:val="0"/>
          <w:sz w:val="32"/>
          <w:szCs w:val="32"/>
        </w:rPr>
      </w:pPr>
      <w:r>
        <w:rPr>
          <w:bCs/>
          <w:color w:val="auto"/>
          <w:kern w:val="0"/>
          <w:sz w:val="32"/>
          <w:szCs w:val="32"/>
        </w:rPr>
        <w:t>地址：重庆市北部新区金童路童家院子轻轨综合基地科技楼</w:t>
      </w:r>
    </w:p>
    <w:p>
      <w:pPr>
        <w:widowControl/>
        <w:adjustRightInd w:val="0"/>
        <w:snapToGrid w:val="0"/>
        <w:spacing w:line="560" w:lineRule="exact"/>
        <w:ind w:firstLineChars="200" w:firstLine="640"/>
        <w:rPr>
          <w:bCs/>
          <w:color w:val="auto"/>
          <w:kern w:val="0"/>
          <w:sz w:val="32"/>
          <w:szCs w:val="32"/>
        </w:rPr>
      </w:pPr>
      <w:r>
        <w:rPr>
          <w:bCs/>
          <w:color w:val="auto"/>
          <w:kern w:val="0"/>
          <w:sz w:val="32"/>
          <w:szCs w:val="32"/>
        </w:rPr>
        <w:t>邮编：401122</w:t>
      </w:r>
    </w:p>
    <w:p>
      <w:pPr>
        <w:widowControl/>
        <w:adjustRightInd w:val="0"/>
        <w:snapToGrid w:val="0"/>
        <w:spacing w:line="560" w:lineRule="exact"/>
        <w:ind w:firstLineChars="200" w:firstLine="640"/>
        <w:rPr>
          <w:bCs/>
          <w:color w:val="auto"/>
          <w:kern w:val="0"/>
          <w:sz w:val="32"/>
          <w:szCs w:val="32"/>
          <w:lang w:val="en-US" w:eastAsia="zh-CN"/>
        </w:rPr>
      </w:pPr>
      <w:r>
        <w:rPr>
          <w:bCs/>
          <w:color w:val="auto"/>
          <w:kern w:val="0"/>
          <w:sz w:val="32"/>
          <w:szCs w:val="32"/>
        </w:rPr>
        <w:t>联系人：</w:t>
      </w:r>
      <w:r>
        <w:rPr>
          <w:bCs/>
          <w:color w:val="auto"/>
          <w:kern w:val="0"/>
          <w:sz w:val="32"/>
          <w:szCs w:val="32"/>
          <w:lang w:val="en-US" w:eastAsia="zh-CN"/>
        </w:rPr>
        <w:t>赵平川</w:t>
      </w:r>
    </w:p>
    <w:p>
      <w:pPr>
        <w:widowControl/>
        <w:adjustRightInd w:val="0"/>
        <w:snapToGrid w:val="0"/>
        <w:spacing w:line="560" w:lineRule="exact"/>
        <w:ind w:firstLineChars="200" w:firstLine="640"/>
        <w:rPr>
          <w:color w:val="auto"/>
          <w:spacing w:val="-20"/>
        </w:rPr>
      </w:pPr>
      <w:r>
        <w:rPr>
          <w:bCs/>
          <w:color w:val="auto"/>
          <w:kern w:val="0"/>
          <w:sz w:val="32"/>
          <w:szCs w:val="32"/>
        </w:rPr>
        <w:t xml:space="preserve">联系电话：023-63358171  </w:t>
      </w:r>
      <w:r>
        <w:rPr>
          <w:bCs/>
          <w:color w:val="auto"/>
          <w:spacing w:val="0"/>
          <w:kern w:val="0"/>
        </w:rPr>
        <w:br w:type="page"/>
      </w:r>
      <w:bookmarkEnd w:id="62"/>
    </w:p>
    <w:p>
      <w:pPr>
        <w:widowControl/>
        <w:adjustRightInd w:val="0"/>
        <w:snapToGrid w:val="0"/>
        <w:spacing w:line="560" w:lineRule="exact"/>
        <w:ind w:left="0"/>
        <w:rPr>
          <w:rFonts w:ascii="黑体" w:eastAsia="黑体" w:cs="黑体" w:hAnsi="黑体" w:hint="eastAsia"/>
          <w:color w:val="auto"/>
          <w:sz w:val="28"/>
          <w:szCs w:val="28"/>
          <w:lang w:bidi="ar-SA"/>
        </w:rPr>
      </w:pPr>
      <w:r>
        <w:rPr>
          <w:rFonts w:ascii="黑体" w:eastAsia="黑体" w:cs="黑体" w:hAnsi="黑体" w:hint="eastAsia"/>
          <w:color w:val="auto"/>
          <w:spacing w:val="-20"/>
        </w:rPr>
        <w:t>附件1</w:t>
      </w:r>
    </w:p>
    <w:p>
      <w:pPr>
        <w:spacing w:line="520" w:lineRule="exact"/>
        <w:jc w:val="center"/>
        <w:rPr>
          <w:rFonts w:ascii="黑体" w:eastAsia="黑体" w:cs="黑体" w:hAnsi="黑体" w:hint="eastAsia"/>
          <w:color w:val="auto"/>
          <w:spacing w:val="-20"/>
          <w:sz w:val="36"/>
          <w:szCs w:val="36"/>
          <w:lang w:bidi="ar-SA"/>
        </w:rPr>
      </w:pPr>
      <w:bookmarkStart w:id="63" w:name="_Toc16045"/>
      <w:bookmarkStart w:id="64" w:name="_Toc20825"/>
      <w:bookmarkStart w:id="65" w:name="_Toc7393"/>
      <w:r>
        <w:rPr>
          <w:rFonts w:ascii="黑体" w:eastAsia="黑体" w:cs="黑体" w:hAnsi="黑体" w:hint="eastAsia"/>
          <w:color w:val="auto"/>
          <w:spacing w:val="-20"/>
          <w:sz w:val="36"/>
          <w:szCs w:val="36"/>
          <w:lang w:bidi="ar-SA"/>
        </w:rPr>
        <w:t>法人</w:t>
      </w:r>
      <w:bookmarkEnd w:id="63"/>
      <w:bookmarkEnd w:id="64"/>
      <w:bookmarkEnd w:id="65"/>
      <w:r>
        <w:rPr>
          <w:rFonts w:ascii="黑体" w:eastAsia="黑体" w:cs="黑体" w:hAnsi="黑体" w:hint="eastAsia"/>
          <w:color w:val="auto"/>
          <w:spacing w:val="-20"/>
          <w:sz w:val="36"/>
          <w:szCs w:val="36"/>
          <w:lang w:bidi="ar-SA"/>
        </w:rPr>
        <w:t>身份证明</w:t>
      </w:r>
    </w:p>
    <w:p>
      <w:pPr>
        <w:spacing w:line="520" w:lineRule="exact"/>
        <w:jc w:val="center"/>
        <w:rPr>
          <w:rFonts w:ascii="方正仿宋_GBK" w:eastAsia="方正仿宋_GBK" w:cs="方正仿宋_GBK" w:hAnsi="方正仿宋_GBK" w:hint="eastAsia"/>
          <w:b/>
          <w:color w:val="auto"/>
          <w:spacing w:val="-20"/>
          <w:sz w:val="36"/>
          <w:szCs w:val="36"/>
          <w:lang w:bidi="ar-SA"/>
        </w:rPr>
      </w:pPr>
    </w:p>
    <w:p>
      <w:pPr>
        <w:keepNext w:val="0"/>
        <w:keepLines w:val="0"/>
        <w:pageBreakBefore w:val="0"/>
        <w:widowControl w:val="0"/>
        <w:kinsoku/>
        <w:wordWrap/>
        <w:overflowPunct/>
        <w:topLinePunct w:val="0"/>
        <w:autoSpaceDE/>
        <w:autoSpaceDN/>
        <w:bidi w:val="0"/>
        <w:adjustRightInd/>
        <w:snapToGrid/>
        <w:spacing w:line="480" w:lineRule="auto"/>
        <w:ind w:firstLineChars="200" w:firstLine="560"/>
        <w:textAlignment w:val="auto"/>
        <w:rPr>
          <w:rFonts w:ascii="宋体" w:cs="宋体" w:hAnsi="宋体" w:hint="eastAsia"/>
          <w:color w:val="auto"/>
          <w:sz w:val="28"/>
          <w:szCs w:val="28"/>
          <w:lang w:val="en-US" w:eastAsia="zh-CN" w:bidi="ar-SA"/>
        </w:rPr>
      </w:pPr>
      <w:r>
        <w:rPr>
          <w:rFonts w:ascii="宋体" w:cs="宋体" w:hAnsi="宋体" w:hint="eastAsia"/>
          <w:color w:val="auto"/>
          <w:sz w:val="28"/>
          <w:szCs w:val="28"/>
          <w:lang w:bidi="ar-SA"/>
        </w:rPr>
        <w:t>单位名称：</w:t>
      </w:r>
      <w:r>
        <w:rPr>
          <w:rFonts w:ascii="宋体" w:cs="宋体" w:hAnsi="宋体" w:hint="eastAsia"/>
          <w:color w:val="auto"/>
          <w:sz w:val="28"/>
          <w:szCs w:val="28"/>
          <w:u w:val="single"/>
          <w:lang w:val="en-US" w:eastAsia="zh-CN" w:bidi="ar-SA"/>
        </w:rPr>
        <w:t xml:space="preserve">                                 </w:t>
      </w:r>
    </w:p>
    <w:p>
      <w:pPr>
        <w:keepNext w:val="0"/>
        <w:keepLines w:val="0"/>
        <w:pageBreakBefore w:val="0"/>
        <w:widowControl w:val="0"/>
        <w:kinsoku/>
        <w:wordWrap/>
        <w:overflowPunct/>
        <w:topLinePunct w:val="0"/>
        <w:autoSpaceDE/>
        <w:autoSpaceDN/>
        <w:bidi w:val="0"/>
        <w:adjustRightInd/>
        <w:snapToGrid/>
        <w:spacing w:line="480" w:lineRule="auto"/>
        <w:ind w:firstLineChars="200" w:firstLine="560"/>
        <w:textAlignment w:val="auto"/>
        <w:rPr>
          <w:rFonts w:ascii="宋体" w:cs="宋体" w:hAnsi="宋体" w:hint="eastAsia"/>
          <w:color w:val="auto"/>
          <w:sz w:val="28"/>
          <w:szCs w:val="28"/>
          <w:u w:val="single"/>
          <w:lang w:val="en-US" w:eastAsia="zh-CN" w:bidi="ar-SA"/>
        </w:rPr>
      </w:pPr>
      <w:r>
        <w:rPr>
          <w:rFonts w:ascii="宋体" w:cs="宋体" w:hAnsi="宋体" w:hint="eastAsia"/>
          <w:color w:val="auto"/>
          <w:sz w:val="28"/>
          <w:szCs w:val="28"/>
          <w:lang w:bidi="ar-SA"/>
        </w:rPr>
        <w:t>注册地址：</w:t>
      </w:r>
      <w:r>
        <w:rPr>
          <w:rFonts w:ascii="宋体" w:cs="宋体" w:hAnsi="宋体" w:hint="eastAsia"/>
          <w:color w:val="auto"/>
          <w:sz w:val="28"/>
          <w:szCs w:val="28"/>
          <w:u w:val="single"/>
          <w:lang w:val="en-US" w:eastAsia="zh-CN" w:bidi="ar-SA"/>
        </w:rPr>
        <w:t xml:space="preserve">                                 </w:t>
      </w:r>
    </w:p>
    <w:p>
      <w:pPr>
        <w:keepNext w:val="0"/>
        <w:keepLines w:val="0"/>
        <w:pageBreakBefore w:val="0"/>
        <w:widowControl w:val="0"/>
        <w:kinsoku/>
        <w:wordWrap/>
        <w:overflowPunct/>
        <w:topLinePunct w:val="0"/>
        <w:autoSpaceDE/>
        <w:autoSpaceDN/>
        <w:bidi w:val="0"/>
        <w:adjustRightInd/>
        <w:snapToGrid/>
        <w:spacing w:line="480" w:lineRule="auto"/>
        <w:ind w:firstLineChars="200" w:firstLine="560"/>
        <w:textAlignment w:val="auto"/>
        <w:rPr>
          <w:rFonts w:ascii="宋体" w:cs="宋体" w:hAnsi="宋体" w:hint="eastAsia"/>
          <w:color w:val="auto"/>
          <w:sz w:val="28"/>
          <w:szCs w:val="28"/>
          <w:lang w:val="en-US" w:bidi="ar-SA"/>
        </w:rPr>
      </w:pPr>
      <w:r>
        <w:rPr>
          <w:rFonts w:ascii="宋体" w:cs="宋体" w:hAnsi="宋体" w:hint="eastAsia"/>
          <w:color w:val="auto"/>
          <w:sz w:val="28"/>
          <w:szCs w:val="28"/>
          <w:lang w:bidi="ar-SA"/>
        </w:rPr>
        <w:t>成立时间：</w:t>
      </w:r>
      <w:r>
        <w:rPr>
          <w:rFonts w:ascii="宋体" w:cs="宋体" w:hAnsi="宋体" w:hint="eastAsia"/>
          <w:color w:val="auto"/>
          <w:sz w:val="28"/>
          <w:szCs w:val="28"/>
          <w:u w:val="single"/>
          <w:lang w:val="en-US" w:eastAsia="zh-CN" w:bidi="ar-SA"/>
        </w:rPr>
        <w:t xml:space="preserve">                                 </w:t>
      </w:r>
    </w:p>
    <w:p>
      <w:pPr>
        <w:keepNext w:val="0"/>
        <w:keepLines w:val="0"/>
        <w:pageBreakBefore w:val="0"/>
        <w:widowControl w:val="0"/>
        <w:kinsoku/>
        <w:wordWrap/>
        <w:overflowPunct/>
        <w:topLinePunct w:val="0"/>
        <w:autoSpaceDE/>
        <w:autoSpaceDN/>
        <w:bidi w:val="0"/>
        <w:adjustRightInd/>
        <w:snapToGrid/>
        <w:spacing w:line="480" w:lineRule="auto"/>
        <w:ind w:firstLineChars="200" w:firstLine="560"/>
        <w:textAlignment w:val="auto"/>
        <w:rPr>
          <w:rFonts w:ascii="宋体" w:cs="宋体" w:hAnsi="宋体" w:hint="eastAsia"/>
          <w:color w:val="auto"/>
          <w:sz w:val="28"/>
          <w:szCs w:val="28"/>
          <w:u w:val="single"/>
          <w:lang w:val="en-US" w:eastAsia="zh-CN" w:bidi="ar-SA"/>
        </w:rPr>
      </w:pPr>
      <w:r>
        <w:rPr>
          <w:rFonts w:ascii="宋体" w:cs="宋体" w:hAnsi="宋体" w:hint="eastAsia"/>
          <w:color w:val="auto"/>
          <w:sz w:val="28"/>
          <w:szCs w:val="28"/>
          <w:lang w:bidi="ar-SA"/>
        </w:rPr>
        <w:t>姓</w:t>
      </w:r>
      <w:r>
        <w:rPr>
          <w:rFonts w:ascii="宋体" w:cs="宋体" w:hAnsi="宋体" w:hint="eastAsia"/>
          <w:color w:val="auto"/>
          <w:sz w:val="28"/>
          <w:szCs w:val="28"/>
          <w:lang w:val="en-US" w:eastAsia="zh-CN" w:bidi="ar-SA"/>
        </w:rPr>
        <w:t xml:space="preserve">    </w:t>
      </w:r>
      <w:r>
        <w:rPr>
          <w:rFonts w:ascii="宋体" w:cs="宋体" w:hAnsi="宋体" w:hint="eastAsia"/>
          <w:color w:val="auto"/>
          <w:sz w:val="28"/>
          <w:szCs w:val="28"/>
          <w:lang w:bidi="ar-SA"/>
        </w:rPr>
        <w:t>名：</w:t>
      </w:r>
      <w:r>
        <w:rPr>
          <w:rFonts w:ascii="宋体" w:cs="宋体" w:hAnsi="宋体" w:hint="eastAsia"/>
          <w:color w:val="auto"/>
          <w:sz w:val="28"/>
          <w:szCs w:val="28"/>
          <w:u w:val="single"/>
          <w:lang w:val="en-US" w:eastAsia="zh-CN" w:bidi="ar-SA"/>
        </w:rPr>
        <w:t xml:space="preserve">             </w:t>
      </w:r>
      <w:r>
        <w:rPr>
          <w:rFonts w:ascii="宋体" w:cs="宋体" w:hAnsi="宋体" w:hint="eastAsia"/>
          <w:color w:val="auto"/>
          <w:sz w:val="28"/>
          <w:szCs w:val="28"/>
          <w:u w:val="none"/>
          <w:lang w:val="en-US" w:eastAsia="zh-CN" w:bidi="ar-SA"/>
        </w:rPr>
        <w:t xml:space="preserve">      性    别：</w:t>
      </w:r>
      <w:r>
        <w:rPr>
          <w:rFonts w:ascii="宋体" w:cs="宋体" w:hAnsi="宋体" w:hint="eastAsia"/>
          <w:color w:val="auto"/>
          <w:sz w:val="28"/>
          <w:szCs w:val="28"/>
          <w:u w:val="single"/>
          <w:lang w:val="en-US" w:eastAsia="zh-CN" w:bidi="ar-SA"/>
        </w:rPr>
        <w:t xml:space="preserve">    </w:t>
      </w:r>
    </w:p>
    <w:p>
      <w:pPr>
        <w:keepNext w:val="0"/>
        <w:keepLines w:val="0"/>
        <w:pageBreakBefore w:val="0"/>
        <w:widowControl w:val="0"/>
        <w:kinsoku/>
        <w:wordWrap/>
        <w:overflowPunct/>
        <w:topLinePunct w:val="0"/>
        <w:autoSpaceDE/>
        <w:autoSpaceDN/>
        <w:bidi w:val="0"/>
        <w:adjustRightInd/>
        <w:snapToGrid/>
        <w:spacing w:line="480" w:lineRule="auto"/>
        <w:ind w:firstLineChars="200" w:firstLine="560"/>
        <w:textAlignment w:val="auto"/>
        <w:rPr>
          <w:rFonts w:ascii="宋体" w:cs="宋体" w:hAnsi="宋体" w:hint="eastAsia"/>
          <w:color w:val="auto"/>
          <w:sz w:val="28"/>
          <w:szCs w:val="28"/>
          <w:lang w:bidi="ar-SA"/>
        </w:rPr>
      </w:pPr>
      <w:r>
        <w:rPr>
          <w:rFonts w:ascii="宋体" w:cs="宋体" w:hAnsi="宋体" w:hint="eastAsia"/>
          <w:color w:val="auto"/>
          <w:sz w:val="28"/>
          <w:szCs w:val="28"/>
          <w:u w:val="none"/>
          <w:lang w:val="en-US" w:eastAsia="zh-CN" w:bidi="ar-SA"/>
        </w:rPr>
        <w:t>身份证号码：</w:t>
      </w:r>
      <w:r>
        <w:rPr>
          <w:rFonts w:ascii="宋体" w:cs="宋体" w:hAnsi="宋体" w:hint="eastAsia"/>
          <w:color w:val="auto"/>
          <w:sz w:val="28"/>
          <w:szCs w:val="28"/>
          <w:u w:val="single"/>
          <w:lang w:val="en-US" w:eastAsia="zh-CN" w:bidi="ar-SA"/>
        </w:rPr>
        <w:t xml:space="preserve">                              </w:t>
      </w:r>
      <w:r>
        <w:rPr>
          <w:rFonts w:ascii="宋体" w:cs="宋体" w:hAnsi="宋体" w:hint="eastAsia"/>
          <w:color w:val="auto"/>
          <w:sz w:val="28"/>
          <w:szCs w:val="28"/>
          <w:u w:val="single"/>
          <w:lang w:bidi="ar-SA"/>
        </w:rPr>
        <w:t xml:space="preserve"> </w:t>
      </w:r>
    </w:p>
    <w:p>
      <w:pPr>
        <w:keepNext w:val="0"/>
        <w:keepLines w:val="0"/>
        <w:pageBreakBefore w:val="0"/>
        <w:widowControl w:val="0"/>
        <w:kinsoku/>
        <w:wordWrap/>
        <w:overflowPunct/>
        <w:topLinePunct w:val="0"/>
        <w:autoSpaceDE/>
        <w:autoSpaceDN/>
        <w:bidi w:val="0"/>
        <w:adjustRightInd/>
        <w:snapToGrid/>
        <w:spacing w:line="480" w:lineRule="auto"/>
        <w:ind w:firstLineChars="200" w:firstLine="560"/>
        <w:textAlignment w:val="auto"/>
        <w:rPr>
          <w:rFonts w:ascii="宋体" w:cs="宋体" w:hAnsi="宋体" w:hint="eastAsia"/>
          <w:color w:val="auto"/>
          <w:sz w:val="28"/>
          <w:szCs w:val="28"/>
          <w:u w:val="single"/>
          <w:lang w:val="en-US" w:eastAsia="zh-CN" w:bidi="ar-SA"/>
        </w:rPr>
      </w:pPr>
      <w:r>
        <w:rPr>
          <w:rFonts w:ascii="宋体" w:cs="宋体" w:hAnsi="宋体" w:hint="eastAsia"/>
          <w:color w:val="auto"/>
          <w:sz w:val="28"/>
          <w:szCs w:val="28"/>
          <w:lang w:bidi="ar-SA"/>
        </w:rPr>
        <w:t>职务：</w:t>
      </w:r>
      <w:r>
        <w:rPr>
          <w:rFonts w:ascii="宋体" w:cs="宋体" w:hAnsi="宋体" w:hint="eastAsia"/>
          <w:color w:val="auto"/>
          <w:sz w:val="28"/>
          <w:szCs w:val="28"/>
          <w:u w:val="single"/>
          <w:lang w:val="en-US" w:eastAsia="zh-CN" w:bidi="ar-SA"/>
        </w:rPr>
        <w:t xml:space="preserve">                                     </w:t>
      </w:r>
    </w:p>
    <w:p>
      <w:pPr>
        <w:keepNext w:val="0"/>
        <w:keepLines w:val="0"/>
        <w:pageBreakBefore w:val="0"/>
        <w:widowControl w:val="0"/>
        <w:kinsoku/>
        <w:wordWrap/>
        <w:overflowPunct/>
        <w:topLinePunct w:val="0"/>
        <w:autoSpaceDE/>
        <w:autoSpaceDN/>
        <w:bidi w:val="0"/>
        <w:adjustRightInd/>
        <w:snapToGrid/>
        <w:spacing w:line="480" w:lineRule="auto"/>
        <w:ind w:firstLineChars="200" w:firstLine="560"/>
        <w:textAlignment w:val="auto"/>
        <w:rPr>
          <w:rFonts w:ascii="宋体" w:cs="宋体" w:hAnsi="宋体" w:hint="eastAsia"/>
          <w:color w:val="auto"/>
          <w:sz w:val="28"/>
          <w:szCs w:val="28"/>
          <w:lang w:bidi="ar-SA"/>
        </w:rPr>
      </w:pPr>
      <w:r>
        <w:rPr>
          <w:rFonts w:ascii="宋体" w:cs="宋体" w:hAnsi="宋体" w:hint="eastAsia"/>
          <w:color w:val="auto"/>
          <w:sz w:val="28"/>
          <w:szCs w:val="28"/>
          <w:lang w:bidi="ar-SA"/>
        </w:rPr>
        <w:t>特此证明。</w:t>
      </w:r>
    </w:p>
    <w:p>
      <w:pPr>
        <w:spacing w:line="520" w:lineRule="exact"/>
        <w:ind w:firstLineChars="200" w:firstLine="560"/>
        <w:rPr>
          <w:rFonts w:ascii="宋体" w:cs="宋体" w:hAnsi="宋体" w:hint="eastAsia"/>
          <w:color w:val="auto"/>
          <w:sz w:val="28"/>
          <w:szCs w:val="28"/>
          <w:lang w:bidi="ar-SA"/>
        </w:rPr>
      </w:pPr>
    </w:p>
    <w:p>
      <w:pPr>
        <w:topLinePunct/>
        <w:spacing w:line="440" w:lineRule="exact"/>
        <w:contextualSpacing/>
        <w:rPr>
          <w:rFonts w:ascii="宋体" w:cs="宋体" w:hAnsi="宋体" w:hint="eastAsia"/>
          <w:color w:val="auto"/>
          <w:kern w:val="0"/>
          <w:szCs w:val="36"/>
          <w:lang w:bidi="ar-SA"/>
        </w:rPr>
      </w:pPr>
      <w:r>
        <w:rPr>
          <w:rFonts w:ascii="宋体" w:cs="宋体" w:hAnsi="宋体" w:hint="eastAsia"/>
          <w:color w:val="auto"/>
          <w:kern w:val="0"/>
          <w:szCs w:val="36"/>
          <w:lang w:bidi="ar-SA"/>
        </w:rPr>
        <w:t>法定代表人身份证明：</w:t>
      </w:r>
    </w:p>
    <w:tbl>
      <w:tblPr>
        <w:jc w:val="center"/>
        <w:tblW w:w="95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108" w:type="dxa"/>
          <w:bottom w:w="0" w:type="dxa"/>
          <w:right w:w="108" w:type="dxa"/>
        </w:tblCellMar>
        <w:tblLook w:val="0600" w:firstRow="0" w:lastRow="0" w:firstColumn="0" w:lastColumn="0" w:noHBand="1" w:noVBand="1"/>
      </w:tblPr>
      <w:tblGrid>
        <w:gridCol w:w="4859"/>
        <w:gridCol w:w="4720"/>
      </w:tblGrid>
      <w:tr>
        <w:trPr>
          <w:trHeight w:val="3288"/>
        </w:trPr>
        <w:tc>
          <w:tcPr>
            <w:tcW w:w="4859" w:type="dxa"/>
            <w:vAlign w:val="center"/>
          </w:tcPr>
          <w:p>
            <w:pPr>
              <w:widowControl/>
              <w:adjustRightInd w:val="0"/>
              <w:snapToGrid w:val="0"/>
              <w:spacing w:line="440" w:lineRule="exact"/>
              <w:ind w:firstLine="0"/>
              <w:jc w:val="center"/>
              <w:rPr>
                <w:rFonts w:ascii="宋体" w:cs="宋体" w:hAnsi="宋体" w:hint="eastAsia"/>
                <w:color w:val="auto"/>
                <w:lang w:bidi="ar-SA"/>
              </w:rPr>
            </w:pPr>
            <w:r>
              <w:rPr>
                <w:rFonts w:ascii="宋体" w:cs="宋体" w:hAnsi="宋体" w:hint="eastAsia"/>
                <w:color w:val="auto"/>
                <w:lang w:bidi="ar-SA"/>
              </w:rPr>
              <w:t>身份证复印件（正面）</w:t>
            </w:r>
          </w:p>
        </w:tc>
        <w:tc>
          <w:tcPr>
            <w:tcW w:w="4720" w:type="dxa"/>
            <w:vAlign w:val="center"/>
          </w:tcPr>
          <w:p>
            <w:pPr>
              <w:widowControl/>
              <w:adjustRightInd w:val="0"/>
              <w:snapToGrid w:val="0"/>
              <w:spacing w:line="440" w:lineRule="exact"/>
              <w:ind w:firstLine="0"/>
              <w:jc w:val="center"/>
              <w:rPr>
                <w:rFonts w:ascii="宋体" w:cs="宋体" w:hAnsi="宋体" w:hint="eastAsia"/>
                <w:color w:val="auto"/>
                <w:lang w:bidi="ar-SA"/>
              </w:rPr>
            </w:pPr>
            <w:r>
              <w:rPr>
                <w:rFonts w:ascii="宋体" w:cs="宋体" w:hAnsi="宋体" w:hint="eastAsia"/>
                <w:color w:val="auto"/>
                <w:lang w:bidi="ar-SA"/>
              </w:rPr>
              <w:t>身份证复印件（背面）</w:t>
            </w:r>
          </w:p>
        </w:tc>
      </w:tr>
    </w:tbl>
    <w:p>
      <w:pPr>
        <w:spacing w:line="520" w:lineRule="exact"/>
        <w:ind w:right="560" w:firstLineChars="1600" w:firstLine="4480"/>
        <w:rPr>
          <w:rFonts w:ascii="宋体" w:cs="宋体" w:hAnsi="宋体" w:hint="eastAsia"/>
          <w:color w:val="auto"/>
          <w:sz w:val="28"/>
          <w:szCs w:val="28"/>
          <w:lang w:bidi="ar-SA"/>
        </w:rPr>
      </w:pPr>
      <w:r>
        <w:rPr>
          <w:rFonts w:ascii="宋体" w:cs="宋体" w:hAnsi="宋体" w:hint="eastAsia"/>
          <w:color w:val="auto"/>
          <w:sz w:val="28"/>
          <w:szCs w:val="28"/>
          <w:lang w:bidi="ar-SA"/>
        </w:rPr>
        <w:t>参选单位（盖章）：</w:t>
      </w:r>
    </w:p>
    <w:p>
      <w:pPr>
        <w:spacing w:line="520" w:lineRule="exact"/>
        <w:ind w:right="900"/>
        <w:jc w:val="center"/>
        <w:rPr>
          <w:rFonts w:ascii="宋体" w:cs="宋体" w:hAnsi="宋体" w:hint="eastAsia"/>
          <w:b/>
          <w:color w:val="auto"/>
          <w:sz w:val="28"/>
          <w:szCs w:val="28"/>
          <w:lang w:bidi="ar-SA"/>
        </w:rPr>
      </w:pPr>
      <w:r>
        <w:rPr>
          <w:rFonts w:ascii="宋体" w:cs="宋体" w:hAnsi="宋体" w:hint="eastAsia"/>
          <w:color w:val="auto"/>
          <w:sz w:val="28"/>
          <w:szCs w:val="28"/>
          <w:lang w:bidi="ar-SA"/>
        </w:rPr>
        <w:t xml:space="preserve">                            日期：</w:t>
      </w:r>
      <w:r>
        <w:rPr>
          <w:rFonts w:ascii="宋体" w:cs="宋体" w:hAnsi="宋体" w:hint="eastAsia"/>
          <w:color w:val="auto"/>
          <w:sz w:val="28"/>
          <w:szCs w:val="28"/>
          <w:lang w:val="en-US" w:eastAsia="zh-CN" w:bidi="ar-SA"/>
        </w:rPr>
        <w:t xml:space="preserve">  </w:t>
      </w:r>
      <w:r>
        <w:rPr>
          <w:rFonts w:ascii="宋体" w:cs="宋体" w:hAnsi="宋体" w:hint="eastAsia"/>
          <w:color w:val="auto"/>
          <w:sz w:val="28"/>
          <w:szCs w:val="28"/>
          <w:lang w:bidi="ar-SA"/>
        </w:rPr>
        <w:t>年</w:t>
      </w:r>
      <w:r>
        <w:rPr>
          <w:rFonts w:ascii="宋体" w:cs="宋体" w:hAnsi="宋体" w:hint="eastAsia"/>
          <w:color w:val="auto"/>
          <w:sz w:val="28"/>
          <w:szCs w:val="28"/>
          <w:u w:val="single"/>
          <w:lang w:bidi="ar-SA"/>
        </w:rPr>
        <w:t xml:space="preserve">  </w:t>
      </w:r>
      <w:r>
        <w:rPr>
          <w:rFonts w:ascii="宋体" w:cs="宋体" w:hAnsi="宋体" w:hint="eastAsia"/>
          <w:color w:val="auto"/>
          <w:sz w:val="28"/>
          <w:szCs w:val="28"/>
          <w:lang w:bidi="ar-SA"/>
        </w:rPr>
        <w:t>月</w:t>
      </w:r>
      <w:r>
        <w:rPr>
          <w:rFonts w:ascii="宋体" w:cs="宋体" w:hAnsi="宋体" w:hint="eastAsia"/>
          <w:color w:val="auto"/>
          <w:sz w:val="28"/>
          <w:szCs w:val="28"/>
          <w:u w:val="single"/>
          <w:lang w:bidi="ar-SA"/>
        </w:rPr>
        <w:t xml:space="preserve">  </w:t>
      </w:r>
      <w:r>
        <w:rPr>
          <w:rFonts w:ascii="宋体" w:cs="宋体" w:hAnsi="宋体" w:hint="eastAsia"/>
          <w:color w:val="auto"/>
          <w:sz w:val="28"/>
          <w:szCs w:val="28"/>
          <w:lang w:bidi="ar-SA"/>
        </w:rPr>
        <w:t>日</w:t>
      </w:r>
    </w:p>
    <w:p>
      <w:pPr>
        <w:spacing w:line="440" w:lineRule="exact"/>
        <w:ind w:firstLine="0"/>
        <w:jc w:val="left"/>
        <w:rPr>
          <w:rFonts w:ascii="宋体" w:cs="宋体" w:hAnsi="宋体" w:hint="eastAsia"/>
          <w:color w:val="auto"/>
          <w:lang w:bidi="ar-SA"/>
        </w:rPr>
      </w:pPr>
    </w:p>
    <w:p>
      <w:pPr>
        <w:spacing w:line="440" w:lineRule="exact"/>
        <w:ind w:firstLine="0"/>
        <w:jc w:val="left"/>
        <w:rPr>
          <w:rFonts w:ascii="宋体" w:cs="宋体" w:hAnsi="宋体" w:hint="eastAsia"/>
          <w:color w:val="auto"/>
          <w:lang w:bidi="ar-SA"/>
        </w:rPr>
      </w:pPr>
      <w:r>
        <w:rPr>
          <w:rFonts w:ascii="宋体" w:cs="宋体" w:hAnsi="宋体" w:hint="eastAsia"/>
          <w:color w:val="auto"/>
          <w:lang w:bidi="ar-SA"/>
        </w:rPr>
        <w:t>注</w:t>
      </w:r>
      <w:r>
        <w:rPr>
          <w:rFonts w:ascii="宋体" w:cs="宋体" w:hAnsi="宋体" w:hint="eastAsia"/>
          <w:color w:val="auto"/>
          <w:lang w:eastAsia="zh-CN" w:bidi="ar-SA"/>
        </w:rPr>
        <w:t>：</w:t>
      </w:r>
      <w:r>
        <w:rPr>
          <w:rFonts w:ascii="宋体" w:cs="宋体" w:hAnsi="宋体" w:hint="eastAsia"/>
          <w:color w:val="auto"/>
          <w:lang w:bidi="ar-SA"/>
        </w:rPr>
        <w:t xml:space="preserve"> 法定代表人的签字必须是亲笔签名，不得使用印章、签名章或其他电子制版签名代替。</w:t>
      </w:r>
    </w:p>
    <w:p>
      <w:pPr>
        <w:widowControl/>
        <w:spacing w:line="540" w:lineRule="exact"/>
        <w:rPr>
          <w:rFonts w:ascii="黑体" w:eastAsia="黑体" w:cs="黑体" w:hAnsi="黑体" w:hint="eastAsia"/>
          <w:color w:val="auto"/>
          <w:lang w:eastAsia="zh-CN"/>
        </w:rPr>
      </w:pPr>
      <w:r>
        <w:rPr>
          <w:rFonts w:ascii="黑体" w:eastAsia="黑体" w:cs="黑体" w:hAnsi="黑体" w:hint="eastAsia"/>
          <w:color w:val="auto"/>
        </w:rPr>
        <w:t>附件</w:t>
      </w:r>
      <w:r>
        <w:rPr>
          <w:rFonts w:ascii="黑体" w:eastAsia="黑体" w:cs="黑体" w:hAnsi="黑体" w:hint="eastAsia"/>
          <w:color w:val="auto"/>
          <w:lang w:val="en-US" w:eastAsia="zh-CN"/>
        </w:rPr>
        <w:t>2</w:t>
      </w:r>
    </w:p>
    <w:p>
      <w:pPr>
        <w:widowControl/>
        <w:spacing w:line="720" w:lineRule="exact"/>
        <w:ind w:firstLineChars="200" w:firstLine="640"/>
        <w:jc w:val="center"/>
        <w:rPr>
          <w:rFonts w:ascii="黑体" w:eastAsia="黑体" w:cs="黑体" w:hAnsi="黑体" w:hint="eastAsia"/>
          <w:color w:val="auto"/>
          <w:spacing w:val="-20"/>
          <w:sz w:val="36"/>
          <w:szCs w:val="36"/>
        </w:rPr>
      </w:pPr>
      <w:r>
        <w:rPr>
          <w:rFonts w:ascii="黑体" w:eastAsia="黑体" w:cs="黑体" w:hAnsi="黑体" w:hint="eastAsia"/>
          <w:color w:val="auto"/>
          <w:spacing w:val="-20"/>
          <w:sz w:val="36"/>
          <w:szCs w:val="36"/>
        </w:rPr>
        <w:t>法定代表人授权书</w:t>
      </w:r>
    </w:p>
    <w:p>
      <w:pPr>
        <w:widowControl/>
        <w:spacing w:line="594" w:lineRule="exact"/>
        <w:ind w:firstLineChars="200" w:firstLine="560"/>
        <w:rPr>
          <w:rFonts w:eastAsia="方正仿宋_GBK"/>
          <w:color w:val="auto"/>
        </w:rPr>
      </w:pPr>
    </w:p>
    <w:p>
      <w:pPr>
        <w:widowControl/>
        <w:spacing w:line="594" w:lineRule="exact"/>
        <w:rPr>
          <w:color w:val="auto"/>
        </w:rPr>
      </w:pPr>
      <w:r>
        <w:rPr>
          <w:color w:val="auto"/>
          <w:u w:val="single"/>
        </w:rPr>
        <w:t>重庆市轨道交通设计研究院有限责任公司</w:t>
      </w:r>
      <w:r>
        <w:rPr>
          <w:color w:val="auto"/>
        </w:rPr>
        <w:t>：</w:t>
      </w:r>
    </w:p>
    <w:p>
      <w:pPr>
        <w:widowControl/>
        <w:spacing w:line="594" w:lineRule="exact"/>
        <w:ind w:firstLineChars="150" w:firstLine="420"/>
        <w:rPr>
          <w:color w:val="auto"/>
        </w:rPr>
      </w:pPr>
      <w:r>
        <w:rPr>
          <w:color w:val="auto"/>
        </w:rPr>
        <w:t>（参选单位名称）的法定代表人授权（授权代表姓名）职务：为授权代表，身份证号为：参加贵单位组织的“项目”比选活动，全权处理比选活动中的一切事宜。</w:t>
      </w:r>
    </w:p>
    <w:p>
      <w:pPr>
        <w:widowControl/>
        <w:spacing w:line="594" w:lineRule="exact"/>
        <w:ind w:firstLineChars="200" w:firstLine="560"/>
        <w:rPr>
          <w:color w:val="auto"/>
        </w:rPr>
      </w:pPr>
      <w:r>
        <w:rPr>
          <w:color w:val="auto"/>
        </w:rPr>
        <w:t>法定代表人签字或盖章：</w:t>
      </w:r>
    </w:p>
    <w:p>
      <w:pPr>
        <w:widowControl/>
        <w:spacing w:line="594" w:lineRule="exact"/>
        <w:ind w:firstLineChars="200" w:firstLine="560"/>
        <w:rPr>
          <w:color w:val="auto"/>
        </w:rPr>
      </w:pPr>
      <w:r>
        <w:rPr>
          <w:color w:val="auto"/>
        </w:rPr>
        <w:t>授权代表签字：</w:t>
      </w:r>
    </w:p>
    <w:p>
      <w:pPr>
        <w:widowControl/>
        <w:spacing w:line="594" w:lineRule="exact"/>
        <w:ind w:firstLineChars="200" w:firstLine="560"/>
        <w:rPr>
          <w:color w:val="auto"/>
        </w:rPr>
      </w:pPr>
      <w:r>
        <w:rPr>
          <w:color w:val="auto"/>
        </w:rPr>
        <w:t>职务：</w:t>
      </w:r>
    </w:p>
    <w:p>
      <w:pPr>
        <w:widowControl/>
        <w:spacing w:line="594" w:lineRule="exact"/>
        <w:ind w:firstLineChars="200" w:firstLine="560"/>
        <w:rPr>
          <w:color w:val="auto"/>
        </w:rPr>
      </w:pPr>
    </w:p>
    <w:p>
      <w:pPr>
        <w:widowControl/>
        <w:spacing w:line="594" w:lineRule="exact"/>
        <w:ind w:firstLineChars="200" w:firstLine="560"/>
        <w:rPr>
          <w:color w:val="auto"/>
        </w:rPr>
      </w:pPr>
    </w:p>
    <w:p>
      <w:pPr>
        <w:widowControl/>
        <w:spacing w:line="594" w:lineRule="exact"/>
        <w:ind w:right="560" w:firstLineChars="1650" w:firstLine="4620"/>
        <w:rPr>
          <w:color w:val="auto"/>
        </w:rPr>
      </w:pPr>
      <w:r>
        <w:rPr>
          <w:color w:val="auto"/>
        </w:rPr>
        <w:t>参选单位（盖章）：</w:t>
      </w:r>
    </w:p>
    <w:p>
      <w:pPr>
        <w:widowControl/>
        <w:spacing w:line="594" w:lineRule="exact"/>
        <w:ind w:firstLineChars="1650" w:firstLine="4620"/>
        <w:rPr>
          <w:color w:val="auto"/>
        </w:rPr>
      </w:pPr>
      <w:r>
        <w:rPr>
          <w:color w:val="auto"/>
        </w:rPr>
        <w:t>日期：202</w:t>
      </w:r>
      <w:r>
        <w:rPr>
          <w:color w:val="auto"/>
          <w:lang w:val="en-US" w:eastAsia="zh-CN"/>
        </w:rPr>
        <w:t>4</w:t>
      </w:r>
      <w:r>
        <w:rPr>
          <w:color w:val="auto"/>
        </w:rPr>
        <w:t>年</w:t>
      </w:r>
      <w:r>
        <w:rPr>
          <w:color w:val="auto"/>
          <w:lang w:val="en-US" w:eastAsia="zh-CN"/>
        </w:rPr>
        <w:t xml:space="preserve">  </w:t>
      </w:r>
      <w:r>
        <w:rPr>
          <w:color w:val="auto"/>
        </w:rPr>
        <w:t>月</w:t>
      </w:r>
      <w:r>
        <w:rPr>
          <w:color w:val="auto"/>
          <w:lang w:val="en-US" w:eastAsia="zh-CN"/>
        </w:rPr>
        <w:t xml:space="preserve">  </w:t>
      </w:r>
      <w:r>
        <w:rPr>
          <w:color w:val="auto"/>
        </w:rPr>
        <w:t>日</w:t>
      </w:r>
    </w:p>
    <w:p>
      <w:pPr>
        <w:widowControl/>
        <w:spacing w:line="594" w:lineRule="exact"/>
        <w:ind w:firstLineChars="200" w:firstLine="560"/>
        <w:rPr>
          <w:rFonts w:eastAsia="方正仿宋_GBK"/>
          <w:color w:val="auto"/>
        </w:rPr>
      </w:pPr>
    </w:p>
    <w:p>
      <w:pPr>
        <w:pStyle w:val="21"/>
        <w:spacing w:before="0" w:beforeAutospacing="0" w:after="0" w:afterAutospacing="0" w:line="594" w:lineRule="exact"/>
        <w:ind w:firstLineChars="200" w:firstLine="560"/>
        <w:jc w:val="both"/>
        <w:textAlignment w:val="auto"/>
        <w:rPr>
          <w:rFonts w:ascii="Times New Roman" w:eastAsia="方正仿宋_GBK" w:hAnsi="Times New Roman"/>
          <w:color w:val="auto"/>
          <w:kern w:val="2"/>
          <w:sz w:val="28"/>
          <w:szCs w:val="28"/>
        </w:rPr>
      </w:pPr>
    </w:p>
    <w:p>
      <w:pPr>
        <w:pStyle w:val="21"/>
        <w:spacing w:before="0" w:beforeAutospacing="0" w:after="0" w:afterAutospacing="0" w:line="594" w:lineRule="exact"/>
        <w:ind w:firstLineChars="200" w:firstLine="560"/>
        <w:jc w:val="both"/>
        <w:textAlignment w:val="auto"/>
        <w:rPr>
          <w:rFonts w:ascii="Times New Roman" w:eastAsia="方正仿宋_GBK" w:hAnsi="Times New Roman"/>
          <w:color w:val="auto"/>
          <w:kern w:val="2"/>
          <w:sz w:val="28"/>
          <w:szCs w:val="28"/>
        </w:rPr>
      </w:pPr>
    </w:p>
    <w:p>
      <w:pPr>
        <w:pStyle w:val="21"/>
        <w:spacing w:before="0" w:beforeAutospacing="0" w:after="0" w:afterAutospacing="0" w:line="540" w:lineRule="exact"/>
        <w:ind w:firstLineChars="200" w:firstLine="560"/>
        <w:jc w:val="both"/>
        <w:textAlignment w:val="auto"/>
        <w:rPr>
          <w:rFonts w:ascii="Times New Roman" w:eastAsia="方正仿宋_GBK" w:hAnsi="Times New Roman"/>
          <w:color w:val="auto"/>
          <w:kern w:val="2"/>
          <w:sz w:val="28"/>
          <w:szCs w:val="28"/>
        </w:rPr>
      </w:pPr>
    </w:p>
    <w:p>
      <w:pPr>
        <w:pStyle w:val="21"/>
        <w:spacing w:before="0" w:beforeAutospacing="0" w:after="0" w:afterAutospacing="0" w:line="540" w:lineRule="exact"/>
        <w:ind w:firstLineChars="200" w:firstLine="560"/>
        <w:jc w:val="both"/>
        <w:textAlignment w:val="auto"/>
        <w:rPr>
          <w:rFonts w:ascii="Times New Roman" w:eastAsia="方正仿宋_GBK" w:hAnsi="Times New Roman"/>
          <w:color w:val="auto"/>
          <w:kern w:val="2"/>
          <w:sz w:val="28"/>
          <w:szCs w:val="28"/>
        </w:rPr>
      </w:pPr>
    </w:p>
    <w:p>
      <w:pPr>
        <w:widowControl/>
        <w:jc w:val="left"/>
        <w:rPr>
          <w:rFonts w:eastAsia="方正黑体_GBK"/>
          <w:color w:val="auto"/>
        </w:rPr>
      </w:pPr>
      <w:bookmarkStart w:id="66" w:name="_Toc229564658"/>
      <w:r>
        <w:rPr>
          <w:rFonts w:eastAsia="方正黑体_GBK"/>
          <w:color w:val="auto"/>
        </w:rPr>
        <w:br w:type="page"/>
      </w:r>
    </w:p>
    <w:p>
      <w:pPr>
        <w:widowControl/>
        <w:spacing w:line="540" w:lineRule="exact"/>
        <w:rPr>
          <w:rFonts w:ascii="黑体" w:eastAsia="黑体" w:cs="黑体" w:hAnsi="黑体" w:hint="eastAsia"/>
          <w:color w:val="auto"/>
          <w:lang w:eastAsia="zh-CN"/>
        </w:rPr>
      </w:pPr>
      <w:r>
        <w:rPr>
          <w:rFonts w:ascii="黑体" w:eastAsia="黑体" w:cs="黑体" w:hAnsi="黑体" w:hint="eastAsia"/>
          <w:color w:val="auto"/>
        </w:rPr>
        <w:t>附件</w:t>
      </w:r>
      <w:bookmarkEnd w:id="66"/>
      <w:r>
        <w:rPr>
          <w:rFonts w:ascii="黑体" w:eastAsia="黑体" w:cs="黑体" w:hAnsi="黑体" w:hint="eastAsia"/>
          <w:color w:val="auto"/>
          <w:lang w:val="en-US" w:eastAsia="zh-CN"/>
        </w:rPr>
        <w:t>3</w:t>
      </w:r>
    </w:p>
    <w:p>
      <w:pPr>
        <w:widowControl/>
        <w:spacing w:line="720" w:lineRule="exact"/>
        <w:ind w:firstLineChars="200" w:firstLine="640"/>
        <w:jc w:val="center"/>
        <w:rPr>
          <w:rFonts w:ascii="黑体" w:eastAsia="黑体" w:cs="黑体" w:hAnsi="黑体" w:hint="eastAsia"/>
          <w:color w:val="auto"/>
          <w:spacing w:val="-20"/>
          <w:sz w:val="36"/>
          <w:szCs w:val="36"/>
        </w:rPr>
      </w:pPr>
      <w:bookmarkStart w:id="67" w:name="_Toc229564659"/>
      <w:r>
        <w:rPr>
          <w:rFonts w:ascii="黑体" w:eastAsia="黑体" w:cs="黑体" w:hAnsi="黑体" w:hint="eastAsia"/>
          <w:color w:val="auto"/>
          <w:spacing w:val="-20"/>
          <w:sz w:val="36"/>
          <w:szCs w:val="36"/>
        </w:rPr>
        <w:t>公司基本信息表</w:t>
      </w:r>
      <w:bookmarkEnd w:id="67"/>
    </w:p>
    <w:tbl>
      <w:tblPr>
        <w:jc w:val="center"/>
        <w:tblW w:w="96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0" w:type="dxa"/>
          <w:bottom w:w="0" w:type="dxa"/>
          <w:right w:w="0" w:type="dxa"/>
        </w:tblCellMar>
        <w:tblLook w:val="0600" w:firstRow="0" w:lastRow="0" w:firstColumn="0" w:lastColumn="0" w:noHBand="1" w:noVBand="1"/>
      </w:tblPr>
      <w:tblGrid>
        <w:gridCol w:w="1797"/>
        <w:gridCol w:w="2507"/>
        <w:gridCol w:w="967"/>
        <w:gridCol w:w="1066"/>
        <w:gridCol w:w="138"/>
        <w:gridCol w:w="1418"/>
        <w:gridCol w:w="1752"/>
      </w:tblGrid>
      <w:tr>
        <w:trPr>
          <w:trHeight w:val="378"/>
        </w:trPr>
        <w:tc>
          <w:tcPr>
            <w:tcW w:w="1797" w:type="dxa"/>
            <w:tcBorders>
              <w:top w:val="single" w:sz="4" w:space="0" w:color="auto"/>
              <w:left w:val="single" w:sz="4" w:space="0" w:color="auto"/>
              <w:bottom w:val="single" w:sz="4" w:space="0" w:color="auto"/>
            </w:tcBorders>
            <w:vAlign w:val="center"/>
          </w:tcPr>
          <w:p>
            <w:pPr>
              <w:widowControl/>
              <w:spacing w:line="540" w:lineRule="exact"/>
              <w:ind w:firstLineChars="100" w:firstLine="280"/>
              <w:rPr>
                <w:rFonts w:ascii="宋体" w:cs="宋体" w:hAnsi="宋体" w:hint="eastAsia"/>
                <w:color w:val="auto"/>
              </w:rPr>
            </w:pPr>
            <w:r>
              <w:rPr>
                <w:rFonts w:ascii="宋体" w:cs="宋体" w:hAnsi="宋体" w:hint="eastAsia"/>
                <w:color w:val="auto"/>
              </w:rPr>
              <w:t>企业名称</w:t>
            </w:r>
          </w:p>
        </w:tc>
        <w:tc>
          <w:tcPr>
            <w:tcW w:w="4678" w:type="dxa"/>
            <w:gridSpan w:val="4"/>
            <w:tcBorders>
              <w:top w:val="single" w:sz="4" w:space="0" w:color="auto"/>
              <w:bottom w:val="single" w:sz="4" w:space="0" w:color="auto"/>
            </w:tcBorders>
            <w:vAlign w:val="center"/>
          </w:tcPr>
          <w:p>
            <w:pPr>
              <w:widowControl/>
              <w:spacing w:line="540" w:lineRule="exact"/>
              <w:ind w:firstLineChars="200" w:firstLine="560"/>
              <w:rPr>
                <w:rFonts w:ascii="宋体" w:cs="宋体" w:hAnsi="宋体" w:hint="eastAsia"/>
                <w:color w:val="auto"/>
              </w:rPr>
            </w:pPr>
            <w:r>
              <w:rPr>
                <w:rFonts w:ascii="宋体" w:cs="宋体" w:hAnsi="宋体" w:hint="eastAsia"/>
                <w:color w:val="auto"/>
              </w:rPr>
              <w:t>（盖章）</w:t>
            </w:r>
          </w:p>
        </w:tc>
        <w:tc>
          <w:tcPr>
            <w:tcW w:w="1418" w:type="dxa"/>
            <w:tcBorders>
              <w:top w:val="single" w:sz="4" w:space="0" w:color="auto"/>
              <w:bottom w:val="single" w:sz="4" w:space="0" w:color="auto"/>
            </w:tcBorders>
            <w:vAlign w:val="center"/>
          </w:tcPr>
          <w:p>
            <w:pPr>
              <w:widowControl/>
              <w:spacing w:line="540" w:lineRule="exact"/>
              <w:rPr>
                <w:rFonts w:ascii="宋体" w:cs="宋体" w:hAnsi="宋体" w:hint="eastAsia"/>
                <w:color w:val="auto"/>
              </w:rPr>
            </w:pPr>
            <w:r>
              <w:rPr>
                <w:rFonts w:ascii="宋体" w:cs="宋体" w:hAnsi="宋体" w:hint="eastAsia"/>
                <w:color w:val="auto"/>
              </w:rPr>
              <w:t>法定代表人</w:t>
            </w:r>
          </w:p>
        </w:tc>
        <w:tc>
          <w:tcPr>
            <w:tcW w:w="1752" w:type="dxa"/>
            <w:tcBorders>
              <w:top w:val="single" w:sz="4" w:space="0" w:color="auto"/>
              <w:bottom w:val="single" w:sz="4" w:space="0" w:color="auto"/>
              <w:right w:val="single" w:sz="4" w:space="0" w:color="auto"/>
            </w:tcBorders>
            <w:vAlign w:val="center"/>
          </w:tcPr>
          <w:p>
            <w:pPr>
              <w:widowControl/>
              <w:spacing w:line="540" w:lineRule="exact"/>
              <w:ind w:firstLineChars="200" w:firstLine="560"/>
              <w:rPr>
                <w:rFonts w:ascii="宋体" w:cs="宋体" w:hAnsi="宋体" w:hint="eastAsia"/>
                <w:color w:val="auto"/>
              </w:rPr>
            </w:pPr>
          </w:p>
        </w:tc>
      </w:tr>
      <w:tr>
        <w:trPr>
          <w:trHeight w:val="378"/>
        </w:trPr>
        <w:tc>
          <w:tcPr>
            <w:tcW w:w="1797" w:type="dxa"/>
            <w:tcBorders>
              <w:top w:val="single" w:sz="4" w:space="0" w:color="auto"/>
              <w:left w:val="single" w:sz="4" w:space="0" w:color="auto"/>
              <w:bottom w:val="single" w:sz="4" w:space="0" w:color="auto"/>
            </w:tcBorders>
            <w:vAlign w:val="center"/>
          </w:tcPr>
          <w:p>
            <w:pPr>
              <w:widowControl/>
              <w:spacing w:line="540" w:lineRule="exact"/>
              <w:ind w:firstLineChars="100" w:firstLine="280"/>
              <w:rPr>
                <w:rFonts w:ascii="宋体" w:cs="宋体" w:hAnsi="宋体" w:hint="eastAsia"/>
                <w:color w:val="auto"/>
              </w:rPr>
            </w:pPr>
            <w:r>
              <w:rPr>
                <w:rFonts w:ascii="宋体" w:cs="宋体" w:hAnsi="宋体" w:hint="eastAsia"/>
                <w:color w:val="auto"/>
              </w:rPr>
              <w:t>企业地址</w:t>
            </w:r>
          </w:p>
        </w:tc>
        <w:tc>
          <w:tcPr>
            <w:tcW w:w="4678" w:type="dxa"/>
            <w:gridSpan w:val="4"/>
            <w:tcBorders>
              <w:top w:val="single" w:sz="4" w:space="0" w:color="auto"/>
              <w:bottom w:val="single" w:sz="4" w:space="0" w:color="auto"/>
            </w:tcBorders>
            <w:vAlign w:val="center"/>
          </w:tcPr>
          <w:p>
            <w:pPr>
              <w:widowControl/>
              <w:spacing w:line="540" w:lineRule="exact"/>
              <w:ind w:firstLineChars="200" w:firstLine="560"/>
              <w:rPr>
                <w:rFonts w:ascii="宋体" w:cs="宋体" w:hAnsi="宋体" w:hint="eastAsia"/>
                <w:color w:val="auto"/>
              </w:rPr>
            </w:pPr>
          </w:p>
        </w:tc>
        <w:tc>
          <w:tcPr>
            <w:tcW w:w="1418" w:type="dxa"/>
            <w:tcBorders>
              <w:top w:val="single" w:sz="4" w:space="0" w:color="auto"/>
              <w:bottom w:val="single" w:sz="4" w:space="0" w:color="auto"/>
            </w:tcBorders>
            <w:vAlign w:val="center"/>
          </w:tcPr>
          <w:p>
            <w:pPr>
              <w:widowControl/>
              <w:spacing w:line="540" w:lineRule="exact"/>
              <w:rPr>
                <w:rFonts w:ascii="宋体" w:cs="宋体" w:hAnsi="宋体" w:hint="eastAsia"/>
                <w:color w:val="auto"/>
              </w:rPr>
            </w:pPr>
            <w:r>
              <w:rPr>
                <w:rFonts w:ascii="宋体" w:cs="宋体" w:hAnsi="宋体" w:hint="eastAsia"/>
                <w:color w:val="auto"/>
              </w:rPr>
              <w:t>成立时间</w:t>
            </w:r>
          </w:p>
        </w:tc>
        <w:tc>
          <w:tcPr>
            <w:tcW w:w="1752" w:type="dxa"/>
            <w:tcBorders>
              <w:top w:val="single" w:sz="4" w:space="0" w:color="auto"/>
              <w:bottom w:val="single" w:sz="4" w:space="0" w:color="auto"/>
              <w:right w:val="single" w:sz="4" w:space="0" w:color="auto"/>
            </w:tcBorders>
            <w:vAlign w:val="center"/>
          </w:tcPr>
          <w:p>
            <w:pPr>
              <w:widowControl/>
              <w:spacing w:line="540" w:lineRule="exact"/>
              <w:ind w:firstLineChars="200" w:firstLine="560"/>
              <w:rPr>
                <w:rFonts w:ascii="宋体" w:cs="宋体" w:hAnsi="宋体" w:hint="eastAsia"/>
                <w:color w:val="auto"/>
              </w:rPr>
            </w:pPr>
          </w:p>
        </w:tc>
      </w:tr>
      <w:tr>
        <w:trPr>
          <w:trHeight w:val="378"/>
        </w:trPr>
        <w:tc>
          <w:tcPr>
            <w:tcW w:w="1797" w:type="dxa"/>
            <w:tcBorders>
              <w:top w:val="single" w:sz="4" w:space="0" w:color="auto"/>
              <w:left w:val="single" w:sz="4" w:space="0" w:color="auto"/>
              <w:bottom w:val="single" w:sz="4" w:space="0" w:color="auto"/>
            </w:tcBorders>
            <w:vAlign w:val="center"/>
          </w:tcPr>
          <w:p>
            <w:pPr>
              <w:widowControl/>
              <w:spacing w:line="540" w:lineRule="exact"/>
              <w:ind w:firstLineChars="150" w:firstLine="420"/>
              <w:rPr>
                <w:rFonts w:ascii="宋体" w:cs="宋体" w:hAnsi="宋体" w:hint="eastAsia"/>
                <w:color w:val="auto"/>
              </w:rPr>
            </w:pPr>
            <w:r>
              <w:rPr>
                <w:rFonts w:ascii="宋体" w:cs="宋体" w:hAnsi="宋体" w:hint="eastAsia"/>
                <w:color w:val="auto"/>
              </w:rPr>
              <w:t>联系人</w:t>
            </w:r>
          </w:p>
        </w:tc>
        <w:tc>
          <w:tcPr>
            <w:tcW w:w="3474" w:type="dxa"/>
            <w:gridSpan w:val="2"/>
            <w:tcBorders>
              <w:top w:val="single" w:sz="4" w:space="0" w:color="auto"/>
              <w:bottom w:val="single" w:sz="4" w:space="0" w:color="auto"/>
            </w:tcBorders>
            <w:vAlign w:val="center"/>
          </w:tcPr>
          <w:p>
            <w:pPr>
              <w:widowControl/>
              <w:spacing w:line="540" w:lineRule="exact"/>
              <w:ind w:firstLineChars="200" w:firstLine="560"/>
              <w:rPr>
                <w:rFonts w:ascii="宋体" w:cs="宋体" w:hAnsi="宋体" w:hint="eastAsia"/>
                <w:color w:val="auto"/>
              </w:rPr>
            </w:pPr>
          </w:p>
        </w:tc>
        <w:tc>
          <w:tcPr>
            <w:tcW w:w="1204" w:type="dxa"/>
            <w:gridSpan w:val="2"/>
            <w:tcBorders>
              <w:top w:val="single" w:sz="4" w:space="0" w:color="auto"/>
              <w:bottom w:val="single" w:sz="4" w:space="0" w:color="auto"/>
            </w:tcBorders>
            <w:vAlign w:val="center"/>
          </w:tcPr>
          <w:p>
            <w:pPr>
              <w:widowControl/>
              <w:spacing w:line="540" w:lineRule="exact"/>
              <w:rPr>
                <w:rFonts w:ascii="宋体" w:cs="宋体" w:hAnsi="宋体" w:hint="eastAsia"/>
                <w:color w:val="auto"/>
              </w:rPr>
            </w:pPr>
            <w:r>
              <w:rPr>
                <w:rFonts w:ascii="宋体" w:cs="宋体" w:hAnsi="宋体" w:hint="eastAsia"/>
                <w:color w:val="auto"/>
              </w:rPr>
              <w:t>联系电话</w:t>
            </w:r>
          </w:p>
        </w:tc>
        <w:tc>
          <w:tcPr>
            <w:tcW w:w="3170" w:type="dxa"/>
            <w:gridSpan w:val="2"/>
            <w:tcBorders>
              <w:top w:val="single" w:sz="4" w:space="0" w:color="auto"/>
              <w:bottom w:val="single" w:sz="4" w:space="0" w:color="auto"/>
              <w:right w:val="single" w:sz="4" w:space="0" w:color="auto"/>
            </w:tcBorders>
            <w:vAlign w:val="center"/>
          </w:tcPr>
          <w:p>
            <w:pPr>
              <w:widowControl/>
              <w:spacing w:line="540" w:lineRule="exact"/>
              <w:ind w:firstLineChars="200" w:firstLine="560"/>
              <w:rPr>
                <w:rFonts w:ascii="宋体" w:cs="宋体" w:hAnsi="宋体" w:hint="eastAsia"/>
                <w:color w:val="auto"/>
              </w:rPr>
            </w:pPr>
          </w:p>
        </w:tc>
      </w:tr>
      <w:tr>
        <w:trPr>
          <w:trHeight w:val="378"/>
        </w:trPr>
        <w:tc>
          <w:tcPr>
            <w:tcW w:w="1797" w:type="dxa"/>
            <w:tcBorders>
              <w:top w:val="single" w:sz="4" w:space="0" w:color="auto"/>
              <w:left w:val="single" w:sz="4" w:space="0" w:color="auto"/>
              <w:bottom w:val="single" w:sz="4" w:space="0" w:color="auto"/>
              <w:right w:val="single" w:sz="4" w:space="0" w:color="auto"/>
            </w:tcBorders>
            <w:vAlign w:val="center"/>
          </w:tcPr>
          <w:p>
            <w:pPr>
              <w:widowControl/>
              <w:spacing w:line="540" w:lineRule="exact"/>
              <w:ind w:firstLineChars="150" w:firstLine="420"/>
              <w:rPr>
                <w:rFonts w:ascii="宋体" w:cs="宋体" w:hAnsi="宋体" w:hint="eastAsia"/>
                <w:color w:val="auto"/>
              </w:rPr>
            </w:pPr>
            <w:r>
              <w:rPr>
                <w:rFonts w:ascii="宋体" w:cs="宋体" w:hAnsi="宋体" w:hint="eastAsia"/>
                <w:color w:val="auto"/>
              </w:rPr>
              <w:t>E－mail</w:t>
            </w:r>
          </w:p>
        </w:tc>
        <w:tc>
          <w:tcPr>
            <w:tcW w:w="7848" w:type="dxa"/>
            <w:gridSpan w:val="6"/>
            <w:tcBorders>
              <w:top w:val="single" w:sz="4" w:space="0" w:color="auto"/>
              <w:left w:val="single" w:sz="4" w:space="0" w:color="auto"/>
              <w:bottom w:val="single" w:sz="4" w:space="0" w:color="auto"/>
              <w:right w:val="single" w:sz="4" w:space="0" w:color="auto"/>
            </w:tcBorders>
            <w:vAlign w:val="center"/>
          </w:tcPr>
          <w:p>
            <w:pPr>
              <w:widowControl/>
              <w:spacing w:line="540" w:lineRule="exact"/>
              <w:ind w:firstLineChars="200" w:firstLine="560"/>
              <w:rPr>
                <w:rFonts w:ascii="宋体" w:cs="宋体" w:hAnsi="宋体" w:hint="eastAsia"/>
                <w:color w:val="auto"/>
              </w:rPr>
            </w:pPr>
          </w:p>
        </w:tc>
      </w:tr>
      <w:tr>
        <w:trPr>
          <w:trHeight w:val="378"/>
        </w:trPr>
        <w:tc>
          <w:tcPr>
            <w:tcW w:w="1797" w:type="dxa"/>
            <w:tcBorders>
              <w:top w:val="single" w:sz="4" w:space="0" w:color="auto"/>
              <w:left w:val="single" w:sz="4" w:space="0" w:color="auto"/>
              <w:bottom w:val="single" w:sz="4" w:space="0" w:color="auto"/>
            </w:tcBorders>
            <w:vAlign w:val="center"/>
          </w:tcPr>
          <w:p>
            <w:pPr>
              <w:widowControl/>
              <w:spacing w:line="540" w:lineRule="exact"/>
              <w:ind w:firstLineChars="100" w:firstLine="280"/>
              <w:rPr>
                <w:rFonts w:ascii="宋体" w:cs="宋体" w:hAnsi="宋体" w:hint="eastAsia"/>
                <w:color w:val="auto"/>
              </w:rPr>
            </w:pPr>
            <w:r>
              <w:rPr>
                <w:rFonts w:ascii="宋体" w:cs="宋体" w:hAnsi="宋体" w:hint="eastAsia"/>
                <w:color w:val="auto"/>
              </w:rPr>
              <w:t>人员数量</w:t>
            </w:r>
          </w:p>
        </w:tc>
        <w:tc>
          <w:tcPr>
            <w:tcW w:w="2507" w:type="dxa"/>
            <w:tcBorders>
              <w:top w:val="single" w:sz="4" w:space="0" w:color="auto"/>
              <w:bottom w:val="single" w:sz="4" w:space="0" w:color="auto"/>
            </w:tcBorders>
            <w:vAlign w:val="center"/>
          </w:tcPr>
          <w:p>
            <w:pPr>
              <w:widowControl/>
              <w:spacing w:line="540" w:lineRule="exact"/>
              <w:ind w:firstLineChars="200" w:firstLine="560"/>
              <w:rPr>
                <w:rFonts w:ascii="宋体" w:cs="宋体" w:hAnsi="宋体" w:hint="eastAsia"/>
                <w:color w:val="auto"/>
              </w:rPr>
            </w:pPr>
          </w:p>
        </w:tc>
        <w:tc>
          <w:tcPr>
            <w:tcW w:w="2033" w:type="dxa"/>
            <w:gridSpan w:val="2"/>
            <w:tcBorders>
              <w:top w:val="single" w:sz="4" w:space="0" w:color="auto"/>
              <w:bottom w:val="single" w:sz="4" w:space="0" w:color="auto"/>
            </w:tcBorders>
            <w:vAlign w:val="center"/>
          </w:tcPr>
          <w:p>
            <w:pPr>
              <w:widowControl/>
              <w:spacing w:line="540" w:lineRule="exact"/>
              <w:ind w:firstLineChars="200" w:firstLine="560"/>
              <w:rPr>
                <w:rFonts w:ascii="宋体" w:cs="宋体" w:hAnsi="宋体" w:hint="eastAsia"/>
                <w:color w:val="auto"/>
              </w:rPr>
            </w:pPr>
            <w:r>
              <w:rPr>
                <w:rFonts w:ascii="宋体" w:cs="宋体" w:hAnsi="宋体" w:hint="eastAsia"/>
                <w:color w:val="auto"/>
              </w:rPr>
              <w:t>注册资本</w:t>
            </w:r>
          </w:p>
        </w:tc>
        <w:tc>
          <w:tcPr>
            <w:tcW w:w="3308" w:type="dxa"/>
            <w:gridSpan w:val="3"/>
            <w:tcBorders>
              <w:top w:val="single" w:sz="4" w:space="0" w:color="auto"/>
              <w:bottom w:val="single" w:sz="4" w:space="0" w:color="auto"/>
              <w:right w:val="single" w:sz="4" w:space="0" w:color="auto"/>
            </w:tcBorders>
            <w:vAlign w:val="center"/>
          </w:tcPr>
          <w:p>
            <w:pPr>
              <w:widowControl/>
              <w:spacing w:line="540" w:lineRule="exact"/>
              <w:ind w:firstLineChars="200" w:firstLine="560"/>
              <w:rPr>
                <w:rFonts w:ascii="宋体" w:cs="宋体" w:hAnsi="宋体" w:hint="eastAsia"/>
                <w:color w:val="auto"/>
              </w:rPr>
            </w:pPr>
          </w:p>
        </w:tc>
      </w:tr>
      <w:tr>
        <w:trPr>
          <w:trHeight w:val="378"/>
        </w:trPr>
        <w:tc>
          <w:tcPr>
            <w:tcW w:w="1797" w:type="dxa"/>
            <w:tcBorders>
              <w:top w:val="single" w:sz="4" w:space="0" w:color="auto"/>
              <w:left w:val="single" w:sz="4" w:space="0" w:color="auto"/>
              <w:bottom w:val="single" w:sz="4" w:space="0" w:color="auto"/>
            </w:tcBorders>
            <w:vAlign w:val="center"/>
          </w:tcPr>
          <w:p>
            <w:pPr>
              <w:widowControl/>
              <w:spacing w:line="540" w:lineRule="exact"/>
              <w:ind w:firstLineChars="100" w:firstLine="280"/>
              <w:rPr>
                <w:rFonts w:ascii="宋体" w:cs="宋体" w:hAnsi="宋体" w:hint="eastAsia"/>
                <w:color w:val="auto"/>
              </w:rPr>
            </w:pPr>
            <w:r>
              <w:rPr>
                <w:rFonts w:ascii="宋体" w:cs="宋体" w:hAnsi="宋体" w:hint="eastAsia"/>
                <w:color w:val="auto"/>
              </w:rPr>
              <w:t>企业资质</w:t>
            </w:r>
          </w:p>
        </w:tc>
        <w:tc>
          <w:tcPr>
            <w:tcW w:w="7848" w:type="dxa"/>
            <w:gridSpan w:val="6"/>
            <w:tcBorders>
              <w:top w:val="single" w:sz="4" w:space="0" w:color="auto"/>
              <w:bottom w:val="single" w:sz="4" w:space="0" w:color="auto"/>
              <w:right w:val="single" w:sz="4" w:space="0" w:color="auto"/>
            </w:tcBorders>
            <w:vAlign w:val="center"/>
          </w:tcPr>
          <w:p>
            <w:pPr>
              <w:widowControl/>
              <w:spacing w:line="540" w:lineRule="exact"/>
              <w:ind w:firstLineChars="200" w:firstLine="560"/>
              <w:rPr>
                <w:rFonts w:ascii="宋体" w:cs="宋体" w:hAnsi="宋体" w:hint="eastAsia"/>
                <w:color w:val="auto"/>
              </w:rPr>
            </w:pPr>
          </w:p>
        </w:tc>
      </w:tr>
      <w:tr>
        <w:trPr>
          <w:cantSplit/>
          <w:trHeight w:val="1838"/>
        </w:trPr>
        <w:tc>
          <w:tcPr>
            <w:tcW w:w="1797" w:type="dxa"/>
            <w:tcBorders>
              <w:top w:val="single" w:sz="4" w:space="0" w:color="auto"/>
              <w:left w:val="single" w:sz="4" w:space="0" w:color="auto"/>
              <w:bottom w:val="single" w:sz="4" w:space="0" w:color="auto"/>
              <w:right w:val="single" w:sz="4" w:space="0" w:color="auto"/>
            </w:tcBorders>
            <w:vAlign w:val="center"/>
          </w:tcPr>
          <w:p>
            <w:pPr>
              <w:widowControl/>
              <w:spacing w:line="540" w:lineRule="exact"/>
              <w:ind w:firstLineChars="200" w:firstLine="560"/>
              <w:rPr>
                <w:rFonts w:ascii="宋体" w:cs="宋体" w:hAnsi="宋体" w:hint="eastAsia"/>
                <w:color w:val="auto"/>
              </w:rPr>
            </w:pPr>
            <w:r>
              <w:rPr>
                <w:rFonts w:ascii="宋体" w:cs="宋体" w:hAnsi="宋体" w:hint="eastAsia"/>
                <w:color w:val="auto"/>
              </w:rPr>
              <w:t>备注</w:t>
            </w:r>
          </w:p>
        </w:tc>
        <w:tc>
          <w:tcPr>
            <w:tcW w:w="7848" w:type="dxa"/>
            <w:gridSpan w:val="6"/>
            <w:tcBorders>
              <w:top w:val="single" w:sz="4" w:space="0" w:color="auto"/>
              <w:left w:val="single" w:sz="4" w:space="0" w:color="auto"/>
              <w:bottom w:val="single" w:sz="4" w:space="0" w:color="auto"/>
              <w:right w:val="single" w:sz="4" w:space="0" w:color="auto"/>
            </w:tcBorders>
            <w:vAlign w:val="center"/>
          </w:tcPr>
          <w:p>
            <w:pPr>
              <w:spacing w:line="520" w:lineRule="exact"/>
              <w:ind w:firstLineChars="200" w:firstLine="560"/>
              <w:jc w:val="left"/>
              <w:rPr>
                <w:rFonts w:ascii="宋体" w:cs="宋体" w:hAnsi="宋体" w:hint="eastAsia"/>
                <w:color w:val="auto"/>
              </w:rPr>
            </w:pPr>
            <w:r>
              <w:rPr>
                <w:rFonts w:ascii="宋体" w:cs="宋体" w:hAnsi="宋体" w:hint="eastAsia"/>
                <w:color w:val="auto"/>
              </w:rPr>
              <w:t>1、我司严格遵守国家法律、法规，具有良好的信誉、商业道德及售后服务能力，没有发生重大经济纠纷。</w:t>
            </w:r>
          </w:p>
          <w:p>
            <w:pPr>
              <w:widowControl/>
              <w:spacing w:line="540" w:lineRule="exact"/>
              <w:ind w:firstLineChars="200" w:firstLine="560"/>
              <w:rPr>
                <w:rFonts w:ascii="宋体" w:cs="宋体" w:hAnsi="宋体" w:hint="eastAsia"/>
                <w:color w:val="auto"/>
              </w:rPr>
            </w:pPr>
            <w:r>
              <w:rPr>
                <w:rFonts w:ascii="宋体" w:cs="宋体" w:hAnsi="宋体" w:hint="eastAsia"/>
                <w:color w:val="auto"/>
              </w:rPr>
              <w:t>2、我方所递交的本项目参选文件及有关资料内容完整、真实和准确，若发现弄虚作假，取消中选资格，我司自愿承担因此造成的相关责任并赔偿相应损失。</w:t>
            </w:r>
          </w:p>
          <w:p>
            <w:pPr>
              <w:widowControl/>
              <w:spacing w:line="540" w:lineRule="exact"/>
              <w:ind w:firstLineChars="200" w:firstLine="560"/>
              <w:rPr>
                <w:rFonts w:ascii="宋体" w:cs="宋体" w:hAnsi="宋体" w:hint="eastAsia"/>
                <w:color w:val="auto"/>
              </w:rPr>
            </w:pPr>
          </w:p>
        </w:tc>
      </w:tr>
    </w:tbl>
    <w:p>
      <w:pPr>
        <w:widowControl/>
        <w:spacing w:line="540" w:lineRule="exact"/>
        <w:ind w:firstLineChars="200" w:firstLine="560"/>
        <w:rPr>
          <w:rFonts w:eastAsia="方正仿宋_GBK"/>
          <w:color w:val="auto"/>
        </w:rPr>
      </w:pPr>
    </w:p>
    <w:p>
      <w:pPr>
        <w:widowControl/>
        <w:spacing w:line="594" w:lineRule="exact"/>
        <w:ind w:right="560" w:firstLineChars="1650" w:firstLine="4620"/>
        <w:jc w:val="left"/>
        <w:rPr>
          <w:rFonts w:ascii="宋体" w:cs="宋体" w:hAnsi="宋体" w:hint="eastAsia"/>
          <w:color w:val="auto"/>
          <w:sz w:val="28"/>
          <w:szCs w:val="28"/>
        </w:rPr>
      </w:pPr>
      <w:r>
        <w:rPr>
          <w:rFonts w:ascii="宋体" w:cs="宋体" w:hAnsi="宋体" w:hint="eastAsia"/>
          <w:color w:val="auto"/>
          <w:sz w:val="28"/>
          <w:szCs w:val="28"/>
        </w:rPr>
        <w:t xml:space="preserve">参选单位（盖章）:             </w:t>
      </w:r>
    </w:p>
    <w:p>
      <w:pPr>
        <w:widowControl/>
        <w:spacing w:line="594" w:lineRule="exact"/>
        <w:ind w:right="560" w:firstLineChars="1650" w:firstLine="4620"/>
        <w:jc w:val="left"/>
        <w:rPr>
          <w:rFonts w:ascii="宋体" w:cs="宋体" w:hAnsi="宋体" w:hint="eastAsia"/>
          <w:color w:val="auto"/>
          <w:sz w:val="28"/>
          <w:szCs w:val="28"/>
        </w:rPr>
      </w:pPr>
      <w:r>
        <w:rPr>
          <w:rFonts w:ascii="宋体" w:cs="宋体" w:hAnsi="宋体" w:hint="eastAsia"/>
          <w:color w:val="auto"/>
          <w:sz w:val="28"/>
          <w:szCs w:val="28"/>
        </w:rPr>
        <w:t xml:space="preserve">授权代表（签字）:             </w:t>
      </w:r>
    </w:p>
    <w:p>
      <w:pPr>
        <w:widowControl/>
        <w:spacing w:line="594" w:lineRule="exact"/>
        <w:ind w:right="560" w:firstLineChars="1650" w:firstLine="4620"/>
        <w:jc w:val="left"/>
        <w:rPr>
          <w:rFonts w:ascii="宋体" w:cs="宋体" w:hAnsi="宋体" w:hint="eastAsia"/>
          <w:color w:val="auto"/>
          <w:sz w:val="28"/>
          <w:szCs w:val="28"/>
        </w:rPr>
      </w:pPr>
      <w:r>
        <w:rPr>
          <w:rFonts w:ascii="宋体" w:cs="宋体" w:hAnsi="宋体" w:hint="eastAsia"/>
          <w:color w:val="auto"/>
          <w:sz w:val="28"/>
          <w:szCs w:val="28"/>
        </w:rPr>
        <w:t>日期：202</w:t>
      </w:r>
      <w:r>
        <w:rPr>
          <w:rFonts w:ascii="宋体" w:cs="宋体" w:hAnsi="宋体" w:hint="eastAsia"/>
          <w:color w:val="auto"/>
          <w:sz w:val="28"/>
          <w:szCs w:val="28"/>
          <w:lang w:val="en-US" w:eastAsia="zh-CN"/>
        </w:rPr>
        <w:t>4</w:t>
      </w:r>
      <w:r>
        <w:rPr>
          <w:rFonts w:ascii="宋体" w:cs="宋体" w:hAnsi="宋体" w:hint="eastAsia"/>
          <w:color w:val="auto"/>
          <w:sz w:val="28"/>
          <w:szCs w:val="28"/>
        </w:rPr>
        <w:t xml:space="preserve">年    月    日 </w:t>
      </w:r>
    </w:p>
    <w:p>
      <w:pPr>
        <w:widowControl/>
        <w:spacing w:line="594" w:lineRule="exact"/>
        <w:ind w:right="560" w:firstLineChars="1650" w:firstLine="4620"/>
        <w:rPr>
          <w:rFonts w:eastAsia="方正仿宋_GBK"/>
          <w:color w:val="auto"/>
        </w:rPr>
      </w:pPr>
    </w:p>
    <w:p>
      <w:pPr>
        <w:widowControl/>
        <w:spacing w:line="540" w:lineRule="exact"/>
        <w:ind w:firstLineChars="200" w:firstLine="560"/>
        <w:rPr>
          <w:rFonts w:eastAsia="方正仿宋_GBK"/>
          <w:color w:val="auto"/>
        </w:rPr>
      </w:pPr>
    </w:p>
    <w:p>
      <w:pPr>
        <w:widowControl/>
        <w:spacing w:line="540" w:lineRule="exact"/>
        <w:ind w:firstLineChars="200" w:firstLine="560"/>
        <w:rPr>
          <w:rFonts w:eastAsia="方正仿宋_GBK"/>
          <w:color w:val="auto"/>
        </w:rPr>
      </w:pPr>
    </w:p>
    <w:p>
      <w:pPr>
        <w:widowControl/>
        <w:spacing w:line="540" w:lineRule="exact"/>
        <w:ind w:firstLineChars="200" w:firstLine="560"/>
        <w:rPr>
          <w:rFonts w:eastAsia="方正仿宋_GBK"/>
          <w:color w:val="auto"/>
        </w:rPr>
      </w:pPr>
    </w:p>
    <w:p>
      <w:pPr>
        <w:widowControl/>
        <w:spacing w:line="540" w:lineRule="exact"/>
        <w:ind w:firstLineChars="200" w:firstLine="560"/>
        <w:rPr>
          <w:rFonts w:eastAsia="方正仿宋_GBK"/>
          <w:color w:val="auto"/>
        </w:rPr>
      </w:pPr>
    </w:p>
    <w:p>
      <w:pPr>
        <w:widowControl/>
        <w:spacing w:line="540" w:lineRule="exact"/>
        <w:ind w:firstLineChars="200" w:firstLine="560"/>
        <w:rPr>
          <w:rFonts w:eastAsia="方正仿宋_GBK"/>
          <w:color w:val="auto"/>
        </w:rPr>
      </w:pPr>
    </w:p>
    <w:p>
      <w:pPr>
        <w:widowControl/>
        <w:spacing w:line="540" w:lineRule="exact"/>
        <w:ind w:firstLineChars="200" w:firstLine="560"/>
        <w:rPr>
          <w:rFonts w:eastAsia="方正仿宋_GBK"/>
          <w:color w:val="000000"/>
        </w:rPr>
      </w:pPr>
    </w:p>
    <w:p>
      <w:pPr>
        <w:widowControl/>
        <w:spacing w:line="540" w:lineRule="exact"/>
        <w:rPr>
          <w:rFonts w:eastAsia="方正黑体_GBK" w:hint="eastAsia"/>
          <w:color w:val="000000"/>
          <w:lang w:val="en-US" w:eastAsia="zh-CN"/>
        </w:rPr>
      </w:pPr>
      <w:r>
        <w:rPr>
          <w:rFonts w:eastAsia="方正黑体_GBK"/>
          <w:color w:val="000000"/>
        </w:rPr>
        <w:t>附件</w:t>
      </w:r>
      <w:r>
        <w:rPr>
          <w:rFonts w:eastAsia="方正黑体_GBK" w:hint="eastAsia"/>
          <w:color w:val="000000"/>
          <w:lang w:val="en-US" w:eastAsia="zh-CN"/>
        </w:rPr>
        <w:t>4</w:t>
      </w:r>
    </w:p>
    <w:p>
      <w:pPr>
        <w:widowControl/>
        <w:spacing w:line="720" w:lineRule="exact"/>
        <w:ind w:firstLineChars="200" w:firstLine="720"/>
        <w:jc w:val="center"/>
        <w:rPr>
          <w:rFonts w:ascii="黑体" w:eastAsia="黑体" w:cs="黑体" w:hAnsi="黑体" w:hint="eastAsia"/>
          <w:color w:val="000000"/>
          <w:sz w:val="36"/>
          <w:szCs w:val="36"/>
        </w:rPr>
      </w:pPr>
      <w:r>
        <w:rPr>
          <w:rFonts w:ascii="黑体" w:eastAsia="黑体" w:cs="黑体" w:hAnsi="黑体" w:hint="eastAsia"/>
          <w:color w:val="000000"/>
          <w:sz w:val="36"/>
          <w:szCs w:val="36"/>
        </w:rPr>
        <w:t>报价书</w:t>
      </w:r>
    </w:p>
    <w:p>
      <w:pPr>
        <w:widowControl/>
        <w:snapToGrid w:val="0"/>
        <w:spacing w:line="540" w:lineRule="exact"/>
        <w:ind w:firstLineChars="200" w:firstLine="560"/>
        <w:rPr>
          <w:rFonts w:eastAsia="方正仿宋_GBK"/>
          <w:color w:val="000000"/>
        </w:rPr>
      </w:pPr>
    </w:p>
    <w:p>
      <w:pPr>
        <w:widowControl/>
        <w:spacing w:line="540" w:lineRule="exact"/>
        <w:rPr>
          <w:rFonts w:ascii="宋体" w:cs="宋体" w:hAnsi="宋体" w:hint="eastAsia"/>
          <w:color w:val="000000"/>
        </w:rPr>
      </w:pPr>
      <w:r>
        <w:rPr>
          <w:rFonts w:ascii="宋体" w:cs="宋体" w:hAnsi="宋体" w:hint="eastAsia"/>
          <w:color w:val="000000"/>
        </w:rPr>
        <w:t>致：</w:t>
      </w:r>
      <w:r>
        <w:rPr>
          <w:rFonts w:ascii="宋体" w:cs="宋体" w:hAnsi="宋体" w:hint="eastAsia"/>
          <w:color w:val="000000"/>
          <w:u w:val="single"/>
        </w:rPr>
        <w:t>重庆市轨道交通设计研究院有限责任公司</w:t>
      </w:r>
    </w:p>
    <w:p>
      <w:pPr>
        <w:widowControl/>
        <w:autoSpaceDE/>
        <w:spacing w:line="594" w:lineRule="exact"/>
        <w:ind w:firstLineChars="150" w:firstLine="420"/>
        <w:rPr>
          <w:rFonts w:ascii="宋体" w:cs="宋体" w:hAnsi="宋体" w:hint="eastAsia"/>
          <w:color w:val="000000"/>
        </w:rPr>
      </w:pPr>
      <w:r>
        <w:rPr>
          <w:rFonts w:ascii="宋体" w:cs="宋体" w:hAnsi="宋体" w:hint="eastAsia"/>
          <w:color w:val="000000"/>
          <w:lang w:val="en-US" w:eastAsia="zh-CN"/>
        </w:rPr>
        <w:t>1、</w:t>
      </w:r>
      <w:r>
        <w:rPr>
          <w:rFonts w:ascii="宋体" w:cs="宋体" w:hAnsi="宋体" w:hint="eastAsia"/>
          <w:color w:val="000000"/>
        </w:rPr>
        <w:t>在考察了现状并仔细研究了贵单位比选文件的各项条款后, 本单位愿意以合同含税包干总价人民币</w:t>
      </w:r>
      <w:r>
        <w:rPr>
          <w:rFonts w:ascii="宋体" w:cs="宋体" w:hAnsi="宋体" w:hint="eastAsia"/>
          <w:color w:val="000000"/>
          <w:u w:val="none"/>
        </w:rPr>
        <w:t xml:space="preserve">    </w:t>
      </w:r>
      <w:r>
        <w:rPr>
          <w:rFonts w:ascii="宋体" w:cs="宋体" w:hAnsi="宋体" w:hint="eastAsia"/>
          <w:color w:val="000000"/>
        </w:rPr>
        <w:t>元整（小写：</w:t>
      </w:r>
      <w:r>
        <w:rPr>
          <w:rFonts w:ascii="宋体" w:cs="宋体" w:hAnsi="宋体" w:hint="eastAsia"/>
          <w:color w:val="000000"/>
          <w:u w:val="none"/>
        </w:rPr>
        <w:t xml:space="preserve">   </w:t>
      </w:r>
      <w:r>
        <w:rPr>
          <w:rFonts w:ascii="宋体" w:cs="宋体" w:hAnsi="宋体" w:hint="eastAsia"/>
          <w:color w:val="000000"/>
        </w:rPr>
        <w:t>），提供所要求的服务。</w:t>
      </w:r>
    </w:p>
    <w:p>
      <w:pPr>
        <w:widowControl/>
        <w:adjustRightInd/>
        <w:spacing w:line="594" w:lineRule="exact"/>
        <w:ind w:firstLineChars="150" w:firstLine="420"/>
        <w:textAlignment w:val="auto"/>
        <w:rPr>
          <w:rFonts w:ascii="宋体" w:cs="宋体" w:hAnsi="宋体" w:hint="eastAsia"/>
          <w:color w:val="000000"/>
          <w:kern w:val="2"/>
          <w:sz w:val="28"/>
          <w:szCs w:val="28"/>
        </w:rPr>
      </w:pPr>
      <w:r>
        <w:rPr>
          <w:rFonts w:ascii="宋体" w:cs="宋体" w:hAnsi="宋体" w:hint="eastAsia"/>
          <w:color w:val="000000"/>
          <w:kern w:val="2"/>
          <w:sz w:val="28"/>
          <w:szCs w:val="28"/>
          <w:lang w:val="en-US" w:eastAsia="zh-CN"/>
        </w:rPr>
        <w:t>2、</w:t>
      </w:r>
      <w:r>
        <w:rPr>
          <w:rFonts w:ascii="宋体" w:cs="宋体" w:hAnsi="宋体" w:hint="eastAsia"/>
          <w:color w:val="000000"/>
          <w:kern w:val="2"/>
          <w:sz w:val="28"/>
          <w:szCs w:val="28"/>
        </w:rPr>
        <w:t>以上报价是不可变更的价格，以及各种税金、利润等。我方承诺在履行合同时不再增加任何费用。</w:t>
      </w:r>
    </w:p>
    <w:p>
      <w:pPr>
        <w:widowControl/>
        <w:adjustRightInd/>
        <w:spacing w:line="594" w:lineRule="exact"/>
        <w:ind w:firstLineChars="150" w:firstLine="420"/>
        <w:textAlignment w:val="auto"/>
        <w:rPr>
          <w:rFonts w:ascii="宋体" w:cs="宋体" w:hAnsi="宋体" w:hint="eastAsia"/>
          <w:color w:val="000000"/>
        </w:rPr>
      </w:pPr>
      <w:r>
        <w:rPr>
          <w:rFonts w:ascii="宋体" w:cs="宋体" w:hAnsi="宋体" w:hint="eastAsia"/>
          <w:color w:val="000000"/>
          <w:lang w:val="en-US" w:eastAsia="zh-CN"/>
        </w:rPr>
        <w:t>3、</w:t>
      </w:r>
      <w:r>
        <w:rPr>
          <w:rFonts w:ascii="宋体" w:cs="宋体" w:hAnsi="宋体" w:hint="eastAsia"/>
          <w:color w:val="000000"/>
        </w:rPr>
        <w:t>一旦我方中选，我方将向贵方提供等额、合法、有效且满足贵方要求的增值税专用发票。</w:t>
      </w:r>
    </w:p>
    <w:p>
      <w:pPr>
        <w:widowControl/>
        <w:autoSpaceDE/>
        <w:spacing w:line="594" w:lineRule="exact"/>
        <w:ind w:firstLineChars="150" w:firstLine="420"/>
        <w:rPr>
          <w:rFonts w:ascii="宋体" w:cs="宋体" w:hAnsi="宋体" w:hint="eastAsia"/>
          <w:color w:val="000000"/>
          <w:kern w:val="2"/>
          <w:sz w:val="28"/>
          <w:szCs w:val="28"/>
        </w:rPr>
      </w:pPr>
      <w:r>
        <w:rPr>
          <w:rFonts w:ascii="宋体" w:cs="宋体" w:hAnsi="宋体" w:hint="eastAsia"/>
          <w:color w:val="000000"/>
          <w:kern w:val="2"/>
          <w:sz w:val="28"/>
          <w:szCs w:val="28"/>
          <w:lang w:val="en-US" w:eastAsia="zh-CN"/>
        </w:rPr>
        <w:t>4、</w:t>
      </w:r>
      <w:r>
        <w:rPr>
          <w:rFonts w:ascii="宋体" w:cs="宋体" w:hAnsi="宋体" w:hint="eastAsia"/>
          <w:color w:val="000000"/>
          <w:kern w:val="2"/>
          <w:sz w:val="28"/>
          <w:szCs w:val="28"/>
        </w:rPr>
        <w:t>我方已清楚全部比选内容，并放弃提出一切存有含糊不清或误解的权利。</w:t>
      </w:r>
    </w:p>
    <w:p>
      <w:pPr>
        <w:widowControl/>
        <w:tabs>
          <w:tab w:val="left" w:pos="-2310"/>
        </w:tabs>
        <w:adjustRightInd w:val="0"/>
        <w:spacing w:line="540" w:lineRule="exact"/>
        <w:ind w:firstLineChars="200" w:firstLine="560"/>
        <w:textAlignment w:val="baseline"/>
        <w:rPr>
          <w:rFonts w:ascii="宋体" w:cs="宋体" w:hAnsi="宋体" w:hint="eastAsia"/>
          <w:color w:val="000000"/>
        </w:rPr>
      </w:pPr>
    </w:p>
    <w:p>
      <w:pPr>
        <w:widowControl/>
        <w:spacing w:line="540" w:lineRule="exact"/>
        <w:ind w:firstLineChars="200" w:firstLine="560"/>
        <w:rPr>
          <w:rFonts w:ascii="宋体" w:cs="宋体" w:hAnsi="宋体" w:hint="eastAsia"/>
          <w:color w:val="000000"/>
        </w:rPr>
      </w:pPr>
    </w:p>
    <w:p>
      <w:pPr>
        <w:widowControl/>
        <w:spacing w:line="540" w:lineRule="exact"/>
        <w:ind w:firstLineChars="200" w:firstLine="560"/>
        <w:rPr>
          <w:rFonts w:ascii="宋体" w:cs="宋体" w:hAnsi="宋体" w:hint="eastAsia"/>
          <w:color w:val="000000"/>
        </w:rPr>
      </w:pPr>
    </w:p>
    <w:p>
      <w:pPr>
        <w:widowControl/>
        <w:spacing w:line="594" w:lineRule="exact"/>
        <w:ind w:right="560" w:firstLineChars="1650" w:firstLine="4620"/>
        <w:jc w:val="left"/>
        <w:rPr>
          <w:rFonts w:ascii="宋体" w:cs="宋体" w:hAnsi="宋体" w:hint="eastAsia"/>
          <w:color w:val="000000"/>
          <w:sz w:val="28"/>
          <w:szCs w:val="28"/>
        </w:rPr>
      </w:pPr>
      <w:r>
        <w:rPr>
          <w:rFonts w:ascii="宋体" w:cs="宋体" w:hAnsi="宋体" w:hint="eastAsia"/>
          <w:color w:val="000000"/>
          <w:sz w:val="28"/>
          <w:szCs w:val="28"/>
        </w:rPr>
        <w:t xml:space="preserve">参选单位（盖章）:             </w:t>
      </w:r>
    </w:p>
    <w:p>
      <w:pPr>
        <w:widowControl/>
        <w:spacing w:line="594" w:lineRule="exact"/>
        <w:ind w:right="560" w:firstLineChars="1650" w:firstLine="4620"/>
        <w:jc w:val="left"/>
        <w:rPr>
          <w:rFonts w:ascii="宋体" w:cs="宋体" w:hAnsi="宋体" w:hint="eastAsia"/>
          <w:color w:val="000000"/>
          <w:sz w:val="28"/>
          <w:szCs w:val="28"/>
        </w:rPr>
      </w:pPr>
      <w:r>
        <w:rPr>
          <w:rFonts w:ascii="宋体" w:cs="宋体" w:hAnsi="宋体" w:hint="eastAsia"/>
          <w:color w:val="000000"/>
          <w:sz w:val="28"/>
          <w:szCs w:val="28"/>
        </w:rPr>
        <w:t xml:space="preserve">授权代表（签字）:             </w:t>
      </w:r>
    </w:p>
    <w:p>
      <w:pPr>
        <w:widowControl/>
        <w:spacing w:line="594" w:lineRule="exact"/>
        <w:ind w:right="560" w:firstLineChars="1650" w:firstLine="4620"/>
        <w:jc w:val="left"/>
        <w:rPr>
          <w:rFonts w:ascii="宋体" w:cs="宋体" w:hAnsi="宋体" w:hint="eastAsia"/>
          <w:color w:val="000000"/>
          <w:sz w:val="28"/>
          <w:szCs w:val="28"/>
        </w:rPr>
      </w:pPr>
      <w:r>
        <w:rPr>
          <w:rFonts w:ascii="宋体" w:cs="宋体" w:hAnsi="宋体" w:hint="eastAsia"/>
          <w:color w:val="000000"/>
          <w:sz w:val="28"/>
          <w:szCs w:val="28"/>
        </w:rPr>
        <w:t>日期：202</w:t>
      </w:r>
      <w:r>
        <w:rPr>
          <w:rFonts w:ascii="宋体" w:cs="宋体" w:hAnsi="宋体" w:hint="eastAsia"/>
          <w:color w:val="000000"/>
          <w:sz w:val="28"/>
          <w:szCs w:val="28"/>
          <w:lang w:val="en-US" w:eastAsia="zh-CN"/>
        </w:rPr>
        <w:t>4</w:t>
      </w:r>
      <w:r>
        <w:rPr>
          <w:rFonts w:ascii="宋体" w:cs="宋体" w:hAnsi="宋体" w:hint="eastAsia"/>
          <w:color w:val="000000"/>
          <w:sz w:val="28"/>
          <w:szCs w:val="28"/>
        </w:rPr>
        <w:t xml:space="preserve">年    月    日 </w:t>
      </w:r>
    </w:p>
    <w:p>
      <w:pPr>
        <w:widowControl/>
        <w:spacing w:line="594" w:lineRule="exact"/>
        <w:ind w:right="560" w:firstLineChars="1650" w:firstLine="4620"/>
        <w:jc w:val="left"/>
        <w:rPr>
          <w:rFonts w:eastAsia="方正仿宋_GBK"/>
          <w:color w:val="000000"/>
          <w:spacing w:val="0"/>
        </w:rPr>
      </w:pPr>
    </w:p>
    <w:p>
      <w:pPr>
        <w:widowControl/>
        <w:jc w:val="left"/>
        <w:rPr>
          <w:rFonts w:eastAsia="方正仿宋_GBK"/>
          <w:color w:val="000000"/>
        </w:rPr>
      </w:pPr>
      <w:r>
        <w:rPr>
          <w:rFonts w:eastAsia="方正仿宋_GBK"/>
          <w:color w:val="000000"/>
        </w:rPr>
        <w:br w:type="page"/>
      </w:r>
    </w:p>
    <w:p>
      <w:pPr>
        <w:widowControl/>
        <w:spacing w:line="540" w:lineRule="exact"/>
        <w:rPr>
          <w:rFonts w:ascii="黑体" w:eastAsia="黑体" w:cs="黑体" w:hAnsi="黑体" w:hint="eastAsia"/>
          <w:color w:val="000000"/>
          <w:lang w:val="en-US" w:eastAsia="zh-CN"/>
        </w:rPr>
      </w:pPr>
      <w:r>
        <w:rPr>
          <w:rFonts w:eastAsia="方正黑体_GBK"/>
          <w:color w:val="000000"/>
        </w:rPr>
        <w:t>附件</w:t>
      </w:r>
      <w:r>
        <w:rPr>
          <w:rFonts w:eastAsia="方正黑体_GBK" w:hint="eastAsia"/>
          <w:color w:val="000000"/>
          <w:lang w:val="en-US" w:eastAsia="zh-CN"/>
        </w:rPr>
        <w:t>5</w:t>
      </w:r>
    </w:p>
    <w:p>
      <w:pPr>
        <w:widowControl/>
        <w:spacing w:line="720" w:lineRule="exact"/>
        <w:ind w:firstLineChars="200" w:firstLine="720"/>
        <w:jc w:val="center"/>
        <w:rPr>
          <w:rFonts w:ascii="黑体" w:eastAsia="黑体" w:cs="黑体" w:hAnsi="黑体" w:hint="eastAsia"/>
          <w:color w:val="000000"/>
          <w:sz w:val="36"/>
          <w:szCs w:val="36"/>
        </w:rPr>
      </w:pPr>
      <w:r>
        <w:rPr>
          <w:rFonts w:ascii="黑体" w:eastAsia="黑体" w:cs="黑体" w:hAnsi="黑体" w:hint="eastAsia"/>
          <w:color w:val="000000"/>
          <w:sz w:val="36"/>
          <w:szCs w:val="36"/>
        </w:rPr>
        <w:t>拟投入本项目人员简历表</w:t>
      </w:r>
    </w:p>
    <w:tbl>
      <w:tblPr>
        <w:jc w:val="center"/>
        <w:tblW w:w="84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108" w:type="dxa"/>
          <w:bottom w:w="0" w:type="dxa"/>
          <w:right w:w="108" w:type="dxa"/>
        </w:tblCellMar>
        <w:tblLook w:val="0600" w:firstRow="0" w:lastRow="0" w:firstColumn="0" w:lastColumn="0" w:noHBand="1" w:noVBand="1"/>
      </w:tblPr>
      <w:tblGrid>
        <w:gridCol w:w="1633"/>
        <w:gridCol w:w="317"/>
        <w:gridCol w:w="1317"/>
        <w:gridCol w:w="1519"/>
        <w:gridCol w:w="1508"/>
        <w:gridCol w:w="604"/>
        <w:gridCol w:w="476"/>
        <w:gridCol w:w="1120"/>
      </w:tblGrid>
      <w:tr>
        <w:trPr>
          <w:trHeight w:val="567"/>
        </w:trPr>
        <w:tc>
          <w:tcPr>
            <w:tcW w:w="1950" w:type="dxa"/>
            <w:gridSpan w:val="2"/>
            <w:vAlign w:val="center"/>
          </w:tcPr>
          <w:p>
            <w:pPr>
              <w:adjustRightInd w:val="0"/>
              <w:snapToGrid w:val="0"/>
              <w:jc w:val="center"/>
              <w:rPr>
                <w:rFonts w:ascii="宋体" w:cs="宋体" w:hAnsi="宋体" w:hint="eastAsia"/>
                <w:color w:val="000000"/>
              </w:rPr>
            </w:pPr>
            <w:r>
              <w:rPr>
                <w:rFonts w:ascii="宋体" w:cs="宋体" w:hAnsi="宋体" w:hint="eastAsia"/>
                <w:color w:val="000000"/>
              </w:rPr>
              <w:t>姓名</w:t>
            </w:r>
          </w:p>
        </w:tc>
        <w:tc>
          <w:tcPr>
            <w:tcW w:w="1317" w:type="dxa"/>
            <w:vAlign w:val="center"/>
          </w:tcPr>
          <w:p>
            <w:pPr>
              <w:adjustRightInd w:val="0"/>
              <w:snapToGrid w:val="0"/>
              <w:jc w:val="center"/>
              <w:rPr>
                <w:rFonts w:ascii="宋体" w:cs="宋体" w:hAnsi="宋体" w:hint="eastAsia"/>
                <w:color w:val="000000"/>
              </w:rPr>
            </w:pPr>
          </w:p>
        </w:tc>
        <w:tc>
          <w:tcPr>
            <w:tcW w:w="1519" w:type="dxa"/>
            <w:vAlign w:val="center"/>
          </w:tcPr>
          <w:p>
            <w:pPr>
              <w:adjustRightInd w:val="0"/>
              <w:snapToGrid w:val="0"/>
              <w:jc w:val="center"/>
              <w:rPr>
                <w:rFonts w:ascii="宋体" w:cs="宋体" w:hAnsi="宋体" w:hint="eastAsia"/>
                <w:color w:val="000000"/>
              </w:rPr>
            </w:pPr>
            <w:r>
              <w:rPr>
                <w:rFonts w:ascii="宋体" w:cs="宋体" w:hAnsi="宋体" w:hint="eastAsia"/>
                <w:color w:val="000000"/>
              </w:rPr>
              <w:t>性别</w:t>
            </w:r>
          </w:p>
        </w:tc>
        <w:tc>
          <w:tcPr>
            <w:tcW w:w="1508" w:type="dxa"/>
            <w:vAlign w:val="center"/>
          </w:tcPr>
          <w:p>
            <w:pPr>
              <w:adjustRightInd w:val="0"/>
              <w:snapToGrid w:val="0"/>
              <w:jc w:val="center"/>
              <w:rPr>
                <w:rFonts w:ascii="宋体" w:cs="宋体" w:hAnsi="宋体" w:hint="eastAsia"/>
                <w:color w:val="000000"/>
              </w:rPr>
            </w:pPr>
          </w:p>
        </w:tc>
        <w:tc>
          <w:tcPr>
            <w:tcW w:w="1080" w:type="dxa"/>
            <w:gridSpan w:val="2"/>
            <w:vAlign w:val="center"/>
          </w:tcPr>
          <w:p>
            <w:pPr>
              <w:adjustRightInd w:val="0"/>
              <w:snapToGrid w:val="0"/>
              <w:jc w:val="center"/>
              <w:rPr>
                <w:rFonts w:ascii="宋体" w:cs="宋体" w:hAnsi="宋体" w:hint="eastAsia"/>
                <w:color w:val="000000"/>
              </w:rPr>
            </w:pPr>
            <w:r>
              <w:rPr>
                <w:rFonts w:ascii="宋体" w:cs="宋体" w:hAnsi="宋体" w:hint="eastAsia"/>
                <w:color w:val="000000"/>
              </w:rPr>
              <w:t>年龄</w:t>
            </w:r>
          </w:p>
        </w:tc>
        <w:tc>
          <w:tcPr>
            <w:tcW w:w="1120" w:type="dxa"/>
            <w:vAlign w:val="center"/>
          </w:tcPr>
          <w:p>
            <w:pPr>
              <w:adjustRightInd w:val="0"/>
              <w:snapToGrid w:val="0"/>
              <w:jc w:val="center"/>
              <w:rPr>
                <w:rFonts w:ascii="宋体" w:cs="宋体" w:hAnsi="宋体" w:hint="eastAsia"/>
                <w:color w:val="000000"/>
              </w:rPr>
            </w:pPr>
          </w:p>
        </w:tc>
      </w:tr>
      <w:tr>
        <w:trPr>
          <w:trHeight w:val="567"/>
        </w:trPr>
        <w:tc>
          <w:tcPr>
            <w:tcW w:w="1950" w:type="dxa"/>
            <w:gridSpan w:val="2"/>
            <w:vAlign w:val="center"/>
          </w:tcPr>
          <w:p>
            <w:pPr>
              <w:adjustRightInd w:val="0"/>
              <w:snapToGrid w:val="0"/>
              <w:jc w:val="center"/>
              <w:rPr>
                <w:rFonts w:ascii="宋体" w:cs="宋体" w:hAnsi="宋体" w:hint="eastAsia"/>
                <w:color w:val="000000"/>
              </w:rPr>
            </w:pPr>
            <w:r>
              <w:rPr>
                <w:rFonts w:ascii="宋体" w:cs="宋体" w:hAnsi="宋体" w:hint="eastAsia"/>
                <w:color w:val="000000"/>
              </w:rPr>
              <w:t>拟担任职务</w:t>
            </w:r>
          </w:p>
        </w:tc>
        <w:tc>
          <w:tcPr>
            <w:tcW w:w="1317" w:type="dxa"/>
            <w:tcBorders>
              <w:left w:val="single" w:sz="4" w:space="0" w:color="auto"/>
            </w:tcBorders>
            <w:vAlign w:val="center"/>
          </w:tcPr>
          <w:p>
            <w:pPr>
              <w:adjustRightInd w:val="0"/>
              <w:snapToGrid w:val="0"/>
              <w:jc w:val="center"/>
              <w:rPr>
                <w:rFonts w:ascii="宋体" w:cs="宋体" w:hAnsi="宋体" w:hint="eastAsia"/>
                <w:color w:val="000000"/>
              </w:rPr>
            </w:pPr>
          </w:p>
        </w:tc>
        <w:tc>
          <w:tcPr>
            <w:tcW w:w="1519" w:type="dxa"/>
            <w:tcBorders>
              <w:left w:val="single" w:sz="4" w:space="0" w:color="auto"/>
            </w:tcBorders>
            <w:vAlign w:val="center"/>
          </w:tcPr>
          <w:p>
            <w:pPr>
              <w:adjustRightInd w:val="0"/>
              <w:snapToGrid w:val="0"/>
              <w:jc w:val="center"/>
              <w:rPr>
                <w:rFonts w:ascii="宋体" w:cs="宋体" w:hAnsi="宋体" w:hint="eastAsia"/>
                <w:color w:val="000000"/>
              </w:rPr>
            </w:pPr>
            <w:r>
              <w:rPr>
                <w:rFonts w:ascii="宋体" w:cs="宋体" w:hAnsi="宋体" w:hint="eastAsia"/>
                <w:color w:val="000000"/>
              </w:rPr>
              <w:t>技术职称</w:t>
            </w:r>
          </w:p>
        </w:tc>
        <w:tc>
          <w:tcPr>
            <w:tcW w:w="1508" w:type="dxa"/>
            <w:tcBorders>
              <w:left w:val="single" w:sz="4" w:space="0" w:color="auto"/>
            </w:tcBorders>
            <w:vAlign w:val="center"/>
          </w:tcPr>
          <w:p>
            <w:pPr>
              <w:adjustRightInd w:val="0"/>
              <w:snapToGrid w:val="0"/>
              <w:jc w:val="center"/>
              <w:rPr>
                <w:rFonts w:ascii="宋体" w:cs="宋体" w:hAnsi="宋体" w:hint="eastAsia"/>
                <w:color w:val="000000"/>
              </w:rPr>
            </w:pPr>
          </w:p>
        </w:tc>
        <w:tc>
          <w:tcPr>
            <w:tcW w:w="1080" w:type="dxa"/>
            <w:gridSpan w:val="2"/>
            <w:tcBorders>
              <w:left w:val="single" w:sz="4" w:space="0" w:color="auto"/>
            </w:tcBorders>
            <w:vAlign w:val="center"/>
          </w:tcPr>
          <w:p>
            <w:pPr>
              <w:adjustRightInd w:val="0"/>
              <w:snapToGrid w:val="0"/>
              <w:jc w:val="center"/>
              <w:rPr>
                <w:rFonts w:ascii="宋体" w:cs="宋体" w:hAnsi="宋体" w:hint="eastAsia"/>
                <w:color w:val="000000"/>
              </w:rPr>
            </w:pPr>
            <w:r>
              <w:rPr>
                <w:rFonts w:ascii="宋体" w:cs="宋体" w:hAnsi="宋体" w:hint="eastAsia"/>
                <w:color w:val="000000"/>
              </w:rPr>
              <w:t>学历</w:t>
            </w:r>
          </w:p>
        </w:tc>
        <w:tc>
          <w:tcPr>
            <w:tcW w:w="1120" w:type="dxa"/>
            <w:tcBorders>
              <w:left w:val="single" w:sz="4" w:space="0" w:color="auto"/>
            </w:tcBorders>
            <w:vAlign w:val="center"/>
          </w:tcPr>
          <w:p>
            <w:pPr>
              <w:adjustRightInd w:val="0"/>
              <w:snapToGrid w:val="0"/>
              <w:jc w:val="center"/>
              <w:rPr>
                <w:rFonts w:ascii="宋体" w:cs="宋体" w:hAnsi="宋体" w:hint="eastAsia"/>
                <w:color w:val="000000"/>
              </w:rPr>
            </w:pPr>
          </w:p>
        </w:tc>
      </w:tr>
      <w:tr>
        <w:trPr>
          <w:trHeight w:val="567"/>
        </w:trPr>
        <w:tc>
          <w:tcPr>
            <w:tcW w:w="1950" w:type="dxa"/>
            <w:gridSpan w:val="2"/>
            <w:vAlign w:val="center"/>
          </w:tcPr>
          <w:p>
            <w:pPr>
              <w:adjustRightInd w:val="0"/>
              <w:snapToGrid w:val="0"/>
              <w:jc w:val="center"/>
              <w:rPr>
                <w:rFonts w:ascii="宋体" w:cs="宋体" w:hAnsi="宋体" w:hint="eastAsia"/>
                <w:color w:val="000000"/>
              </w:rPr>
            </w:pPr>
            <w:r>
              <w:rPr>
                <w:rFonts w:ascii="宋体" w:cs="宋体" w:hAnsi="宋体" w:hint="eastAsia"/>
                <w:color w:val="000000"/>
              </w:rPr>
              <w:t>执业资格</w:t>
            </w:r>
          </w:p>
        </w:tc>
        <w:tc>
          <w:tcPr>
            <w:tcW w:w="6544" w:type="dxa"/>
            <w:gridSpan w:val="6"/>
            <w:tcBorders>
              <w:left w:val="single" w:sz="4" w:space="0" w:color="auto"/>
            </w:tcBorders>
            <w:vAlign w:val="center"/>
          </w:tcPr>
          <w:p>
            <w:pPr>
              <w:adjustRightInd w:val="0"/>
              <w:snapToGrid w:val="0"/>
              <w:jc w:val="center"/>
              <w:rPr>
                <w:rFonts w:ascii="宋体" w:cs="宋体" w:hAnsi="宋体" w:hint="eastAsia"/>
                <w:color w:val="000000"/>
              </w:rPr>
            </w:pPr>
          </w:p>
        </w:tc>
      </w:tr>
      <w:tr>
        <w:trPr>
          <w:trHeight w:val="567"/>
        </w:trPr>
        <w:tc>
          <w:tcPr>
            <w:tcW w:w="8494" w:type="dxa"/>
            <w:gridSpan w:val="8"/>
            <w:vAlign w:val="center"/>
          </w:tcPr>
          <w:p>
            <w:pPr>
              <w:adjustRightInd w:val="0"/>
              <w:snapToGrid w:val="0"/>
              <w:jc w:val="center"/>
              <w:rPr>
                <w:rFonts w:ascii="宋体" w:cs="宋体" w:hAnsi="宋体" w:hint="eastAsia"/>
                <w:color w:val="000000"/>
              </w:rPr>
            </w:pPr>
            <w:r>
              <w:rPr>
                <w:rFonts w:ascii="宋体" w:cs="宋体" w:hAnsi="宋体" w:hint="eastAsia"/>
                <w:color w:val="000000"/>
              </w:rPr>
              <w:t>主要业绩</w:t>
            </w:r>
          </w:p>
        </w:tc>
      </w:tr>
      <w:tr>
        <w:trPr>
          <w:trHeight w:val="567"/>
        </w:trPr>
        <w:tc>
          <w:tcPr>
            <w:tcW w:w="1633" w:type="dxa"/>
            <w:vAlign w:val="center"/>
          </w:tcPr>
          <w:p>
            <w:pPr>
              <w:adjustRightInd w:val="0"/>
              <w:snapToGrid w:val="0"/>
              <w:jc w:val="center"/>
              <w:rPr>
                <w:rFonts w:ascii="宋体" w:cs="宋体" w:hAnsi="宋体" w:hint="eastAsia"/>
                <w:color w:val="000000"/>
              </w:rPr>
            </w:pPr>
            <w:r>
              <w:rPr>
                <w:rFonts w:ascii="宋体" w:cs="宋体" w:hAnsi="宋体" w:hint="eastAsia"/>
                <w:color w:val="000000"/>
              </w:rPr>
              <w:t>从</w:t>
            </w:r>
          </w:p>
        </w:tc>
        <w:tc>
          <w:tcPr>
            <w:tcW w:w="1634" w:type="dxa"/>
            <w:gridSpan w:val="2"/>
            <w:tcBorders>
              <w:left w:val="single" w:sz="4" w:space="0" w:color="auto"/>
            </w:tcBorders>
            <w:vAlign w:val="center"/>
          </w:tcPr>
          <w:p>
            <w:pPr>
              <w:adjustRightInd w:val="0"/>
              <w:snapToGrid w:val="0"/>
              <w:jc w:val="center"/>
              <w:rPr>
                <w:rFonts w:ascii="宋体" w:cs="宋体" w:hAnsi="宋体" w:hint="eastAsia"/>
                <w:color w:val="000000"/>
              </w:rPr>
            </w:pPr>
            <w:r>
              <w:rPr>
                <w:rFonts w:ascii="宋体" w:cs="宋体" w:hAnsi="宋体" w:hint="eastAsia"/>
                <w:color w:val="000000"/>
              </w:rPr>
              <w:t>到</w:t>
            </w:r>
          </w:p>
        </w:tc>
        <w:tc>
          <w:tcPr>
            <w:tcW w:w="3631" w:type="dxa"/>
            <w:gridSpan w:val="3"/>
            <w:tcBorders>
              <w:left w:val="single" w:sz="4" w:space="0" w:color="auto"/>
            </w:tcBorders>
            <w:vAlign w:val="center"/>
          </w:tcPr>
          <w:p>
            <w:pPr>
              <w:adjustRightInd w:val="0"/>
              <w:snapToGrid w:val="0"/>
              <w:jc w:val="left"/>
              <w:rPr>
                <w:rFonts w:ascii="宋体" w:cs="宋体" w:hAnsi="宋体" w:hint="eastAsia"/>
                <w:color w:val="000000"/>
              </w:rPr>
            </w:pPr>
            <w:r>
              <w:rPr>
                <w:rFonts w:ascii="宋体" w:cs="宋体" w:hAnsi="宋体" w:hint="eastAsia"/>
                <w:color w:val="000000"/>
              </w:rPr>
              <w:t>项目名称/规模/担任职务/经验/获奖情况</w:t>
            </w:r>
          </w:p>
        </w:tc>
        <w:tc>
          <w:tcPr>
            <w:tcW w:w="1596" w:type="dxa"/>
            <w:gridSpan w:val="2"/>
            <w:tcBorders>
              <w:left w:val="single" w:sz="4" w:space="0" w:color="auto"/>
            </w:tcBorders>
            <w:vAlign w:val="center"/>
          </w:tcPr>
          <w:p>
            <w:pPr>
              <w:adjustRightInd w:val="0"/>
              <w:snapToGrid w:val="0"/>
              <w:jc w:val="center"/>
              <w:rPr>
                <w:rFonts w:ascii="宋体" w:cs="宋体" w:hAnsi="宋体" w:hint="eastAsia"/>
                <w:color w:val="000000"/>
              </w:rPr>
            </w:pPr>
            <w:r>
              <w:rPr>
                <w:rFonts w:ascii="宋体" w:cs="宋体" w:hAnsi="宋体" w:hint="eastAsia"/>
                <w:color w:val="000000"/>
              </w:rPr>
              <w:t>备注</w:t>
            </w:r>
          </w:p>
        </w:tc>
      </w:tr>
      <w:tr>
        <w:trPr>
          <w:trHeight w:val="567"/>
        </w:trPr>
        <w:tc>
          <w:tcPr>
            <w:tcW w:w="1633" w:type="dxa"/>
            <w:vAlign w:val="center"/>
          </w:tcPr>
          <w:p>
            <w:pPr>
              <w:adjustRightInd w:val="0"/>
              <w:snapToGrid w:val="0"/>
              <w:rPr>
                <w:rFonts w:ascii="宋体" w:cs="宋体" w:hAnsi="宋体" w:hint="eastAsia"/>
                <w:b/>
                <w:color w:val="000000"/>
              </w:rPr>
            </w:pPr>
          </w:p>
        </w:tc>
        <w:tc>
          <w:tcPr>
            <w:tcW w:w="1634" w:type="dxa"/>
            <w:gridSpan w:val="2"/>
            <w:tcBorders>
              <w:left w:val="single" w:sz="4" w:space="0" w:color="auto"/>
            </w:tcBorders>
            <w:vAlign w:val="center"/>
          </w:tcPr>
          <w:p>
            <w:pPr>
              <w:adjustRightInd w:val="0"/>
              <w:snapToGrid w:val="0"/>
              <w:rPr>
                <w:rFonts w:ascii="宋体" w:cs="宋体" w:hAnsi="宋体" w:hint="eastAsia"/>
                <w:b/>
                <w:color w:val="000000"/>
              </w:rPr>
            </w:pPr>
          </w:p>
        </w:tc>
        <w:tc>
          <w:tcPr>
            <w:tcW w:w="3631" w:type="dxa"/>
            <w:gridSpan w:val="3"/>
            <w:tcBorders>
              <w:left w:val="single" w:sz="4" w:space="0" w:color="auto"/>
            </w:tcBorders>
            <w:vAlign w:val="center"/>
          </w:tcPr>
          <w:p>
            <w:pPr>
              <w:adjustRightInd w:val="0"/>
              <w:snapToGrid w:val="0"/>
              <w:ind w:leftChars="11" w:left="31" w:rightChars="-24" w:right="-67"/>
              <w:jc w:val="left"/>
              <w:rPr>
                <w:rFonts w:ascii="宋体" w:cs="宋体" w:hAnsi="宋体" w:hint="eastAsia"/>
                <w:b/>
                <w:color w:val="000000"/>
              </w:rPr>
            </w:pPr>
          </w:p>
        </w:tc>
        <w:tc>
          <w:tcPr>
            <w:tcW w:w="1596" w:type="dxa"/>
            <w:gridSpan w:val="2"/>
            <w:tcBorders>
              <w:left w:val="single" w:sz="4" w:space="0" w:color="auto"/>
            </w:tcBorders>
            <w:vAlign w:val="center"/>
          </w:tcPr>
          <w:p>
            <w:pPr>
              <w:adjustRightInd w:val="0"/>
              <w:snapToGrid w:val="0"/>
              <w:jc w:val="center"/>
              <w:rPr>
                <w:rFonts w:ascii="宋体" w:cs="宋体" w:hAnsi="宋体" w:hint="eastAsia"/>
                <w:b/>
                <w:color w:val="000000"/>
              </w:rPr>
            </w:pPr>
          </w:p>
        </w:tc>
      </w:tr>
      <w:tr>
        <w:trPr>
          <w:trHeight w:val="567"/>
        </w:trPr>
        <w:tc>
          <w:tcPr>
            <w:tcW w:w="1633" w:type="dxa"/>
            <w:vAlign w:val="center"/>
          </w:tcPr>
          <w:p>
            <w:pPr>
              <w:adjustRightInd w:val="0"/>
              <w:snapToGrid w:val="0"/>
              <w:rPr>
                <w:rFonts w:ascii="宋体" w:cs="宋体" w:hAnsi="宋体" w:hint="eastAsia"/>
                <w:b/>
                <w:color w:val="000000"/>
              </w:rPr>
            </w:pPr>
          </w:p>
        </w:tc>
        <w:tc>
          <w:tcPr>
            <w:tcW w:w="1634" w:type="dxa"/>
            <w:gridSpan w:val="2"/>
            <w:tcBorders>
              <w:left w:val="single" w:sz="4" w:space="0" w:color="auto"/>
            </w:tcBorders>
            <w:vAlign w:val="center"/>
          </w:tcPr>
          <w:p>
            <w:pPr>
              <w:adjustRightInd w:val="0"/>
              <w:snapToGrid w:val="0"/>
              <w:rPr>
                <w:rFonts w:ascii="宋体" w:cs="宋体" w:hAnsi="宋体" w:hint="eastAsia"/>
                <w:b/>
                <w:color w:val="000000"/>
              </w:rPr>
            </w:pPr>
          </w:p>
        </w:tc>
        <w:tc>
          <w:tcPr>
            <w:tcW w:w="3631" w:type="dxa"/>
            <w:gridSpan w:val="3"/>
            <w:tcBorders>
              <w:left w:val="single" w:sz="4" w:space="0" w:color="auto"/>
            </w:tcBorders>
            <w:vAlign w:val="center"/>
          </w:tcPr>
          <w:p>
            <w:pPr>
              <w:adjustRightInd w:val="0"/>
              <w:snapToGrid w:val="0"/>
              <w:ind w:leftChars="11" w:left="31" w:rightChars="-24" w:right="-67"/>
              <w:jc w:val="left"/>
              <w:rPr>
                <w:rFonts w:ascii="宋体" w:cs="宋体" w:hAnsi="宋体" w:hint="eastAsia"/>
                <w:b/>
                <w:color w:val="000000"/>
              </w:rPr>
            </w:pPr>
          </w:p>
        </w:tc>
        <w:tc>
          <w:tcPr>
            <w:tcW w:w="1596" w:type="dxa"/>
            <w:gridSpan w:val="2"/>
            <w:tcBorders>
              <w:left w:val="single" w:sz="4" w:space="0" w:color="auto"/>
            </w:tcBorders>
            <w:vAlign w:val="center"/>
          </w:tcPr>
          <w:p>
            <w:pPr>
              <w:adjustRightInd w:val="0"/>
              <w:snapToGrid w:val="0"/>
              <w:jc w:val="center"/>
              <w:rPr>
                <w:rFonts w:ascii="宋体" w:cs="宋体" w:hAnsi="宋体" w:hint="eastAsia"/>
                <w:b/>
                <w:color w:val="000000"/>
              </w:rPr>
            </w:pPr>
          </w:p>
        </w:tc>
      </w:tr>
      <w:tr>
        <w:trPr>
          <w:trHeight w:val="567"/>
        </w:trPr>
        <w:tc>
          <w:tcPr>
            <w:tcW w:w="1633" w:type="dxa"/>
            <w:vAlign w:val="center"/>
          </w:tcPr>
          <w:p>
            <w:pPr>
              <w:adjustRightInd w:val="0"/>
              <w:snapToGrid w:val="0"/>
              <w:rPr>
                <w:rFonts w:ascii="宋体" w:cs="宋体" w:hAnsi="宋体" w:hint="eastAsia"/>
                <w:b/>
                <w:color w:val="000000"/>
              </w:rPr>
            </w:pPr>
          </w:p>
        </w:tc>
        <w:tc>
          <w:tcPr>
            <w:tcW w:w="1634" w:type="dxa"/>
            <w:gridSpan w:val="2"/>
            <w:tcBorders>
              <w:left w:val="single" w:sz="4" w:space="0" w:color="auto"/>
            </w:tcBorders>
            <w:vAlign w:val="center"/>
          </w:tcPr>
          <w:p>
            <w:pPr>
              <w:adjustRightInd w:val="0"/>
              <w:snapToGrid w:val="0"/>
              <w:rPr>
                <w:rFonts w:ascii="宋体" w:cs="宋体" w:hAnsi="宋体" w:hint="eastAsia"/>
                <w:b/>
                <w:color w:val="000000"/>
              </w:rPr>
            </w:pPr>
          </w:p>
        </w:tc>
        <w:tc>
          <w:tcPr>
            <w:tcW w:w="3631" w:type="dxa"/>
            <w:gridSpan w:val="3"/>
            <w:tcBorders>
              <w:left w:val="single" w:sz="4" w:space="0" w:color="auto"/>
            </w:tcBorders>
            <w:vAlign w:val="center"/>
          </w:tcPr>
          <w:p>
            <w:pPr>
              <w:adjustRightInd w:val="0"/>
              <w:snapToGrid w:val="0"/>
              <w:ind w:leftChars="11" w:left="31" w:rightChars="-24" w:right="-67"/>
              <w:jc w:val="left"/>
              <w:rPr>
                <w:rFonts w:ascii="宋体" w:cs="宋体" w:hAnsi="宋体" w:hint="eastAsia"/>
                <w:b/>
                <w:color w:val="000000"/>
              </w:rPr>
            </w:pPr>
          </w:p>
        </w:tc>
        <w:tc>
          <w:tcPr>
            <w:tcW w:w="1596" w:type="dxa"/>
            <w:gridSpan w:val="2"/>
            <w:tcBorders>
              <w:left w:val="single" w:sz="4" w:space="0" w:color="auto"/>
            </w:tcBorders>
            <w:vAlign w:val="center"/>
          </w:tcPr>
          <w:p>
            <w:pPr>
              <w:adjustRightInd w:val="0"/>
              <w:snapToGrid w:val="0"/>
              <w:jc w:val="center"/>
              <w:rPr>
                <w:rFonts w:ascii="宋体" w:cs="宋体" w:hAnsi="宋体" w:hint="eastAsia"/>
                <w:b/>
                <w:color w:val="000000"/>
              </w:rPr>
            </w:pPr>
          </w:p>
        </w:tc>
      </w:tr>
      <w:tr>
        <w:trPr>
          <w:trHeight w:val="567"/>
        </w:trPr>
        <w:tc>
          <w:tcPr>
            <w:tcW w:w="1633" w:type="dxa"/>
            <w:vAlign w:val="center"/>
          </w:tcPr>
          <w:p>
            <w:pPr>
              <w:adjustRightInd w:val="0"/>
              <w:snapToGrid w:val="0"/>
              <w:rPr>
                <w:rFonts w:ascii="宋体" w:cs="宋体" w:hAnsi="宋体" w:hint="eastAsia"/>
                <w:b/>
                <w:color w:val="000000"/>
              </w:rPr>
            </w:pPr>
          </w:p>
        </w:tc>
        <w:tc>
          <w:tcPr>
            <w:tcW w:w="1634" w:type="dxa"/>
            <w:gridSpan w:val="2"/>
            <w:tcBorders>
              <w:left w:val="single" w:sz="4" w:space="0" w:color="auto"/>
            </w:tcBorders>
            <w:vAlign w:val="center"/>
          </w:tcPr>
          <w:p>
            <w:pPr>
              <w:adjustRightInd w:val="0"/>
              <w:snapToGrid w:val="0"/>
              <w:rPr>
                <w:rFonts w:ascii="宋体" w:cs="宋体" w:hAnsi="宋体" w:hint="eastAsia"/>
                <w:b/>
                <w:color w:val="000000"/>
              </w:rPr>
            </w:pPr>
          </w:p>
        </w:tc>
        <w:tc>
          <w:tcPr>
            <w:tcW w:w="3631" w:type="dxa"/>
            <w:gridSpan w:val="3"/>
            <w:tcBorders>
              <w:left w:val="single" w:sz="4" w:space="0" w:color="auto"/>
            </w:tcBorders>
            <w:vAlign w:val="center"/>
          </w:tcPr>
          <w:p>
            <w:pPr>
              <w:adjustRightInd w:val="0"/>
              <w:snapToGrid w:val="0"/>
              <w:ind w:leftChars="11" w:left="31" w:rightChars="-24" w:right="-67"/>
              <w:rPr>
                <w:rFonts w:ascii="宋体" w:cs="宋体" w:hAnsi="宋体" w:hint="eastAsia"/>
                <w:b/>
                <w:color w:val="000000"/>
              </w:rPr>
            </w:pPr>
          </w:p>
        </w:tc>
        <w:tc>
          <w:tcPr>
            <w:tcW w:w="1596" w:type="dxa"/>
            <w:gridSpan w:val="2"/>
            <w:tcBorders>
              <w:left w:val="single" w:sz="4" w:space="0" w:color="auto"/>
            </w:tcBorders>
            <w:vAlign w:val="center"/>
          </w:tcPr>
          <w:p>
            <w:pPr>
              <w:adjustRightInd w:val="0"/>
              <w:snapToGrid w:val="0"/>
              <w:jc w:val="center"/>
              <w:rPr>
                <w:rFonts w:ascii="宋体" w:cs="宋体" w:hAnsi="宋体" w:hint="eastAsia"/>
                <w:b/>
                <w:color w:val="000000"/>
              </w:rPr>
            </w:pPr>
          </w:p>
        </w:tc>
      </w:tr>
      <w:tr>
        <w:trPr>
          <w:trHeight w:val="567"/>
        </w:trPr>
        <w:tc>
          <w:tcPr>
            <w:tcW w:w="1633" w:type="dxa"/>
            <w:vAlign w:val="center"/>
          </w:tcPr>
          <w:p>
            <w:pPr>
              <w:adjustRightInd w:val="0"/>
              <w:snapToGrid w:val="0"/>
              <w:rPr>
                <w:rFonts w:ascii="宋体" w:cs="宋体" w:hAnsi="宋体" w:hint="eastAsia"/>
                <w:b/>
                <w:color w:val="000000"/>
              </w:rPr>
            </w:pPr>
          </w:p>
        </w:tc>
        <w:tc>
          <w:tcPr>
            <w:tcW w:w="1634" w:type="dxa"/>
            <w:gridSpan w:val="2"/>
            <w:tcBorders>
              <w:left w:val="single" w:sz="4" w:space="0" w:color="auto"/>
            </w:tcBorders>
            <w:vAlign w:val="center"/>
          </w:tcPr>
          <w:p>
            <w:pPr>
              <w:adjustRightInd w:val="0"/>
              <w:snapToGrid w:val="0"/>
              <w:rPr>
                <w:rFonts w:ascii="宋体" w:cs="宋体" w:hAnsi="宋体" w:hint="eastAsia"/>
                <w:b/>
                <w:color w:val="000000"/>
              </w:rPr>
            </w:pPr>
          </w:p>
        </w:tc>
        <w:tc>
          <w:tcPr>
            <w:tcW w:w="3631" w:type="dxa"/>
            <w:gridSpan w:val="3"/>
            <w:tcBorders>
              <w:left w:val="single" w:sz="4" w:space="0" w:color="auto"/>
            </w:tcBorders>
            <w:vAlign w:val="center"/>
          </w:tcPr>
          <w:p>
            <w:pPr>
              <w:adjustRightInd w:val="0"/>
              <w:snapToGrid w:val="0"/>
              <w:ind w:leftChars="11" w:left="31" w:rightChars="-24" w:right="-67"/>
              <w:rPr>
                <w:rFonts w:ascii="宋体" w:cs="宋体" w:hAnsi="宋体" w:hint="eastAsia"/>
                <w:b/>
                <w:color w:val="000000"/>
              </w:rPr>
            </w:pPr>
          </w:p>
        </w:tc>
        <w:tc>
          <w:tcPr>
            <w:tcW w:w="1596" w:type="dxa"/>
            <w:gridSpan w:val="2"/>
            <w:tcBorders>
              <w:left w:val="single" w:sz="4" w:space="0" w:color="auto"/>
            </w:tcBorders>
            <w:vAlign w:val="center"/>
          </w:tcPr>
          <w:p>
            <w:pPr>
              <w:adjustRightInd w:val="0"/>
              <w:snapToGrid w:val="0"/>
              <w:jc w:val="center"/>
              <w:rPr>
                <w:rFonts w:ascii="宋体" w:cs="宋体" w:hAnsi="宋体" w:hint="eastAsia"/>
                <w:b/>
                <w:color w:val="000000"/>
              </w:rPr>
            </w:pPr>
          </w:p>
        </w:tc>
      </w:tr>
      <w:tr>
        <w:trPr>
          <w:trHeight w:val="567"/>
        </w:trPr>
        <w:tc>
          <w:tcPr>
            <w:tcW w:w="1633" w:type="dxa"/>
            <w:vAlign w:val="center"/>
          </w:tcPr>
          <w:p>
            <w:pPr>
              <w:adjustRightInd w:val="0"/>
              <w:snapToGrid w:val="0"/>
              <w:rPr>
                <w:rFonts w:ascii="宋体" w:cs="宋体" w:hAnsi="宋体" w:hint="eastAsia"/>
                <w:color w:val="000000"/>
              </w:rPr>
            </w:pPr>
          </w:p>
        </w:tc>
        <w:tc>
          <w:tcPr>
            <w:tcW w:w="1634" w:type="dxa"/>
            <w:gridSpan w:val="2"/>
            <w:tcBorders>
              <w:left w:val="single" w:sz="4" w:space="0" w:color="auto"/>
            </w:tcBorders>
            <w:vAlign w:val="center"/>
          </w:tcPr>
          <w:p>
            <w:pPr>
              <w:adjustRightInd w:val="0"/>
              <w:snapToGrid w:val="0"/>
              <w:rPr>
                <w:rFonts w:ascii="宋体" w:cs="宋体" w:hAnsi="宋体" w:hint="eastAsia"/>
                <w:color w:val="000000"/>
              </w:rPr>
            </w:pPr>
          </w:p>
        </w:tc>
        <w:tc>
          <w:tcPr>
            <w:tcW w:w="3631" w:type="dxa"/>
            <w:gridSpan w:val="3"/>
            <w:tcBorders>
              <w:left w:val="single" w:sz="4" w:space="0" w:color="auto"/>
            </w:tcBorders>
            <w:vAlign w:val="center"/>
          </w:tcPr>
          <w:p>
            <w:pPr>
              <w:adjustRightInd w:val="0"/>
              <w:snapToGrid w:val="0"/>
              <w:ind w:leftChars="11" w:left="31" w:rightChars="-24" w:right="-67"/>
              <w:jc w:val="left"/>
              <w:rPr>
                <w:rFonts w:ascii="宋体" w:cs="宋体" w:hAnsi="宋体" w:hint="eastAsia"/>
                <w:color w:val="000000"/>
              </w:rPr>
            </w:pPr>
          </w:p>
        </w:tc>
        <w:tc>
          <w:tcPr>
            <w:tcW w:w="1596" w:type="dxa"/>
            <w:gridSpan w:val="2"/>
            <w:tcBorders>
              <w:left w:val="single" w:sz="4" w:space="0" w:color="auto"/>
            </w:tcBorders>
            <w:vAlign w:val="center"/>
          </w:tcPr>
          <w:p>
            <w:pPr>
              <w:adjustRightInd w:val="0"/>
              <w:snapToGrid w:val="0"/>
              <w:jc w:val="center"/>
              <w:rPr>
                <w:rFonts w:ascii="宋体" w:cs="宋体" w:hAnsi="宋体" w:hint="eastAsia"/>
                <w:color w:val="000000"/>
              </w:rPr>
            </w:pPr>
          </w:p>
        </w:tc>
      </w:tr>
    </w:tbl>
    <w:p>
      <w:pPr>
        <w:widowControl/>
        <w:ind w:firstLineChars="100" w:firstLine="240"/>
        <w:jc w:val="left"/>
        <w:rPr>
          <w:rFonts w:ascii="宋体" w:cs="宋体" w:hAnsi="宋体" w:hint="eastAsia"/>
          <w:color w:val="000000"/>
          <w:sz w:val="24"/>
          <w:szCs w:val="24"/>
        </w:rPr>
      </w:pPr>
      <w:r>
        <w:rPr>
          <w:rFonts w:ascii="宋体" w:cs="宋体" w:hAnsi="宋体" w:hint="eastAsia"/>
          <w:color w:val="000000"/>
          <w:sz w:val="24"/>
          <w:szCs w:val="24"/>
          <w:lang w:val="en-US" w:eastAsia="zh-CN"/>
        </w:rPr>
        <w:t>备注：须附</w:t>
      </w:r>
      <w:r>
        <w:rPr>
          <w:rFonts w:ascii="宋体" w:cs="宋体" w:hAnsi="宋体" w:hint="eastAsia"/>
          <w:color w:val="000000"/>
          <w:sz w:val="24"/>
          <w:szCs w:val="24"/>
        </w:rPr>
        <w:t>身份证复印件、</w:t>
      </w:r>
      <w:r>
        <w:rPr>
          <w:rFonts w:ascii="宋体" w:cs="宋体" w:hAnsi="宋体" w:hint="eastAsia"/>
          <w:color w:val="000000"/>
          <w:kern w:val="0"/>
          <w:sz w:val="24"/>
          <w:szCs w:val="24"/>
          <w:lang w:val="en-US" w:eastAsia="zh-CN"/>
        </w:rPr>
        <w:t>职称证书复印件、执业资格证书</w:t>
      </w:r>
      <w:r>
        <w:rPr>
          <w:rFonts w:ascii="宋体" w:cs="宋体" w:hAnsi="宋体" w:hint="eastAsia"/>
          <w:color w:val="000000"/>
          <w:sz w:val="24"/>
          <w:szCs w:val="24"/>
          <w:lang w:val="en-US" w:eastAsia="zh-CN"/>
        </w:rPr>
        <w:t>复印件</w:t>
      </w:r>
      <w:r>
        <w:rPr>
          <w:rFonts w:ascii="宋体" w:cs="宋体" w:hAnsi="宋体" w:hint="eastAsia"/>
          <w:color w:val="000000"/>
          <w:sz w:val="24"/>
          <w:szCs w:val="24"/>
        </w:rPr>
        <w:t>，提供的资料均需加盖公章</w:t>
      </w:r>
    </w:p>
    <w:p>
      <w:pPr>
        <w:pStyle w:val="15"/>
        <w:rPr>
          <w:rFonts w:ascii="宋体" w:cs="宋体" w:hint="eastAsia"/>
          <w:color w:val="000000"/>
          <w:sz w:val="24"/>
          <w:szCs w:val="24"/>
        </w:rPr>
      </w:pPr>
    </w:p>
    <w:p>
      <w:pPr>
        <w:rPr>
          <w:rFonts w:ascii="宋体" w:cs="宋体" w:hAnsi="宋体" w:hint="eastAsia"/>
          <w:color w:val="000000"/>
          <w:sz w:val="24"/>
          <w:szCs w:val="24"/>
        </w:rPr>
      </w:pPr>
    </w:p>
    <w:p>
      <w:pPr>
        <w:pStyle w:val="15"/>
        <w:rPr>
          <w:rFonts w:ascii="宋体" w:cs="宋体" w:hint="eastAsia"/>
          <w:color w:val="000000"/>
          <w:sz w:val="24"/>
          <w:szCs w:val="24"/>
        </w:rPr>
      </w:pPr>
    </w:p>
    <w:p>
      <w:pPr>
        <w:rPr>
          <w:rFonts w:ascii="宋体" w:cs="宋体" w:hAnsi="宋体" w:hint="eastAsia"/>
          <w:color w:val="000000"/>
          <w:sz w:val="24"/>
          <w:szCs w:val="24"/>
        </w:rPr>
      </w:pPr>
    </w:p>
    <w:p>
      <w:pPr>
        <w:pStyle w:val="15"/>
        <w:rPr>
          <w:rFonts w:ascii="宋体" w:cs="宋体" w:hint="eastAsia"/>
          <w:color w:val="000000"/>
          <w:sz w:val="24"/>
          <w:szCs w:val="24"/>
        </w:rPr>
      </w:pPr>
    </w:p>
    <w:p>
      <w:pPr>
        <w:rPr>
          <w:rFonts w:ascii="宋体" w:cs="宋体" w:hAnsi="宋体" w:hint="eastAsia"/>
          <w:color w:val="000000"/>
          <w:sz w:val="24"/>
          <w:szCs w:val="24"/>
        </w:rPr>
      </w:pPr>
    </w:p>
    <w:p>
      <w:pPr>
        <w:pStyle w:val="15"/>
        <w:rPr>
          <w:rFonts w:ascii="宋体" w:cs="宋体" w:hint="eastAsia"/>
          <w:color w:val="000000"/>
          <w:sz w:val="24"/>
          <w:szCs w:val="24"/>
        </w:rPr>
      </w:pPr>
    </w:p>
    <w:p>
      <w:pPr>
        <w:rPr>
          <w:rFonts w:ascii="宋体" w:cs="宋体" w:hAnsi="宋体" w:hint="eastAsia"/>
          <w:color w:val="000000"/>
          <w:sz w:val="24"/>
          <w:szCs w:val="24"/>
        </w:rPr>
      </w:pPr>
    </w:p>
    <w:p>
      <w:pPr>
        <w:pStyle w:val="15"/>
        <w:rPr>
          <w:rFonts w:ascii="宋体" w:cs="宋体" w:hint="eastAsia"/>
          <w:color w:val="000000"/>
          <w:sz w:val="24"/>
          <w:szCs w:val="24"/>
        </w:rPr>
      </w:pPr>
    </w:p>
    <w:p>
      <w:pPr>
        <w:rPr>
          <w:rFonts w:ascii="宋体" w:cs="宋体" w:hAnsi="宋体" w:hint="eastAsia"/>
          <w:color w:val="000000"/>
          <w:sz w:val="24"/>
          <w:szCs w:val="24"/>
        </w:rPr>
      </w:pPr>
    </w:p>
    <w:p>
      <w:pPr>
        <w:pStyle w:val="15"/>
        <w:rPr>
          <w:rFonts w:ascii="宋体" w:cs="宋体" w:hint="eastAsia"/>
          <w:color w:val="000000"/>
          <w:sz w:val="24"/>
          <w:szCs w:val="24"/>
        </w:rPr>
      </w:pPr>
    </w:p>
    <w:p>
      <w:pPr>
        <w:rPr>
          <w:rFonts w:ascii="宋体" w:cs="宋体" w:hAnsi="宋体" w:hint="eastAsia"/>
          <w:color w:val="000000"/>
          <w:sz w:val="24"/>
          <w:szCs w:val="24"/>
        </w:rPr>
      </w:pPr>
    </w:p>
    <w:p>
      <w:pPr>
        <w:pStyle w:val="15"/>
        <w:rPr>
          <w:rFonts w:eastAsia="方正仿宋_GBK"/>
          <w:color w:val="000000"/>
          <w:sz w:val="24"/>
          <w:szCs w:val="24"/>
        </w:rPr>
      </w:pPr>
    </w:p>
    <w:p>
      <w:pPr>
        <w:rPr>
          <w:rFonts w:ascii="黑体" w:eastAsia="黑体" w:cs="黑体" w:hAnsi="黑体" w:hint="eastAsia"/>
          <w:b w:val="0"/>
          <w:bCs w:val="0"/>
          <w:sz w:val="30"/>
          <w:szCs w:val="30"/>
          <w:lang w:val="en-US" w:eastAsia="zh-CN"/>
        </w:rPr>
      </w:pPr>
      <w:r>
        <w:rPr>
          <w:rFonts w:ascii="黑体" w:eastAsia="黑体" w:cs="黑体" w:hAnsi="黑体" w:hint="eastAsia"/>
          <w:b w:val="0"/>
          <w:bCs w:val="0"/>
          <w:sz w:val="30"/>
          <w:szCs w:val="30"/>
          <w:lang w:val="en-US" w:eastAsia="zh-CN"/>
        </w:rPr>
        <w:t>附件6</w:t>
      </w:r>
    </w:p>
    <w:p>
      <w:pPr>
        <w:jc w:val="center"/>
        <w:rPr>
          <w:rFonts w:ascii="黑体" w:eastAsia="黑体" w:cs="黑体" w:hAnsi="黑体" w:hint="eastAsia"/>
          <w:sz w:val="44"/>
          <w:szCs w:val="44"/>
          <w:lang w:val="en-US" w:eastAsia="zh-CN"/>
        </w:rPr>
      </w:pPr>
      <w:r>
        <w:rPr>
          <w:rFonts w:ascii="黑体" w:eastAsia="黑体" w:cs="黑体" w:hAnsi="黑体" w:hint="eastAsia"/>
          <w:sz w:val="44"/>
          <w:szCs w:val="44"/>
          <w:lang w:val="en-US" w:eastAsia="zh-CN"/>
        </w:rPr>
        <w:t>比选申请人报名表</w:t>
      </w:r>
    </w:p>
    <w:tbl>
      <w:tblPr>
        <w:jc w:val="left"/>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Look w:val="0600" w:firstRow="0" w:lastRow="0" w:firstColumn="0" w:lastColumn="0" w:noHBand="1" w:noVBand="1"/>
      </w:tblPr>
      <w:tblGrid>
        <w:gridCol w:w="1540"/>
        <w:gridCol w:w="1909"/>
        <w:gridCol w:w="1664"/>
        <w:gridCol w:w="1268"/>
        <w:gridCol w:w="2141"/>
      </w:tblGrid>
      <w:tr>
        <w:trPr>
          <w:trHeight w:val="396"/>
        </w:trPr>
        <w:tc>
          <w:tcPr>
            <w:tcW w:w="1540" w:type="dxa"/>
            <w:vAlign w:val="center"/>
          </w:tcPr>
          <w:p>
            <w:pPr>
              <w:jc w:val="center"/>
              <w:rPr>
                <w:rFonts w:ascii="宋体" w:cs="宋体" w:hAnsi="宋体" w:hint="eastAsia"/>
                <w:sz w:val="24"/>
                <w:szCs w:val="24"/>
                <w:vertAlign w:val="baseline"/>
                <w:lang w:val="en-US" w:eastAsia="zh-CN"/>
              </w:rPr>
            </w:pPr>
            <w:r>
              <w:rPr>
                <w:rFonts w:ascii="宋体" w:cs="宋体" w:hAnsi="宋体" w:hint="eastAsia"/>
                <w:sz w:val="24"/>
                <w:szCs w:val="24"/>
                <w:vertAlign w:val="baseline"/>
                <w:lang w:val="en-US" w:eastAsia="zh-CN"/>
              </w:rPr>
              <w:t>企业名称</w:t>
            </w:r>
          </w:p>
        </w:tc>
        <w:tc>
          <w:tcPr>
            <w:tcW w:w="6982" w:type="dxa"/>
            <w:gridSpan w:val="4"/>
            <w:vAlign w:val="center"/>
          </w:tcPr>
          <w:p>
            <w:pPr>
              <w:jc w:val="center"/>
              <w:rPr>
                <w:rFonts w:ascii="宋体" w:cs="宋体" w:hAnsi="宋体" w:hint="eastAsia"/>
                <w:sz w:val="24"/>
                <w:szCs w:val="24"/>
                <w:vertAlign w:val="baseline"/>
                <w:lang w:val="en-US" w:eastAsia="zh-CN"/>
              </w:rPr>
            </w:pPr>
          </w:p>
        </w:tc>
      </w:tr>
      <w:tr>
        <w:tc>
          <w:tcPr>
            <w:tcW w:w="1540" w:type="dxa"/>
            <w:vAlign w:val="center"/>
          </w:tcPr>
          <w:p>
            <w:pPr>
              <w:jc w:val="center"/>
              <w:rPr>
                <w:rFonts w:ascii="宋体" w:cs="宋体" w:hAnsi="宋体" w:hint="eastAsia"/>
                <w:sz w:val="24"/>
                <w:szCs w:val="24"/>
                <w:vertAlign w:val="baseline"/>
                <w:lang w:val="en-US" w:eastAsia="zh-CN"/>
              </w:rPr>
            </w:pPr>
            <w:r>
              <w:rPr>
                <w:rFonts w:ascii="宋体" w:cs="宋体" w:hAnsi="宋体" w:hint="eastAsia"/>
                <w:sz w:val="24"/>
                <w:szCs w:val="24"/>
                <w:vertAlign w:val="baseline"/>
                <w:lang w:val="en-US" w:eastAsia="zh-CN"/>
              </w:rPr>
              <w:t>营业场所详细地址</w:t>
            </w:r>
          </w:p>
        </w:tc>
        <w:tc>
          <w:tcPr>
            <w:tcW w:w="6982" w:type="dxa"/>
            <w:gridSpan w:val="4"/>
            <w:tcBorders>
              <w:left w:val="single" w:sz="4" w:space="0" w:color="auto"/>
            </w:tcBorders>
            <w:vAlign w:val="center"/>
          </w:tcPr>
          <w:p>
            <w:pPr>
              <w:jc w:val="center"/>
              <w:rPr>
                <w:rFonts w:ascii="宋体" w:cs="宋体" w:hAnsi="宋体" w:hint="eastAsia"/>
                <w:sz w:val="24"/>
                <w:szCs w:val="24"/>
                <w:vertAlign w:val="baseline"/>
                <w:lang w:val="en-US" w:eastAsia="zh-CN"/>
              </w:rPr>
            </w:pPr>
          </w:p>
        </w:tc>
      </w:tr>
      <w:tr>
        <w:trPr>
          <w:trHeight w:val="397"/>
        </w:trPr>
        <w:tc>
          <w:tcPr>
            <w:tcW w:w="1540" w:type="dxa"/>
            <w:vAlign w:val="center"/>
          </w:tcPr>
          <w:p>
            <w:pPr>
              <w:jc w:val="center"/>
              <w:rPr>
                <w:rFonts w:ascii="宋体" w:cs="宋体" w:hAnsi="宋体" w:hint="eastAsia"/>
                <w:sz w:val="24"/>
                <w:szCs w:val="24"/>
                <w:vertAlign w:val="baseline"/>
                <w:lang w:val="en-US" w:eastAsia="zh-CN"/>
              </w:rPr>
            </w:pPr>
            <w:r>
              <w:rPr>
                <w:rFonts w:ascii="宋体" w:cs="宋体" w:hAnsi="宋体" w:hint="eastAsia"/>
                <w:sz w:val="24"/>
                <w:szCs w:val="24"/>
                <w:vertAlign w:val="baseline"/>
                <w:lang w:val="en-US" w:eastAsia="zh-CN"/>
              </w:rPr>
              <w:t>法定代表人</w:t>
            </w:r>
          </w:p>
        </w:tc>
        <w:tc>
          <w:tcPr>
            <w:tcW w:w="1909" w:type="dxa"/>
            <w:tcBorders>
              <w:left w:val="single" w:sz="4" w:space="0" w:color="auto"/>
            </w:tcBorders>
            <w:vAlign w:val="center"/>
          </w:tcPr>
          <w:p>
            <w:pPr>
              <w:jc w:val="center"/>
              <w:rPr>
                <w:rFonts w:ascii="宋体" w:cs="宋体" w:hAnsi="宋体" w:hint="eastAsia"/>
                <w:sz w:val="24"/>
                <w:szCs w:val="24"/>
                <w:vertAlign w:val="baseline"/>
                <w:lang w:val="en-US" w:eastAsia="zh-CN"/>
              </w:rPr>
            </w:pPr>
          </w:p>
        </w:tc>
        <w:tc>
          <w:tcPr>
            <w:tcW w:w="1664" w:type="dxa"/>
            <w:tcBorders>
              <w:left w:val="single" w:sz="4" w:space="0" w:color="auto"/>
            </w:tcBorders>
            <w:vAlign w:val="center"/>
          </w:tcPr>
          <w:p>
            <w:pPr>
              <w:jc w:val="center"/>
              <w:rPr>
                <w:rFonts w:ascii="宋体" w:cs="宋体" w:hAnsi="宋体" w:hint="eastAsia"/>
                <w:sz w:val="24"/>
                <w:szCs w:val="24"/>
                <w:vertAlign w:val="baseline"/>
                <w:lang w:val="en-US" w:eastAsia="zh-CN"/>
              </w:rPr>
            </w:pPr>
            <w:r>
              <w:rPr>
                <w:rFonts w:ascii="宋体" w:cs="宋体" w:hAnsi="宋体" w:hint="eastAsia"/>
                <w:sz w:val="24"/>
                <w:szCs w:val="24"/>
                <w:vertAlign w:val="baseline"/>
                <w:lang w:val="en-US" w:eastAsia="zh-CN"/>
              </w:rPr>
              <w:t>组织机构代码</w:t>
            </w:r>
          </w:p>
        </w:tc>
        <w:tc>
          <w:tcPr>
            <w:tcW w:w="3409" w:type="dxa"/>
            <w:gridSpan w:val="2"/>
            <w:tcBorders>
              <w:left w:val="single" w:sz="4" w:space="0" w:color="auto"/>
            </w:tcBorders>
            <w:vAlign w:val="center"/>
          </w:tcPr>
          <w:p>
            <w:pPr>
              <w:jc w:val="center"/>
              <w:rPr>
                <w:rFonts w:ascii="宋体" w:cs="宋体" w:hAnsi="宋体" w:hint="eastAsia"/>
                <w:sz w:val="24"/>
                <w:szCs w:val="24"/>
                <w:vertAlign w:val="baseline"/>
                <w:lang w:val="en-US" w:eastAsia="zh-CN"/>
              </w:rPr>
            </w:pPr>
          </w:p>
        </w:tc>
      </w:tr>
      <w:tr>
        <w:trPr>
          <w:trHeight w:val="478"/>
        </w:trPr>
        <w:tc>
          <w:tcPr>
            <w:tcW w:w="1540" w:type="dxa"/>
            <w:vAlign w:val="center"/>
          </w:tcPr>
          <w:p>
            <w:pPr>
              <w:jc w:val="center"/>
              <w:rPr>
                <w:rFonts w:ascii="宋体" w:cs="宋体" w:hAnsi="宋体" w:hint="eastAsia"/>
                <w:sz w:val="24"/>
                <w:szCs w:val="24"/>
                <w:vertAlign w:val="baseline"/>
                <w:lang w:val="en-US" w:eastAsia="zh-CN"/>
              </w:rPr>
            </w:pPr>
            <w:r>
              <w:rPr>
                <w:rFonts w:ascii="宋体" w:cs="宋体" w:hAnsi="宋体" w:hint="eastAsia"/>
                <w:sz w:val="24"/>
                <w:szCs w:val="24"/>
                <w:vertAlign w:val="baseline"/>
                <w:lang w:val="en-US" w:eastAsia="zh-CN"/>
              </w:rPr>
              <w:t>工商注册颁证机关</w:t>
            </w:r>
          </w:p>
        </w:tc>
        <w:tc>
          <w:tcPr>
            <w:tcW w:w="3573" w:type="dxa"/>
            <w:gridSpan w:val="2"/>
            <w:tcBorders>
              <w:left w:val="single" w:sz="4" w:space="0" w:color="auto"/>
            </w:tcBorders>
            <w:vAlign w:val="center"/>
          </w:tcPr>
          <w:p>
            <w:pPr>
              <w:jc w:val="center"/>
              <w:rPr>
                <w:rFonts w:ascii="宋体" w:cs="宋体" w:hAnsi="宋体" w:hint="eastAsia"/>
                <w:sz w:val="24"/>
                <w:szCs w:val="24"/>
                <w:vertAlign w:val="baseline"/>
                <w:lang w:val="en-US" w:eastAsia="zh-CN"/>
              </w:rPr>
            </w:pPr>
          </w:p>
        </w:tc>
        <w:tc>
          <w:tcPr>
            <w:tcW w:w="1268" w:type="dxa"/>
            <w:tcBorders>
              <w:left w:val="single" w:sz="4" w:space="0" w:color="auto"/>
            </w:tcBorders>
            <w:vAlign w:val="center"/>
          </w:tcPr>
          <w:p>
            <w:pPr>
              <w:jc w:val="center"/>
              <w:rPr>
                <w:rFonts w:ascii="宋体" w:cs="宋体" w:hAnsi="宋体" w:hint="eastAsia"/>
                <w:sz w:val="24"/>
                <w:szCs w:val="24"/>
                <w:vertAlign w:val="baseline"/>
                <w:lang w:val="en-US" w:eastAsia="zh-CN"/>
              </w:rPr>
            </w:pPr>
            <w:r>
              <w:rPr>
                <w:rFonts w:ascii="宋体" w:cs="宋体" w:hAnsi="宋体" w:hint="eastAsia"/>
                <w:sz w:val="24"/>
                <w:szCs w:val="24"/>
                <w:vertAlign w:val="baseline"/>
                <w:lang w:val="en-US" w:eastAsia="zh-CN"/>
              </w:rPr>
              <w:t>注册号码</w:t>
            </w:r>
          </w:p>
        </w:tc>
        <w:tc>
          <w:tcPr>
            <w:tcW w:w="2141" w:type="dxa"/>
            <w:tcBorders>
              <w:left w:val="single" w:sz="4" w:space="0" w:color="auto"/>
            </w:tcBorders>
            <w:vAlign w:val="center"/>
          </w:tcPr>
          <w:p>
            <w:pPr>
              <w:jc w:val="center"/>
              <w:rPr>
                <w:rFonts w:ascii="宋体" w:cs="宋体" w:hAnsi="宋体" w:hint="eastAsia"/>
                <w:sz w:val="24"/>
                <w:szCs w:val="24"/>
                <w:vertAlign w:val="baseline"/>
                <w:lang w:val="en-US" w:eastAsia="zh-CN"/>
              </w:rPr>
            </w:pPr>
          </w:p>
        </w:tc>
      </w:tr>
      <w:tr>
        <w:trPr>
          <w:trHeight w:val="477"/>
        </w:trPr>
        <w:tc>
          <w:tcPr>
            <w:tcW w:w="1540" w:type="dxa"/>
            <w:vAlign w:val="center"/>
          </w:tcPr>
          <w:p>
            <w:pPr>
              <w:jc w:val="center"/>
              <w:rPr>
                <w:rFonts w:ascii="宋体" w:cs="宋体" w:hAnsi="宋体" w:hint="eastAsia"/>
                <w:sz w:val="24"/>
                <w:szCs w:val="24"/>
                <w:vertAlign w:val="baseline"/>
                <w:lang w:val="en-US" w:eastAsia="zh-CN"/>
              </w:rPr>
            </w:pPr>
            <w:r>
              <w:rPr>
                <w:rFonts w:ascii="宋体" w:cs="宋体" w:hAnsi="宋体" w:hint="eastAsia"/>
                <w:sz w:val="24"/>
                <w:szCs w:val="24"/>
                <w:vertAlign w:val="baseline"/>
                <w:lang w:val="en-US" w:eastAsia="zh-CN"/>
              </w:rPr>
              <w:t>企业类型</w:t>
            </w:r>
          </w:p>
        </w:tc>
        <w:tc>
          <w:tcPr>
            <w:tcW w:w="1909" w:type="dxa"/>
            <w:tcBorders>
              <w:left w:val="single" w:sz="4" w:space="0" w:color="auto"/>
            </w:tcBorders>
            <w:vAlign w:val="center"/>
          </w:tcPr>
          <w:p>
            <w:pPr>
              <w:jc w:val="center"/>
              <w:rPr>
                <w:rFonts w:ascii="宋体" w:cs="宋体" w:hAnsi="宋体" w:hint="eastAsia"/>
                <w:sz w:val="24"/>
                <w:szCs w:val="24"/>
                <w:vertAlign w:val="baseline"/>
                <w:lang w:val="en-US" w:eastAsia="zh-CN"/>
              </w:rPr>
            </w:pPr>
          </w:p>
        </w:tc>
        <w:tc>
          <w:tcPr>
            <w:tcW w:w="1664" w:type="dxa"/>
            <w:tcBorders>
              <w:left w:val="single" w:sz="4" w:space="0" w:color="auto"/>
            </w:tcBorders>
            <w:vAlign w:val="center"/>
          </w:tcPr>
          <w:p>
            <w:pPr>
              <w:jc w:val="center"/>
              <w:rPr>
                <w:rFonts w:ascii="宋体" w:cs="宋体" w:hAnsi="宋体" w:hint="eastAsia"/>
                <w:sz w:val="24"/>
                <w:szCs w:val="24"/>
                <w:vertAlign w:val="baseline"/>
                <w:lang w:val="en-US" w:eastAsia="zh-CN"/>
              </w:rPr>
            </w:pPr>
            <w:r>
              <w:rPr>
                <w:rFonts w:ascii="宋体" w:cs="宋体" w:hAnsi="宋体" w:hint="eastAsia"/>
                <w:sz w:val="24"/>
                <w:szCs w:val="24"/>
                <w:vertAlign w:val="baseline"/>
                <w:lang w:val="en-US" w:eastAsia="zh-CN"/>
              </w:rPr>
              <w:t>营业期限</w:t>
            </w:r>
          </w:p>
        </w:tc>
        <w:tc>
          <w:tcPr>
            <w:tcW w:w="3409" w:type="dxa"/>
            <w:gridSpan w:val="2"/>
            <w:tcBorders>
              <w:left w:val="single" w:sz="4" w:space="0" w:color="auto"/>
            </w:tcBorders>
            <w:vAlign w:val="center"/>
          </w:tcPr>
          <w:p>
            <w:pPr>
              <w:jc w:val="center"/>
              <w:rPr>
                <w:rFonts w:ascii="宋体" w:cs="宋体" w:hAnsi="宋体" w:hint="eastAsia"/>
                <w:sz w:val="24"/>
                <w:szCs w:val="24"/>
                <w:vertAlign w:val="baseline"/>
                <w:lang w:val="en-US" w:eastAsia="zh-CN"/>
              </w:rPr>
            </w:pPr>
          </w:p>
        </w:tc>
      </w:tr>
      <w:tr>
        <w:trPr>
          <w:trHeight w:val="423"/>
        </w:trPr>
        <w:tc>
          <w:tcPr>
            <w:tcW w:w="1540" w:type="dxa"/>
            <w:vAlign w:val="center"/>
          </w:tcPr>
          <w:p>
            <w:pPr>
              <w:jc w:val="center"/>
              <w:rPr>
                <w:rFonts w:ascii="宋体" w:cs="宋体" w:hAnsi="宋体" w:hint="eastAsia"/>
                <w:sz w:val="24"/>
                <w:szCs w:val="24"/>
                <w:vertAlign w:val="baseline"/>
                <w:lang w:val="en-US" w:eastAsia="zh-CN"/>
              </w:rPr>
            </w:pPr>
            <w:r>
              <w:rPr>
                <w:rFonts w:ascii="宋体" w:cs="宋体" w:hAnsi="宋体" w:hint="eastAsia"/>
                <w:sz w:val="24"/>
                <w:szCs w:val="24"/>
                <w:vertAlign w:val="baseline"/>
                <w:lang w:val="en-US" w:eastAsia="zh-CN"/>
              </w:rPr>
              <w:t>经营范围</w:t>
            </w:r>
          </w:p>
        </w:tc>
        <w:tc>
          <w:tcPr>
            <w:tcW w:w="6982" w:type="dxa"/>
            <w:gridSpan w:val="4"/>
            <w:tcBorders>
              <w:left w:val="single" w:sz="4" w:space="0" w:color="auto"/>
            </w:tcBorders>
            <w:vAlign w:val="center"/>
          </w:tcPr>
          <w:p>
            <w:pPr>
              <w:jc w:val="left"/>
              <w:rPr>
                <w:rFonts w:ascii="宋体" w:cs="宋体" w:hAnsi="宋体" w:hint="eastAsia"/>
                <w:sz w:val="24"/>
                <w:szCs w:val="24"/>
                <w:vertAlign w:val="baseline"/>
                <w:lang w:val="en-US" w:eastAsia="zh-CN"/>
              </w:rPr>
            </w:pPr>
          </w:p>
        </w:tc>
      </w:tr>
      <w:tr>
        <w:tc>
          <w:tcPr>
            <w:tcW w:w="1540" w:type="dxa"/>
            <w:vAlign w:val="center"/>
          </w:tcPr>
          <w:p>
            <w:pPr>
              <w:jc w:val="center"/>
              <w:rPr>
                <w:rFonts w:ascii="宋体" w:cs="宋体" w:hAnsi="宋体" w:hint="eastAsia"/>
                <w:sz w:val="24"/>
                <w:szCs w:val="24"/>
                <w:vertAlign w:val="baseline"/>
                <w:lang w:val="en-US" w:eastAsia="zh-CN"/>
              </w:rPr>
            </w:pPr>
            <w:r>
              <w:rPr>
                <w:rFonts w:ascii="宋体" w:cs="宋体" w:hAnsi="宋体" w:hint="eastAsia"/>
                <w:sz w:val="24"/>
                <w:szCs w:val="24"/>
                <w:vertAlign w:val="baseline"/>
                <w:lang w:val="en-US" w:eastAsia="zh-CN"/>
              </w:rPr>
              <w:t>企业电话（含手机）</w:t>
            </w:r>
          </w:p>
        </w:tc>
        <w:tc>
          <w:tcPr>
            <w:tcW w:w="3573" w:type="dxa"/>
            <w:gridSpan w:val="2"/>
            <w:tcBorders>
              <w:left w:val="single" w:sz="4" w:space="0" w:color="auto"/>
            </w:tcBorders>
            <w:vAlign w:val="center"/>
          </w:tcPr>
          <w:p>
            <w:pPr>
              <w:jc w:val="center"/>
              <w:rPr>
                <w:rFonts w:ascii="宋体" w:cs="宋体" w:hAnsi="宋体" w:hint="eastAsia"/>
                <w:sz w:val="24"/>
                <w:szCs w:val="24"/>
                <w:vertAlign w:val="baseline"/>
                <w:lang w:val="en-US" w:eastAsia="zh-CN"/>
              </w:rPr>
            </w:pPr>
          </w:p>
        </w:tc>
        <w:tc>
          <w:tcPr>
            <w:tcW w:w="1268" w:type="dxa"/>
            <w:tcBorders>
              <w:left w:val="single" w:sz="4" w:space="0" w:color="auto"/>
            </w:tcBorders>
            <w:vAlign w:val="center"/>
          </w:tcPr>
          <w:p>
            <w:pPr>
              <w:jc w:val="center"/>
              <w:rPr>
                <w:rFonts w:ascii="宋体" w:cs="宋体" w:hAnsi="宋体" w:hint="eastAsia"/>
                <w:sz w:val="24"/>
                <w:szCs w:val="24"/>
                <w:vertAlign w:val="baseline"/>
                <w:lang w:val="en-US" w:eastAsia="zh-CN"/>
              </w:rPr>
            </w:pPr>
            <w:r>
              <w:rPr>
                <w:rFonts w:ascii="宋体" w:cs="宋体" w:hAnsi="宋体" w:hint="eastAsia"/>
                <w:sz w:val="24"/>
                <w:szCs w:val="24"/>
                <w:vertAlign w:val="baseline"/>
                <w:lang w:val="en-US" w:eastAsia="zh-CN"/>
              </w:rPr>
              <w:t>企业传真</w:t>
            </w:r>
          </w:p>
        </w:tc>
        <w:tc>
          <w:tcPr>
            <w:tcW w:w="2141" w:type="dxa"/>
            <w:tcBorders>
              <w:left w:val="single" w:sz="4" w:space="0" w:color="auto"/>
            </w:tcBorders>
            <w:vAlign w:val="center"/>
          </w:tcPr>
          <w:p>
            <w:pPr>
              <w:jc w:val="center"/>
              <w:rPr>
                <w:rFonts w:ascii="宋体" w:cs="宋体" w:hAnsi="宋体" w:hint="eastAsia"/>
                <w:sz w:val="24"/>
                <w:szCs w:val="24"/>
                <w:vertAlign w:val="baseline"/>
                <w:lang w:val="en-US" w:eastAsia="zh-CN"/>
              </w:rPr>
            </w:pPr>
            <w:r>
              <w:rPr>
                <w:rFonts w:ascii="宋体" w:cs="宋体" w:hAnsi="宋体" w:hint="eastAsia"/>
                <w:sz w:val="24"/>
                <w:szCs w:val="24"/>
                <w:vertAlign w:val="baseline"/>
                <w:lang w:val="en-US" w:eastAsia="zh-CN"/>
              </w:rPr>
              <w:t>/</w:t>
            </w:r>
          </w:p>
        </w:tc>
      </w:tr>
      <w:tr>
        <w:trPr>
          <w:trHeight w:val="6651"/>
        </w:trPr>
        <w:tc>
          <w:tcPr>
            <w:tcW w:w="8522" w:type="dxa"/>
            <w:gridSpan w:val="5"/>
            <w:vAlign w:val="center"/>
          </w:tcPr>
          <w:p>
            <w:pPr>
              <w:keepNext w:val="0"/>
              <w:keepLines w:val="0"/>
              <w:pageBreakBefore w:val="0"/>
              <w:widowControl w:val="0"/>
              <w:kinsoku/>
              <w:wordWrap/>
              <w:overflowPunct/>
              <w:topLinePunct w:val="0"/>
              <w:autoSpaceDE/>
              <w:autoSpaceDN/>
              <w:bidi w:val="0"/>
              <w:adjustRightInd/>
              <w:snapToGrid/>
              <w:spacing w:line="480" w:lineRule="auto"/>
              <w:jc w:val="both"/>
              <w:textAlignment w:val="auto"/>
              <w:rPr>
                <w:rFonts w:ascii="宋体" w:cs="宋体" w:hAnsi="宋体" w:hint="eastAsia"/>
                <w:sz w:val="24"/>
                <w:szCs w:val="24"/>
                <w:vertAlign w:val="baseline"/>
                <w:lang w:val="en-US" w:eastAsia="zh-CN"/>
              </w:rPr>
            </w:pPr>
            <w:r>
              <w:rPr>
                <w:rFonts w:ascii="宋体" w:cs="宋体" w:hAnsi="宋体" w:hint="eastAsia"/>
                <w:sz w:val="24"/>
                <w:szCs w:val="24"/>
                <w:vertAlign w:val="baseline"/>
                <w:lang w:val="en-US" w:eastAsia="zh-CN"/>
              </w:rPr>
              <w:t>致 重庆市轨道交通设计研究院有限责任公司</w:t>
            </w:r>
          </w:p>
          <w:p>
            <w:pPr>
              <w:keepNext w:val="0"/>
              <w:keepLines w:val="0"/>
              <w:pageBreakBefore w:val="0"/>
              <w:widowControl w:val="0"/>
              <w:kinsoku/>
              <w:wordWrap/>
              <w:overflowPunct/>
              <w:topLinePunct w:val="0"/>
              <w:autoSpaceDE/>
              <w:autoSpaceDN/>
              <w:bidi w:val="0"/>
              <w:adjustRightInd/>
              <w:snapToGrid/>
              <w:spacing w:line="360" w:lineRule="auto"/>
              <w:ind w:firstLine="600"/>
              <w:jc w:val="both"/>
              <w:textAlignment w:val="auto"/>
              <w:rPr>
                <w:rFonts w:ascii="宋体" w:cs="宋体" w:hAnsi="宋体" w:hint="eastAsia"/>
                <w:sz w:val="24"/>
                <w:szCs w:val="24"/>
                <w:u w:val="none"/>
                <w:vertAlign w:val="baseline"/>
                <w:lang w:val="en-US" w:eastAsia="zh-CN"/>
              </w:rPr>
            </w:pPr>
            <w:r>
              <w:rPr>
                <w:rFonts w:ascii="宋体" w:cs="宋体" w:hAnsi="宋体" w:hint="eastAsia"/>
                <w:sz w:val="24"/>
                <w:szCs w:val="24"/>
                <w:vertAlign w:val="baseline"/>
                <w:lang w:val="en-US" w:eastAsia="zh-CN"/>
              </w:rPr>
              <w:t>本公司报名参加</w:t>
            </w:r>
            <w:r>
              <w:rPr>
                <w:rFonts w:ascii="宋体" w:cs="宋体" w:hAnsi="宋体" w:hint="eastAsia"/>
                <w:sz w:val="24"/>
                <w:szCs w:val="24"/>
                <w:u w:val="single"/>
                <w:vertAlign w:val="baseline"/>
                <w:lang w:val="en-US" w:eastAsia="zh-CN"/>
              </w:rPr>
              <w:t xml:space="preserve">                     </w:t>
            </w:r>
            <w:r>
              <w:rPr>
                <w:rFonts w:ascii="宋体" w:cs="宋体" w:hAnsi="宋体" w:hint="eastAsia"/>
                <w:sz w:val="24"/>
                <w:szCs w:val="24"/>
                <w:u w:val="none"/>
                <w:vertAlign w:val="baseline"/>
                <w:lang w:val="en-US" w:eastAsia="zh-CN"/>
              </w:rPr>
              <w:t>比选活动。</w:t>
            </w:r>
          </w:p>
          <w:p>
            <w:pPr>
              <w:keepNext w:val="0"/>
              <w:keepLines w:val="0"/>
              <w:pageBreakBefore w:val="0"/>
              <w:widowControl w:val="0"/>
              <w:kinsoku/>
              <w:wordWrap/>
              <w:overflowPunct/>
              <w:topLinePunct w:val="0"/>
              <w:autoSpaceDE/>
              <w:autoSpaceDN/>
              <w:bidi w:val="0"/>
              <w:adjustRightInd/>
              <w:snapToGrid/>
              <w:spacing w:line="360" w:lineRule="auto"/>
              <w:ind w:firstLineChars="200" w:firstLine="480"/>
              <w:jc w:val="left"/>
              <w:textAlignment w:val="auto"/>
              <w:rPr>
                <w:rFonts w:ascii="宋体" w:cs="宋体" w:hAnsi="宋体" w:hint="eastAsia"/>
                <w:sz w:val="24"/>
                <w:szCs w:val="24"/>
                <w:vertAlign w:val="baseline"/>
                <w:lang w:val="en-US" w:eastAsia="zh-CN"/>
              </w:rPr>
            </w:pPr>
            <w:r>
              <w:rPr>
                <w:rFonts w:ascii="宋体" w:cs="宋体" w:hAnsi="宋体" w:hint="eastAsia"/>
                <w:sz w:val="24"/>
                <w:szCs w:val="24"/>
                <w:vertAlign w:val="baseline"/>
                <w:lang w:val="en-US" w:eastAsia="zh-CN"/>
              </w:rPr>
              <w:t>联系人：</w:t>
            </w:r>
          </w:p>
          <w:p>
            <w:pPr>
              <w:keepNext w:val="0"/>
              <w:keepLines w:val="0"/>
              <w:pageBreakBefore w:val="0"/>
              <w:widowControl w:val="0"/>
              <w:kinsoku/>
              <w:wordWrap/>
              <w:overflowPunct/>
              <w:topLinePunct w:val="0"/>
              <w:autoSpaceDE/>
              <w:autoSpaceDN/>
              <w:bidi w:val="0"/>
              <w:adjustRightInd/>
              <w:snapToGrid/>
              <w:spacing w:line="360" w:lineRule="auto"/>
              <w:ind w:firstLineChars="200" w:firstLine="480"/>
              <w:jc w:val="left"/>
              <w:textAlignment w:val="auto"/>
              <w:rPr>
                <w:rFonts w:ascii="宋体" w:cs="宋体" w:hAnsi="宋体" w:hint="eastAsia"/>
                <w:sz w:val="24"/>
                <w:szCs w:val="24"/>
                <w:vertAlign w:val="baseline"/>
                <w:lang w:val="en-US" w:eastAsia="zh-CN"/>
              </w:rPr>
            </w:pPr>
            <w:r>
              <w:rPr>
                <w:rFonts w:ascii="宋体" w:cs="宋体" w:hAnsi="宋体" w:hint="eastAsia"/>
                <w:sz w:val="24"/>
                <w:szCs w:val="24"/>
                <w:vertAlign w:val="baseline"/>
                <w:lang w:val="en-US" w:eastAsia="zh-CN"/>
              </w:rPr>
              <w:t>联系电话：</w:t>
            </w:r>
          </w:p>
          <w:p>
            <w:pPr>
              <w:keepNext w:val="0"/>
              <w:keepLines w:val="0"/>
              <w:pageBreakBefore w:val="0"/>
              <w:widowControl w:val="0"/>
              <w:kinsoku/>
              <w:wordWrap/>
              <w:overflowPunct/>
              <w:topLinePunct w:val="0"/>
              <w:autoSpaceDE/>
              <w:autoSpaceDN/>
              <w:bidi w:val="0"/>
              <w:adjustRightInd/>
              <w:snapToGrid/>
              <w:spacing w:line="360" w:lineRule="auto"/>
              <w:ind w:firstLineChars="200" w:firstLine="480"/>
              <w:jc w:val="left"/>
              <w:textAlignment w:val="auto"/>
              <w:rPr>
                <w:rFonts w:ascii="宋体" w:cs="宋体" w:hAnsi="宋体" w:hint="eastAsia"/>
                <w:sz w:val="24"/>
                <w:szCs w:val="24"/>
                <w:vertAlign w:val="baseline"/>
                <w:lang w:val="en-US" w:eastAsia="zh-CN"/>
              </w:rPr>
            </w:pPr>
            <w:r>
              <w:rPr>
                <w:rFonts w:ascii="宋体" w:cs="宋体" w:hAnsi="宋体" w:hint="eastAsia"/>
                <w:sz w:val="24"/>
                <w:szCs w:val="24"/>
                <w:vertAlign w:val="baseline"/>
                <w:lang w:val="en-US" w:eastAsia="zh-CN"/>
              </w:rPr>
              <w:t>传真号码：/</w:t>
            </w:r>
          </w:p>
          <w:p>
            <w:pPr>
              <w:keepNext w:val="0"/>
              <w:keepLines w:val="0"/>
              <w:pageBreakBefore w:val="0"/>
              <w:widowControl w:val="0"/>
              <w:kinsoku/>
              <w:wordWrap/>
              <w:overflowPunct/>
              <w:topLinePunct w:val="0"/>
              <w:autoSpaceDE/>
              <w:autoSpaceDN/>
              <w:bidi w:val="0"/>
              <w:adjustRightInd/>
              <w:snapToGrid/>
              <w:spacing w:line="360" w:lineRule="auto"/>
              <w:ind w:firstLineChars="200" w:firstLine="480"/>
              <w:jc w:val="left"/>
              <w:textAlignment w:val="auto"/>
              <w:rPr>
                <w:rFonts w:ascii="宋体" w:cs="宋体" w:hAnsi="宋体" w:hint="eastAsia"/>
                <w:sz w:val="24"/>
                <w:szCs w:val="24"/>
                <w:vertAlign w:val="baseline"/>
                <w:lang w:val="en-US" w:eastAsia="zh-CN"/>
              </w:rPr>
            </w:pPr>
            <w:r>
              <w:rPr>
                <w:rFonts w:ascii="宋体" w:cs="宋体" w:hAnsi="宋体" w:hint="eastAsia"/>
                <w:sz w:val="24"/>
                <w:szCs w:val="24"/>
                <w:vertAlign w:val="baseline"/>
                <w:lang w:val="en-US" w:eastAsia="zh-CN"/>
              </w:rPr>
              <w:t xml:space="preserve">邮箱：            </w:t>
            </w:r>
          </w:p>
          <w:p>
            <w:pPr>
              <w:keepNext w:val="0"/>
              <w:keepLines w:val="0"/>
              <w:pageBreakBefore w:val="0"/>
              <w:widowControl w:val="0"/>
              <w:kinsoku/>
              <w:wordWrap/>
              <w:overflowPunct/>
              <w:topLinePunct w:val="0"/>
              <w:autoSpaceDE/>
              <w:autoSpaceDN/>
              <w:bidi w:val="0"/>
              <w:adjustRightInd/>
              <w:snapToGrid/>
              <w:spacing w:line="480" w:lineRule="auto"/>
              <w:ind w:firstLineChars="1400" w:firstLine="3360"/>
              <w:jc w:val="left"/>
              <w:textAlignment w:val="auto"/>
              <w:rPr>
                <w:rFonts w:ascii="宋体" w:cs="宋体" w:hAnsi="宋体" w:hint="eastAsia"/>
                <w:sz w:val="24"/>
                <w:szCs w:val="24"/>
                <w:vertAlign w:val="baseline"/>
                <w:lang w:val="en-US" w:eastAsia="zh-CN"/>
              </w:rPr>
            </w:pPr>
            <w:r>
              <w:rPr>
                <w:rFonts w:ascii="宋体" w:cs="宋体" w:hAnsi="宋体" w:hint="eastAsia"/>
                <w:sz w:val="24"/>
                <w:szCs w:val="24"/>
                <w:vertAlign w:val="baseline"/>
                <w:lang w:val="en-US" w:eastAsia="zh-CN"/>
              </w:rPr>
              <w:t>法定代表人（签字）：</w:t>
            </w:r>
          </w:p>
          <w:p>
            <w:pPr>
              <w:keepNext w:val="0"/>
              <w:keepLines w:val="0"/>
              <w:pageBreakBefore w:val="0"/>
              <w:widowControl w:val="0"/>
              <w:kinsoku/>
              <w:wordWrap/>
              <w:overflowPunct/>
              <w:topLinePunct w:val="0"/>
              <w:autoSpaceDE/>
              <w:autoSpaceDN/>
              <w:bidi w:val="0"/>
              <w:adjustRightInd/>
              <w:snapToGrid/>
              <w:spacing w:line="480" w:lineRule="auto"/>
              <w:ind w:firstLineChars="1400" w:firstLine="3360"/>
              <w:jc w:val="left"/>
              <w:textAlignment w:val="auto"/>
              <w:rPr>
                <w:rFonts w:ascii="宋体" w:cs="宋体" w:hAnsi="宋体" w:hint="eastAsia"/>
                <w:sz w:val="24"/>
                <w:szCs w:val="24"/>
                <w:vertAlign w:val="baseline"/>
                <w:lang w:val="en-US" w:eastAsia="zh-CN"/>
              </w:rPr>
            </w:pPr>
            <w:r>
              <w:rPr>
                <w:rFonts w:ascii="宋体" w:cs="宋体" w:hAnsi="宋体" w:hint="eastAsia"/>
                <w:sz w:val="24"/>
                <w:szCs w:val="24"/>
                <w:vertAlign w:val="baseline"/>
                <w:lang w:val="en-US" w:eastAsia="zh-CN"/>
              </w:rPr>
              <w:t>参选单位（盖章）</w:t>
            </w:r>
          </w:p>
          <w:p>
            <w:pPr>
              <w:keepNext w:val="0"/>
              <w:keepLines w:val="0"/>
              <w:pageBreakBefore w:val="0"/>
              <w:widowControl w:val="0"/>
              <w:kinsoku/>
              <w:wordWrap/>
              <w:overflowPunct/>
              <w:topLinePunct w:val="0"/>
              <w:autoSpaceDE/>
              <w:autoSpaceDN/>
              <w:bidi w:val="0"/>
              <w:adjustRightInd/>
              <w:snapToGrid/>
              <w:spacing w:line="480" w:lineRule="auto"/>
              <w:ind w:firstLineChars="1600" w:firstLine="3840"/>
              <w:jc w:val="left"/>
              <w:textAlignment w:val="auto"/>
              <w:rPr>
                <w:rFonts w:ascii="宋体" w:cs="宋体" w:hAnsi="宋体" w:hint="eastAsia"/>
                <w:sz w:val="24"/>
                <w:szCs w:val="24"/>
                <w:vertAlign w:val="baseline"/>
                <w:lang w:val="en-US" w:eastAsia="zh-CN"/>
              </w:rPr>
            </w:pPr>
            <w:r>
              <w:rPr>
                <w:rFonts w:ascii="宋体" w:cs="宋体" w:hAnsi="宋体" w:hint="eastAsia"/>
                <w:sz w:val="24"/>
                <w:szCs w:val="24"/>
                <w:vertAlign w:val="baseline"/>
                <w:lang w:val="en-US" w:eastAsia="zh-CN"/>
              </w:rPr>
              <w:t>2024年  月   日</w:t>
            </w:r>
          </w:p>
          <w:p>
            <w:pPr>
              <w:jc w:val="left"/>
              <w:rPr>
                <w:rFonts w:ascii="宋体" w:cs="宋体" w:hAnsi="宋体" w:hint="eastAsia"/>
                <w:sz w:val="24"/>
                <w:szCs w:val="24"/>
                <w:vertAlign w:val="baseline"/>
                <w:lang w:val="en-US" w:eastAsia="zh-CN"/>
              </w:rPr>
            </w:pPr>
            <w:r>
              <w:rPr>
                <w:rFonts w:ascii="宋体" w:cs="宋体" w:hAnsi="宋体" w:hint="eastAsia"/>
                <w:sz w:val="24"/>
                <w:szCs w:val="24"/>
                <w:vertAlign w:val="baseline"/>
                <w:lang w:val="en-US" w:eastAsia="zh-CN"/>
              </w:rPr>
              <w:t xml:space="preserve">                </w:t>
            </w:r>
          </w:p>
        </w:tc>
        <w:bookmarkStart w:id="68" w:name="_GoBack"/>
        <w:bookmarkEnd w:id="68"/>
      </w:tr>
    </w:tbl>
    <w:p>
      <w:pPr>
        <w:jc w:val="center"/>
        <w:rPr>
          <w:rFonts w:ascii="宋体" w:cs="宋体" w:hAnsi="宋体" w:hint="eastAsia"/>
          <w:sz w:val="30"/>
          <w:szCs w:val="30"/>
          <w:lang w:val="en-US" w:eastAsia="zh-CN"/>
        </w:rPr>
      </w:pPr>
    </w:p>
    <w:p>
      <w:pPr>
        <w:rPr>
          <w:rFonts w:ascii="宋体" w:cs="宋体" w:hAnsi="宋体" w:hint="eastAsia"/>
        </w:rPr>
      </w:pPr>
    </w:p>
    <w:sectPr>
      <w:headerReference w:type="default" r:id="rId4"/>
      <w:pgSz w:w="11906" w:h="16838"/>
      <w:pgMar w:top="1417" w:right="1417" w:bottom="1474" w:left="1474" w:header="851" w:footer="992" w:gutter="0"/>
      <w:cols w:num="1" w:space="0"/>
      <w:docGrid w:type="linesAndChars" w:linePitch="386" w:charSpace="0"/>
    </w:sectPr>
  </w:body>
</w:document>
</file>

<file path=word/fontTable.xml><?xml version="1.0" encoding="utf-8"?>
<w:fonts xmlns:w="http://schemas.openxmlformats.org/wordprocessingml/2006/main" xmlns:r="http://schemas.openxmlformats.org/officeDocument/2006/relationships">
  <w:font w:name="方正小标宋_GBK">
    <w:altName w:val="微软雅黑"/>
    <w:panose1 w:val="03000509000000000000"/>
    <w:charset w:val="86"/>
    <w:family w:val="script"/>
    <w:pitch w:val="variable"/>
    <w:sig w:usb0="00000000" w:usb1="00000000" w:usb2="00000000" w:usb3="00000000" w:csb0="00040000" w:csb1="00000000"/>
  </w:font>
  <w:font w:name="黑体">
    <w:panose1 w:val="02010609060101010101"/>
    <w:charset w:val="86"/>
    <w:family w:val="auto"/>
    <w:pitch w:val="variable"/>
    <w:sig w:usb0="800002BF" w:usb1="38CF7CFA" w:usb2="00000016" w:usb3="00000000" w:csb0="00040001" w:csb1="00000000"/>
  </w:font>
  <w:font w:name="宋体">
    <w:panose1 w:val="02010600030101010101"/>
    <w:charset w:val="86"/>
    <w:family w:val="auto"/>
    <w:pitch w:val="variable"/>
    <w:sig w:usb0="00000003" w:usb1="288F0000" w:usb2="00000006" w:usb3="00000000" w:csb0="00040001" w:csb1="00000000"/>
  </w:font>
  <w:font w:name="楷体">
    <w:panose1 w:val="02010609060101010101"/>
    <w:charset w:val="86"/>
    <w:family w:val="auto"/>
    <w:pitch w:val="variable"/>
    <w:sig w:usb0="800002BF" w:usb1="38CF7CFA" w:usb2="00000016" w:usb3="00000000" w:csb0="00040001" w:csb1="00000000"/>
  </w:font>
  <w:font w:name="方正仿宋_GBK">
    <w:altName w:val="微软雅黑"/>
    <w:panose1 w:val="03000509000000000000"/>
    <w:charset w:val="86"/>
    <w:family w:val="script"/>
    <w:pitch w:val="variable"/>
    <w:sig w:usb0="00000000" w:usb1="00000000" w:usb2="00000000" w:usb3="00000000" w:csb0="00040000" w:csb1="00000000"/>
  </w:font>
  <w:font w:name="仿宋">
    <w:panose1 w:val="02010609060101010101"/>
    <w:charset w:val="86"/>
    <w:family w:val="modern"/>
    <w:pitch w:val="variable"/>
    <w:sig w:usb0="800002BF" w:usb1="38CF7CFA" w:usb2="00000016" w:usb3="00000000" w:csb0="00040001" w:csb1="00000000"/>
  </w:font>
  <w:font w:name="方正楷体_GBK">
    <w:altName w:val="微软雅黑"/>
    <w:panose1 w:val="03000509000000000000"/>
    <w:charset w:val="86"/>
    <w:family w:val="script"/>
    <w:pitch w:val="variable"/>
    <w:sig w:usb0="00000000" w:usb1="00000000" w:usb2="00000000" w:usb3="00000000" w:csb0="00040000" w:csb1="00000000"/>
  </w:font>
  <w:font w:name="Times New Roman">
    <w:panose1 w:val="02020603050405020304"/>
    <w:charset w:val="86"/>
    <w:family w:val="roman"/>
    <w:pitch w:val="variable"/>
    <w:sig w:usb0="E0002EFF" w:usb1="C000785B" w:usb2="00000009" w:usb3="00000000" w:csb0="400001FF" w:csb1="FFFF0000"/>
  </w:font>
  <w:font w:name="方正黑体_GBK">
    <w:altName w:val="微软雅黑"/>
    <w:panose1 w:val="03000509000000000000"/>
    <w:charset w:val="86"/>
    <w:family w:val="script"/>
    <w:pitch w:val="variable"/>
    <w:sig w:usb0="00000000" w:usb1="00000000" w:usb2="00000000" w:usb3="00000000" w:csb0="00040000" w:csb1="00000000"/>
  </w:font>
  <w:font w:name="Arial">
    <w:panose1 w:val="020B0604020202020204"/>
    <w:charset w:val="01"/>
    <w:family w:val="swiss"/>
    <w:pitch w:val="variable"/>
    <w:sig w:usb0="E0002EFF" w:usb1="C000785B" w:usb2="00000009" w:usb3="00000000" w:csb0="400001FF" w:csb1="FFFF0000"/>
  </w:font>
  <w:font w:name="Calibri">
    <w:panose1 w:val="020F0502020204030204"/>
    <w:charset w:val="00"/>
    <w:family w:val="swiss"/>
    <w:pitch w:val="variable"/>
    <w:sig w:usb0="E4002EFF" w:usb1="C000247B" w:usb2="00000009" w:usb3="00000000" w:csb0="200001FF" w:csb1="00000000"/>
  </w:font>
</w:fonts>
</file>

<file path=word/footer1.xml><?xml version="1.0" encoding="utf-8"?>
<w:ftr xmlns:w="http://schemas.openxmlformats.org/wordprocessingml/2006/main" xmlns:o="urn:schemas-microsoft-com:office:office" xmlns:r="http://schemas.openxmlformats.org/officeDocument/2006/relationships" xmlns:m="http://schemas.openxmlformats.org/officeDocument/2006/math" xmlns:v="urn:schemas-microsoft-com:vml" xmlns:a="http://schemas.openxmlformats.org/drawingml/2006/main" xmlns:wps="http://schemas.microsoft.com/office/word/2010/wordprocessingShape" xmlns:wp="http://schemas.openxmlformats.org/drawingml/2006/wordprocessingDrawing" xmlns:pic="http://schemas.openxmlformats.org/drawingml/2006/picture" xmlns:wp14="http://schemas.microsoft.com/office/word/2010/wordprocessingDrawing" xmlns:mc="http://schemas.openxmlformats.org/markup-compatibility/2006" xmlns:wpg="http://schemas.microsoft.com/office/word/2010/wordprocessingGroup" xmlns:wpc="http://schemas.microsoft.com/office/word/2010/wordprocessingCanvas" xmlns:w10="urn:schemas-microsoft-com:office:word" xmlns:w14="http://schemas.microsoft.com/office/word/2010/wordml" xmlns:w15="http://schemas.microsoft.com/office/word/2012/wordml" xmlns:a14="http://schemas.microsoft.com/office/drawing/2010/main" mc:Ignorable="w14 w15">
  <w:p>
    <w:pPr>
      <w:pStyle w:val="17"/>
      <w:tabs>
        <w:tab w:val="center" w:pos="4153"/>
        <w:tab w:val="right" w:pos="8306"/>
      </w:tabs>
      <w:jc w:val="center"/>
    </w:pPr>
    <w:r>
      <w:fldChar w:fldCharType="begin"/>
    </w:r>
    <w:r>
      <w:instrText xml:space="preserve"> PAGE   \* MERGEFORMAT </w:instrText>
    </w:r>
    <w:r>
      <w:fldChar w:fldCharType="separate"/>
    </w:r>
    <w:r>
      <w:t>10</w:t>
    </w:r>
    <w:r>
      <w:fldChar w:fldCharType="end"/>
    </w:r>
  </w:p>
</w:ftr>
</file>

<file path=word/header1.xml><?xml version="1.0" encoding="utf-8"?>
<w:hdr xmlns:w="http://schemas.openxmlformats.org/wordprocessingml/2006/main" xmlns:o="urn:schemas-microsoft-com:office:office" xmlns:r="http://schemas.openxmlformats.org/officeDocument/2006/relationships" xmlns:m="http://schemas.openxmlformats.org/officeDocument/2006/math" xmlns:v="urn:schemas-microsoft-com:vml" xmlns:a="http://schemas.openxmlformats.org/drawingml/2006/main" xmlns:wps="http://schemas.microsoft.com/office/word/2010/wordprocessingShape" xmlns:wp="http://schemas.openxmlformats.org/drawingml/2006/wordprocessingDrawing" xmlns:pic="http://schemas.openxmlformats.org/drawingml/2006/picture" xmlns:wp14="http://schemas.microsoft.com/office/word/2010/wordprocessingDrawing" xmlns:mc="http://schemas.openxmlformats.org/markup-compatibility/2006" xmlns:wpg="http://schemas.microsoft.com/office/word/2010/wordprocessingGroup" xmlns:wpc="http://schemas.microsoft.com/office/word/2010/wordprocessingCanvas" xmlns:w10="urn:schemas-microsoft-com:office:word" xmlns:w14="http://schemas.microsoft.com/office/word/2010/wordml" xmlns:w15="http://schemas.microsoft.com/office/word/2012/wordml" xmlns:a14="http://schemas.microsoft.com/office/drawing/2010/main" mc:Ignorable="w14 w15">
  <w:p>
    <w:pPr>
      <w:pStyle w:val="18"/>
      <w:pBdr>
        <w:bottom w:val="none" w:sz="0" w:space="0" w:color="auto"/>
      </w:pBdr>
      <w:tabs>
        <w:tab w:val="center" w:pos="4153"/>
        <w:tab w:val="right" w:pos="8306"/>
      </w:tabs>
    </w:pPr>
  </w:p>
</w:hdr>
</file>

<file path=word/header2.xml><?xml version="1.0" encoding="utf-8"?>
<w:hdr xmlns:w="http://schemas.openxmlformats.org/wordprocessingml/2006/main" xmlns:o="urn:schemas-microsoft-com:office:office" xmlns:r="http://schemas.openxmlformats.org/officeDocument/2006/relationships" xmlns:m="http://schemas.openxmlformats.org/officeDocument/2006/math" xmlns:v="urn:schemas-microsoft-com:vml" xmlns:a="http://schemas.openxmlformats.org/drawingml/2006/main" xmlns:wps="http://schemas.microsoft.com/office/word/2010/wordprocessingShape" xmlns:wp="http://schemas.openxmlformats.org/drawingml/2006/wordprocessingDrawing" xmlns:pic="http://schemas.openxmlformats.org/drawingml/2006/picture" xmlns:wp14="http://schemas.microsoft.com/office/word/2010/wordprocessingDrawing" xmlns:mc="http://schemas.openxmlformats.org/markup-compatibility/2006" xmlns:wpg="http://schemas.microsoft.com/office/word/2010/wordprocessingGroup" xmlns:wpc="http://schemas.microsoft.com/office/word/2010/wordprocessingCanvas" xmlns:w10="urn:schemas-microsoft-com:office:word" xmlns:w14="http://schemas.microsoft.com/office/word/2010/wordml" xmlns:w15="http://schemas.microsoft.com/office/word/2012/wordml" xmlns:a14="http://schemas.microsoft.com/office/drawing/2010/main" mc:Ignorable="w14 w15">
  <w:p>
    <w:pPr>
      <w:pStyle w:val="18"/>
      <w:pBdr>
        <w:bottom w:val="none" w:sz="0" w:space="0" w:color="auto"/>
      </w:pBdr>
      <w:tabs>
        <w:tab w:val="center" w:pos="4153"/>
        <w:tab w:val="right" w:pos="8306"/>
      </w:tabs>
    </w:pPr>
  </w:p>
</w:hdr>
</file>

<file path=word/numbering.xml><?xml version="1.0" encoding="utf-8"?>
<w:numbering xmlns:w="http://schemas.openxmlformats.org/wordprocessingml/2006/main" xmlns:o="urn:schemas-microsoft-com:office:office" xmlns:r="http://schemas.openxmlformats.org/officeDocument/2006/relationships" xmlns:m="http://schemas.openxmlformats.org/officeDocument/2006/math" xmlns:v="urn:schemas-microsoft-com:vml" xmlns:mc="http://schemas.openxmlformats.org/markup-compatibility/2006" xmlns:w14="http://schemas.microsoft.com/office/word/2010/wordml">
  <w:abstractNum w:abstractNumId="0">
    <w:nsid w:val="5F1FE1EA"/>
    <w:multiLevelType w:val="singleLevel"/>
    <w:tmpl w:val="5F1FE1EA"/>
    <w:lvl w:ilvl="0">
      <w:start w:val="4"/>
      <w:numFmt w:val="decimal"/>
      <w:lvlRestart w:val="0"/>
      <w:suff w:val="nothing"/>
      <w:lvlText w:val="%1．"/>
      <w:lvlJc w:val="left"/>
      <w:pPr/>
    </w:lvl>
  </w:abstractNum>
  <w:num w:numId="1">
    <w:abstractNumId w:val="0"/>
  </w:num>
</w:numbering>
</file>

<file path=word/settings.xml><?xml version="1.0" encoding="utf-8"?>
<w:settings xmlns:w="http://schemas.openxmlformats.org/wordprocessingml/2006/main" xmlns:o="urn:schemas-microsoft-com:office:office" xmlns:r="http://schemas.openxmlformats.org/officeDocument/2006/relationships" xmlns:m="http://schemas.openxmlformats.org/officeDocument/2006/math" xmlns:v="urn:schemas-microsoft-com:vml">
  <w:zoom w:percent="120"/>
  <w:bordersDoNotSurroundHeader/>
  <w:bordersDoNotSurroundFooter/>
  <w:defaultTabStop w:val="420"/>
  <w:drawingGridHorizontalSpacing w:val="140"/>
  <w:drawingGridVerticalSpacing w:val="156"/>
  <w:displayHorizontalDrawingGridEvery w:val="0"/>
  <w:displayVerticalDrawingGridEvery w:val="2"/>
  <w:characterSpacingControl w:val="compressPunctuation"/>
  <w:compat>
    <w:spaceForUL/>
    <w:balanceSingleByteDoubleByteWidth/>
    <w:ulTrailSpace/>
    <w:doNotExpandShiftReturn/>
    <w:adjustLineHeightInTable/>
    <w:compatSetting w:name="compatibilityMode" w:uri="http://schemas.microsoft.com/office/word" w:val="14"/>
  </w:compat>
  <w:docVars>
    <w:docVar w:name="commondata" w:val="eyJoZGlkIjoiODRmNzE5MmM5YWE4NDExZDQ3M2Q2OWY1Zjk5MWU1NjEifQ=="/>
  </w:docVars>
  <m:mathPr>
    <m:mathFont m:val="Cambria Math"/>
    <m:brkBin m:val="before"/>
    <m:brkBinSub m:val="--"/>
    <m:smallFrac m:val="0"/>
    <m:dispDef/>
    <m:lMargin m:val="0"/>
    <m:rMargin m:val="0"/>
    <m:defJc m:val="centerGroup"/>
    <m:wrapIndent m:val="1440"/>
    <m:intLim m:val="subSup"/>
    <m:naryLim m:val="undOvr"/>
  </m:mathPr>
  <w:doNotIncludeSubdocsInStats/>
</w:settings>
</file>

<file path=word/styles.xml><?xml version="1.0" encoding="utf-8"?>
<w:styles xmlns:w="http://schemas.openxmlformats.org/wordprocessingml/2006/main" xmlns:r="http://schemas.openxmlformats.org/officeDocument/2006/relationships">
  <w:docDefaults>
    <w:rPrDefault>
      <w:rPr>
        <w:rFonts w:ascii="Times New Roman" w:eastAsia="宋体" w:hAnsi="Times New Roman" w:cs="Arial"/>
        <w:lang w:val="en-US" w:eastAsia="zh-CN" w:bidi="ar-SA"/>
      </w:rPr>
    </w:rPrDefault>
    <w:pPrDefault/>
  </w:docDefaults>
  <w:style w:type="paragraph" w:default="1" w:styleId="0">
    <w:name w:val="Normal"/>
    <w:qFormat/>
    <w:next w:val="15"/>
    <w:pPr>
      <w:widowControl w:val="0"/>
      <w:jc w:val="both"/>
    </w:pPr>
    <w:rPr>
      <w:rFonts w:ascii="Times New Roman" w:eastAsia="宋体" w:cs="Times New Roman" w:hAnsi="Times New Roman"/>
      <w:kern w:val="2"/>
      <w:sz w:val="28"/>
      <w:szCs w:val="28"/>
      <w:lang w:val="en-US" w:eastAsia="zh-CN" w:bidi="ar-SA"/>
    </w:rPr>
  </w:style>
  <w:style w:type="paragraph" w:styleId="1">
    <w:name w:val="heading 1"/>
    <w:qFormat/>
    <w:basedOn w:val="0"/>
    <w:next w:val="0"/>
    <w:link w:val="1Char"/>
    <w:pPr>
      <w:keepNext/>
      <w:keepLines/>
      <w:spacing w:before="340" w:after="330" w:line="578" w:lineRule="auto"/>
      <w:outlineLvl w:val="0"/>
    </w:pPr>
    <w:rPr>
      <w:b/>
      <w:bCs/>
      <w:kern w:val="44"/>
      <w:sz w:val="44"/>
      <w:szCs w:val="44"/>
    </w:rPr>
  </w:style>
  <w:style w:type="character" w:customStyle="1" w:styleId="1Char">
    <w:name w:val="heading 1 Char"/>
    <w:basedOn w:val="10"/>
    <w:link w:val="1"/>
    <w:rPr>
      <w:rFonts w:ascii="Times New Roman" w:eastAsia="宋体" w:cs="Times New Roman" w:hAnsi="Times New Roman"/>
      <w:b/>
      <w:bCs/>
      <w:kern w:val="44"/>
      <w:sz w:val="44"/>
      <w:szCs w:val="44"/>
      <w:lang w:val="en-US" w:eastAsia="zh-CN" w:bidi="ar-SA"/>
    </w:rPr>
  </w:style>
  <w:style w:type="paragraph" w:styleId="2">
    <w:name w:val="heading 2"/>
    <w:qFormat/>
    <w:basedOn w:val="0"/>
    <w:next w:val="0"/>
    <w:link w:val="2Char"/>
    <w:pPr>
      <w:keepNext/>
      <w:keepLines/>
      <w:spacing w:before="260" w:after="260" w:line="415" w:lineRule="auto"/>
      <w:outlineLvl w:val="1"/>
    </w:pPr>
    <w:rPr>
      <w:rFonts w:ascii="Times New Roman" w:eastAsia="黑体" w:hAnsi="Times New Roman"/>
      <w:b/>
      <w:bCs/>
      <w:sz w:val="32"/>
      <w:szCs w:val="32"/>
    </w:rPr>
  </w:style>
  <w:style w:type="character" w:customStyle="1" w:styleId="2Char">
    <w:name w:val="heading 2 Char"/>
    <w:basedOn w:val="10"/>
    <w:link w:val="2"/>
    <w:rPr>
      <w:rFonts w:ascii="Times New Roman" w:eastAsia="黑体" w:cs="Times New Roman" w:hAnsi="Times New Roman"/>
      <w:b/>
      <w:bCs/>
      <w:kern w:val="2"/>
      <w:sz w:val="32"/>
      <w:szCs w:val="32"/>
      <w:lang w:val="en-US" w:eastAsia="zh-CN" w:bidi="ar-SA"/>
    </w:rPr>
  </w:style>
  <w:style w:type="paragraph" w:styleId="3">
    <w:name w:val="heading 3"/>
    <w:qFormat/>
    <w:basedOn w:val="0"/>
    <w:next w:val="0"/>
    <w:link w:val="3Char"/>
    <w:pPr>
      <w:keepNext/>
      <w:keepLines/>
      <w:spacing w:before="260" w:after="260" w:line="415" w:lineRule="auto"/>
      <w:outlineLvl w:val="2"/>
    </w:pPr>
    <w:rPr>
      <w:b/>
      <w:bCs/>
      <w:sz w:val="32"/>
      <w:szCs w:val="32"/>
    </w:rPr>
  </w:style>
  <w:style w:type="character" w:customStyle="1" w:styleId="3Char">
    <w:name w:val="heading 3 Char"/>
    <w:basedOn w:val="10"/>
    <w:link w:val="3"/>
    <w:rPr>
      <w:rFonts w:ascii="Times New Roman" w:eastAsia="宋体" w:cs="Times New Roman" w:hAnsi="Times New Roman"/>
      <w:b/>
      <w:bCs/>
      <w:kern w:val="2"/>
      <w:sz w:val="32"/>
      <w:szCs w:val="32"/>
      <w:lang w:val="en-US" w:eastAsia="zh-CN" w:bidi="ar-SA"/>
    </w:rPr>
  </w:style>
  <w:style w:type="character" w:default="1" w:styleId="10">
    <w:name w:val="Default Paragraph Font"/>
    <w:qFormat/>
  </w:style>
  <w:style w:type="paragraph" w:styleId="15">
    <w:name w:val="Body Text"/>
    <w:qFormat/>
    <w:basedOn w:val="0"/>
    <w:next w:val="0"/>
    <w:rPr>
      <w:rFonts w:ascii="Times New Roman" w:eastAsia="宋体" w:hAnsi="宋体"/>
      <w:kern w:val="0"/>
      <w:sz w:val="26"/>
    </w:rPr>
  </w:style>
  <w:style w:type="paragraph" w:styleId="16">
    <w:name w:val="Body Text 3"/>
    <w:qFormat/>
    <w:basedOn w:val="0"/>
    <w:pPr>
      <w:spacing w:after="120"/>
    </w:pPr>
    <w:rPr>
      <w:sz w:val="16"/>
      <w:szCs w:val="16"/>
    </w:rPr>
  </w:style>
  <w:style w:type="paragraph" w:styleId="17">
    <w:name w:val="footer"/>
    <w:qFormat/>
    <w:basedOn w:val="0"/>
    <w:pPr>
      <w:tabs>
        <w:tab w:val="center" w:pos="4153"/>
        <w:tab w:val="right" w:pos="8306"/>
      </w:tabs>
      <w:snapToGrid w:val="0"/>
      <w:jc w:val="left"/>
    </w:pPr>
    <w:rPr>
      <w:rFonts w:ascii="Calibri" w:eastAsia="宋体" w:cs="Arial" w:hAnsi="Calibri"/>
      <w:sz w:val="18"/>
      <w:szCs w:val="18"/>
    </w:rPr>
  </w:style>
  <w:style w:type="paragraph" w:styleId="18">
    <w:name w:val="header"/>
    <w:qFormat/>
    <w:basedOn w:val="0"/>
    <w:pPr>
      <w:pBdr>
        <w:bottom w:val="single" w:sz="6" w:space="1" w:color="auto"/>
      </w:pBdr>
      <w:tabs>
        <w:tab w:val="center" w:pos="4153"/>
        <w:tab w:val="right" w:pos="8306"/>
      </w:tabs>
      <w:snapToGrid w:val="0"/>
      <w:jc w:val="center"/>
    </w:pPr>
    <w:rPr>
      <w:rFonts w:ascii="Calibri" w:eastAsia="宋体" w:cs="Arial" w:hAnsi="Calibri"/>
      <w:sz w:val="18"/>
      <w:szCs w:val="18"/>
    </w:rPr>
  </w:style>
  <w:style w:type="paragraph" w:styleId="19">
    <w:name w:val="toc 1"/>
    <w:qFormat/>
    <w:basedOn w:val="0"/>
    <w:next w:val="0"/>
  </w:style>
  <w:style w:type="paragraph" w:customStyle="1" w:styleId="20">
    <w:name w:val="列出段落1"/>
    <w:qFormat/>
    <w:basedOn w:val="1"/>
    <w:autoRedefine/>
    <w:pPr>
      <w:spacing w:before="0" w:after="0" w:line="360" w:lineRule="auto"/>
      <w:ind w:firstLineChars="200" w:firstLine="200"/>
    </w:pPr>
    <w:rPr>
      <w:rFonts w:ascii="黑体" w:eastAsia="黑体" w:cs="黑体" w:hAnsi="黑体"/>
      <w:sz w:val="28"/>
    </w:rPr>
  </w:style>
  <w:style w:type="paragraph" w:customStyle="1" w:styleId="21">
    <w:name w:val="xl24"/>
    <w:qFormat/>
    <w:basedOn w:val="0"/>
    <w:pPr>
      <w:widowControl/>
      <w:spacing w:before="100" w:beforeAutospacing="1" w:after="100" w:afterAutospacing="1"/>
      <w:jc w:val="center"/>
      <w:textAlignment w:val="top"/>
    </w:pPr>
    <w:rPr>
      <w:rFonts w:ascii="宋体" w:hAnsi="宋体"/>
      <w:kern w:val="0"/>
      <w:sz w:val="21"/>
      <w:szCs w:val="20"/>
    </w:rPr>
  </w:style>
</w:styles>
</file>

<file path=word/_rels/document.xml.rels><?xml version="1.0" encoding="UTF-8" standalone="yes"?>
<Relationships xmlns="http://schemas.openxmlformats.org/package/2006/relationships"><Relationship Id="rId1" Type="http://schemas.openxmlformats.org/officeDocument/2006/relationships/settings" Target="settings.xml"/><Relationship Id="rId2" Type="http://schemas.openxmlformats.org/officeDocument/2006/relationships/header" Target="header1.xml"/><Relationship Id="rId3" Type="http://schemas.openxmlformats.org/officeDocument/2006/relationships/footer" Target="footer1.xml"/><Relationship Id="rId4" Type="http://schemas.openxmlformats.org/officeDocument/2006/relationships/header" Target="header2.xml"/><Relationship Id="rId5" Type="http://schemas.openxmlformats.org/officeDocument/2006/relationships/image" Target="media/2.wmf"/><Relationship Id="rId6" Type="http://schemas.openxmlformats.org/officeDocument/2006/relationships/oleObject" Target="embeddings/oleObject1.bin"/><Relationship Id="rId7" Type="http://schemas.openxmlformats.org/officeDocument/2006/relationships/styles" Target="styles.xml"/><Relationship Id="rId8" Type="http://schemas.openxmlformats.org/officeDocument/2006/relationships/numbering" Target="numbering.xml"/><Relationship Id="rId9" Type="http://schemas.openxmlformats.org/officeDocument/2006/relationships/fontTable" Target="fontTable.xml"/><Relationship Id="rId10" Type="http://schemas.openxmlformats.org/officeDocument/2006/relationships/customXml" Target="../customXml/item1.xml"/><Relationship Id="rId11" Type="http://schemas.openxmlformats.org/officeDocument/2006/relationships/theme" Target="theme/theme1.xml"/></Relationships>
</file>

<file path=word/theme/theme1.xml><?xml version="1.0" encoding="utf-8"?>
<a:theme xmlns:a="http://schemas.openxmlformats.org/drawingml/2006/main" name="WPS">
  <a:themeElements>
    <a:clrScheme name="WPS">
      <a:dk1>
        <a:srgbClr val="000000"/>
      </a:dk1>
      <a:lt1>
        <a:srgbClr val="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
        <a:ea typeface=""/>
        <a:cs typeface=""/>
      </a:majorFont>
      <a:minorFont>
        <a:latin typeface=""/>
        <a:ea typeface=""/>
        <a:cs typeface=""/>
      </a:minorFont>
    </a:fontScheme>
    <a:fmtScheme name="WPS">
      <a:fillStyleLst>
        <a:solidFill>
          <a:schemeClr val="phClr"/>
        </a:solidFill>
        <a:gradFill rotWithShape="1">
          <a:gsLst>
            <a:gs pos="0">
              <a:schemeClr val="phClr">
                <a:lumOff val="17500"/>
              </a:schemeClr>
            </a:gs>
            <a:gs pos="100000">
              <a:schemeClr val="phClr"/>
            </a:gs>
          </a:gsLst>
          <a:lin ang="2700000" scaled="1"/>
        </a:gradFill>
        <a:gradFill rotWithShape="1">
          <a:gsLst>
            <a:gs pos="0">
              <a:schemeClr val="phClr">
                <a:hueOff val="-2520000"/>
              </a:schemeClr>
            </a:gs>
            <a:gs pos="100000">
              <a:schemeClr val="phClr"/>
            </a:gs>
          </a:gsLst>
          <a:lin ang="2700000" scaled="1"/>
        </a:gradFill>
      </a:fillStyleLst>
      <a:lnStyleLst>
        <a:ln w="12700" cmpd="sng" cap="flat">
          <a:solidFill>
            <a:schemeClr val="phClr"/>
          </a:solidFill>
          <a:prstDash val="solid"/>
          <a:miter/>
        </a:ln>
        <a:ln w="12700" cmpd="sng" cap="flat">
          <a:solidFill>
            <a:schemeClr val="phClr"/>
          </a:solidFill>
          <a:prstDash val="solid"/>
          <a:miter/>
        </a:ln>
        <a:ln w="12700" cmpd="sng" cap="flat">
          <a:gradFill rotWithShape="1">
            <a:gsLst>
              <a:gs pos="0">
                <a:schemeClr val="phClr">
                  <a:hueOff val="-4200000"/>
                </a:schemeClr>
              </a:gs>
              <a:gs pos="100000">
                <a:schemeClr val="phClr"/>
              </a:gs>
            </a:gsLst>
            <a:lin ang="2700000" scaled="1"/>
          </a:gradFill>
          <a:prstDash val="solid"/>
          <a:miter/>
        </a:ln>
      </a:lnStyleLst>
      <a:effectStyleLst>
        <a:effectStyle>
          <a:effectLst>
            <a:outerShdw sx="100000" sy="100000" algn="ctr" rotWithShape="0" blurRad="101600" dist="50800" dir="5400000">
              <a:schemeClr val="phClr">
                <a:alpha val="60000"/>
              </a:schemeClr>
            </a:outerShdw>
          </a:effectLst>
        </a:effectStyle>
        <a:effectStyle>
          <a:effectLst>
            <a:reflection stA="50000" endA="300" endPos="40000" dist="25400" dir="5400000" sy="-100000" algn="bl" rotWithShape="0"/>
          </a:effectLst>
        </a:effectStyle>
        <a:effectStyle>
          <a:effectLst>
            <a:outerShdw sx="100000" sy="100000" algn="ctr" rotWithShape="0" blurRad="57150" dist="19050" dir="5400000">
              <a:srgbClr val="000000">
                <a:alpha val="62745"/>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1"/>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customData xmlns="http://www.yozosoft.com.cn/officeDocument/2016/customData">
  <customProps>
    <docPr revisions="3 0 5 0 0 0 1 0 0 0 3000 0 1 1 1 1"/>
    <sectPr/>
    <sectPr/>
    <sectPr/>
  </customProps>
</customData>
</file>

<file path=customXml/itemProps1.xml><?xml version="1.0" encoding="utf-8"?>
<ds:datastoreItem xmlns:ds="http://schemas.openxmlformats.org/officeDocument/2006/customXml" ds:itemID="{E39CC535-6B6D-4AB3-ABB6-1AE416400554}">
  <ds:schemaRefs>
    <ds:schemaRef ds:uri="http://www.yozosoft.com.cn/officeDocument/2016/customData"/>
  </ds:schemaRefs>
</ds:datastoreItem>
</file>

<file path=docProps/app.xml><?xml version="1.0" encoding="utf-8"?>
<Properties xmlns="http://schemas.openxmlformats.org/officeDocument/2006/extended-properties">
  <Template>Normal.eit</Template>
  <TotalTime>15</TotalTime>
  <Application>Yozo_Office27021597764231189</Application>
  <Pages>15</Pages>
  <Words>0</Words>
  <Characters>4047</Characters>
  <Lines>0</Lines>
  <Paragraphs>190</Paragraphs>
  <CharactersWithSpaces>5397</CharactersWithSpaces>
</Properties>
</file>

<file path=docProps/core.xml><?xml version="1.0" encoding="utf-8"?>
<cp:coreProperties xmlns:cp="http://schemas.openxmlformats.org/package/2006/metadata/core-properties" xmlns:dc="http://purl.org/dc/elements/1.1/" xmlns:dcterms="http://purl.org/dc/terms/" xmlns:xsi="http://www.w3.org/2001/XMLSchema-instance">
  <dc:creator>super</dc:creator>
  <cp:lastModifiedBy>LQ</cp:lastModifiedBy>
  <cp:revision>1</cp:revision>
  <dcterms:created xsi:type="dcterms:W3CDTF">2024-06-07T06:44:00Z</dcterms:created>
  <dcterms:modified xsi:type="dcterms:W3CDTF">2024-06-14T03:00:19Z</dcterms:modified>
</cp:coreProperties>
</file>

<file path=docProps/custom.xml><?xml version="1.0" encoding="utf-8"?>
<Properties xmlns:vt="http://schemas.openxmlformats.org/officeDocument/2006/docPropsVTypes" xmlns="http://schemas.openxmlformats.org/officeDocument/2006/custom-properties">
  <property fmtid="{D5CDD505-2E9C-101B-9397-08002B2CF9AE}" pid="2" name="KSOProductBuildVer">
    <vt:lpwstr>2052-12.1.0.16929</vt:lpwstr>
  </property>
  <property fmtid="{D5CDD505-2E9C-101B-9397-08002B2CF9AE}" pid="3" name="ICV">
    <vt:lpwstr>FCBC44EB1D10462292937577EA4836A7_11</vt:lpwstr>
  </property>
</Properties>
</file>